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B8" w:rsidRPr="00600F54" w:rsidRDefault="001149E4" w:rsidP="001149E4">
      <w:pPr>
        <w:pStyle w:val="Hlavika"/>
        <w:tabs>
          <w:tab w:val="clear" w:pos="4536"/>
          <w:tab w:val="clear" w:pos="9072"/>
          <w:tab w:val="left" w:pos="142"/>
          <w:tab w:val="left" w:pos="420"/>
          <w:tab w:val="left" w:pos="1843"/>
        </w:tabs>
        <w:rPr>
          <w:smallCaps/>
          <w:sz w:val="44"/>
        </w:rPr>
      </w:pPr>
      <w:r>
        <w:rPr>
          <w:smallCaps/>
          <w:sz w:val="44"/>
        </w:rPr>
        <w:tab/>
      </w:r>
      <w:r>
        <w:rPr>
          <w:smallCaps/>
          <w:sz w:val="44"/>
        </w:rPr>
        <w:tab/>
      </w:r>
      <w:r>
        <w:rPr>
          <w:smallCaps/>
          <w:sz w:val="44"/>
        </w:rPr>
        <w:tab/>
      </w:r>
    </w:p>
    <w:p w:rsidR="009710B8" w:rsidRPr="00600F54" w:rsidRDefault="009710B8">
      <w:pPr>
        <w:pStyle w:val="Hlavika"/>
        <w:tabs>
          <w:tab w:val="clear" w:pos="4536"/>
          <w:tab w:val="clear" w:pos="9072"/>
        </w:tabs>
        <w:jc w:val="center"/>
        <w:rPr>
          <w:smallCaps/>
        </w:rPr>
      </w:pPr>
    </w:p>
    <w:p w:rsidR="009710B8" w:rsidRPr="00600F54" w:rsidRDefault="009710B8">
      <w:pPr>
        <w:pStyle w:val="Hlavika"/>
        <w:tabs>
          <w:tab w:val="clear" w:pos="4536"/>
          <w:tab w:val="clear" w:pos="9072"/>
        </w:tabs>
        <w:jc w:val="center"/>
        <w:rPr>
          <w:smallCaps/>
        </w:rPr>
      </w:pPr>
    </w:p>
    <w:p w:rsidR="009710B8" w:rsidRPr="00DB4F42" w:rsidRDefault="00870D5D">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4F42">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NÁVRH</w:t>
      </w:r>
      <w:r w:rsidR="009710B8" w:rsidRPr="00DB4F42">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710B8" w:rsidRPr="007F270B" w:rsidRDefault="009710B8">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270B">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ŠTÚDIE</w:t>
      </w:r>
      <w:r w:rsidRPr="007F270B">
        <w:rPr>
          <w:rFonts w:ascii="Arial" w:hAnsi="Arial" w:cs="Arial"/>
          <w:smallCaps/>
          <w:sz w:val="24"/>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B4F42" w:rsidRPr="007F270B">
        <w:rPr>
          <w:rFonts w:ascii="Arial" w:hAnsi="Arial" w:cs="Arial"/>
          <w:smallCaps/>
          <w:sz w:val="36"/>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00DB4F42" w:rsidRPr="007F270B">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Á</w:t>
      </w:r>
      <w:r w:rsidRPr="007F270B">
        <w:rPr>
          <w:rFonts w:ascii="Arial" w:hAnsi="Arial" w:cs="Arial"/>
          <w:smallCaps/>
          <w:sz w:val="36"/>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kup</w:t>
      </w:r>
      <w:r w:rsidR="00DB4F42" w:rsidRPr="007F270B">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t>
      </w:r>
      <w:r w:rsidR="00DB4F42" w:rsidRPr="007F270B">
        <w:rPr>
          <w:rFonts w:ascii="Arial" w:hAnsi="Arial" w:cs="Arial"/>
          <w:smallCaps/>
          <w:sz w:val="36"/>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B4F42" w:rsidRPr="007F270B">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realiz</w:t>
      </w:r>
      <w:r w:rsidR="00DB4F42" w:rsidRPr="007F270B">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Á</w:t>
      </w:r>
      <w:r w:rsidR="00870D5D" w:rsidRPr="007F270B">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w:t>
      </w:r>
      <w:r w:rsidR="00870D5D" w:rsidRPr="007F270B">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00870D5D" w:rsidRPr="007F270B">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DB4F42" w:rsidRPr="007F270B">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in</w:t>
      </w:r>
      <w:r w:rsidR="00DB4F42" w:rsidRPr="007F270B">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Š</w:t>
      </w:r>
      <w:r w:rsidR="00502EB3">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tal</w:t>
      </w:r>
      <w:r w:rsidR="00502EB3" w:rsidRPr="00502EB3">
        <w:rPr>
          <w:rFonts w:ascii="Arial" w:hAnsi="Arial" w:cs="Arial"/>
          <w:smallCaps/>
          <w:sz w:val="24"/>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Á</w:t>
      </w:r>
      <w:r w:rsidR="00870D5D" w:rsidRPr="007F270B">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w:t>
      </w:r>
      <w:r w:rsidR="00870D5D" w:rsidRPr="00502EB3">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7F270B">
        <w:rPr>
          <w:rFonts w:ascii="Arial" w:hAnsi="Arial" w:cs="Arial"/>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 </w:t>
      </w:r>
      <w:r w:rsidR="00870D5D" w:rsidRPr="007F270B">
        <w:rPr>
          <w:rFonts w:ascii="Arial" w:hAnsi="Arial" w:cs="Arial"/>
          <w:smallCaps/>
          <w:sz w:val="28"/>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UVEDENIA DO PREVÁDZKY</w:t>
      </w:r>
    </w:p>
    <w:p w:rsidR="009710B8" w:rsidRPr="007F270B" w:rsidRDefault="009710B8">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smallCaps/>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710B8" w:rsidRPr="00017C80" w:rsidRDefault="00870D5D">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smallCaps/>
          <w:sz w:val="52"/>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mallCaps/>
          <w:sz w:val="52"/>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PROJEKT VÝROBY</w:t>
      </w:r>
      <w:bookmarkStart w:id="0" w:name="_GoBack"/>
      <w:bookmarkEnd w:id="0"/>
    </w:p>
    <w:p w:rsidR="009710B8" w:rsidRPr="00017C80" w:rsidRDefault="009710B8">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smallCaps/>
          <w:sz w:val="1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771AC" w:rsidRPr="00017C80" w:rsidRDefault="005B5945" w:rsidP="00A771AC">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smallCaps/>
          <w:sz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mallCaps/>
          <w:sz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robotické brúsenie</w:t>
      </w:r>
    </w:p>
    <w:p w:rsidR="00BB5319" w:rsidRPr="007F270B" w:rsidRDefault="00BB5319" w:rsidP="00A771AC">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smallCaps/>
          <w:sz w:val="40"/>
          <w:szCs w:val="40"/>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270B">
        <w:rPr>
          <w:smallCaps/>
          <w:sz w:val="40"/>
          <w:szCs w:val="40"/>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trnava</w:t>
      </w:r>
    </w:p>
    <w:p w:rsidR="003257CA" w:rsidRPr="007F270B" w:rsidRDefault="003257CA">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smallCaps/>
          <w:sz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257CA" w:rsidRPr="007F270B" w:rsidRDefault="00DB4F42">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smallCaps/>
          <w:sz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270B">
        <w:rPr>
          <w:smallCaps/>
          <w:sz w:val="28"/>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Š</w:t>
      </w:r>
      <w:r w:rsidRPr="007F270B">
        <w:rPr>
          <w:smallCaps/>
          <w:sz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pecifik</w:t>
      </w:r>
      <w:r w:rsidRPr="007F270B">
        <w:rPr>
          <w:smallCaps/>
          <w:sz w:val="32"/>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Á</w:t>
      </w:r>
      <w:r w:rsidR="003257CA" w:rsidRPr="007F270B">
        <w:rPr>
          <w:smallCaps/>
          <w:sz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cia </w:t>
      </w:r>
    </w:p>
    <w:p w:rsidR="00543A0D" w:rsidRPr="007F270B" w:rsidRDefault="00543A0D">
      <w:pPr>
        <w:pStyle w:val="Hlavika"/>
        <w:pBdr>
          <w:top w:val="threeDEmboss" w:sz="24" w:space="31" w:color="auto"/>
          <w:left w:val="threeDEmboss" w:sz="24" w:space="31" w:color="auto"/>
          <w:bottom w:val="threeDEmboss" w:sz="24" w:space="31" w:color="auto"/>
          <w:right w:val="threeDEmboss" w:sz="24" w:space="31" w:color="auto"/>
        </w:pBdr>
        <w:shd w:val="pct12" w:color="auto" w:fill="auto"/>
        <w:tabs>
          <w:tab w:val="clear" w:pos="4536"/>
          <w:tab w:val="clear" w:pos="9072"/>
        </w:tabs>
        <w:ind w:left="2268" w:right="2266"/>
        <w:jc w:val="center"/>
        <w:rPr>
          <w:smallCaps/>
          <w:sz w:val="52"/>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270B">
        <w:rPr>
          <w:smallCaps/>
          <w:sz w:val="36"/>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 nahliadnutiu</w:t>
      </w:r>
    </w:p>
    <w:p w:rsidR="009710B8" w:rsidRPr="007F270B" w:rsidRDefault="009710B8">
      <w:pPr>
        <w:pStyle w:val="Hlavika"/>
        <w:tabs>
          <w:tab w:val="clear" w:pos="4536"/>
          <w:tab w:val="clear" w:pos="9072"/>
        </w:tabs>
        <w:ind w:firstLine="5"/>
        <w:jc w:val="center"/>
        <w:rPr>
          <w:b/>
          <w:u w:val="single"/>
          <w:lang w:val="en-GB"/>
        </w:rPr>
      </w:pPr>
    </w:p>
    <w:p w:rsidR="009710B8" w:rsidRPr="007F270B" w:rsidRDefault="001016F3" w:rsidP="00997B2D">
      <w:pPr>
        <w:pStyle w:val="Hlavika"/>
        <w:tabs>
          <w:tab w:val="clear" w:pos="4536"/>
          <w:tab w:val="clear" w:pos="9072"/>
        </w:tabs>
        <w:ind w:firstLine="5"/>
        <w:jc w:val="center"/>
        <w:rPr>
          <w:b/>
          <w:lang w:val="en-GB"/>
        </w:rPr>
      </w:pPr>
      <w:r w:rsidRPr="007F270B">
        <w:rPr>
          <w:b/>
          <w:u w:val="single"/>
          <w:lang w:val="en-GB"/>
        </w:rPr>
        <w:t>NAŠA</w:t>
      </w:r>
      <w:r w:rsidR="009710B8" w:rsidRPr="007F270B">
        <w:rPr>
          <w:b/>
          <w:u w:val="single"/>
          <w:lang w:val="en-GB"/>
        </w:rPr>
        <w:t xml:space="preserve"> REFERENCI</w:t>
      </w:r>
      <w:r w:rsidRPr="007F270B">
        <w:rPr>
          <w:b/>
          <w:u w:val="single"/>
          <w:lang w:val="en-GB"/>
        </w:rPr>
        <w:t>A</w:t>
      </w:r>
      <w:r w:rsidR="009710B8" w:rsidRPr="007F270B">
        <w:rPr>
          <w:b/>
          <w:u w:val="single"/>
          <w:lang w:val="en-GB"/>
        </w:rPr>
        <w:t>:</w:t>
      </w:r>
      <w:r w:rsidR="00A771AC" w:rsidRPr="007F270B">
        <w:rPr>
          <w:b/>
          <w:lang w:val="en-GB"/>
        </w:rPr>
        <w:t xml:space="preserve"> CDC_CONSULTATION_BROSSAGE_FER_OR.doc</w:t>
      </w:r>
    </w:p>
    <w:p w:rsidR="009710B8" w:rsidRPr="007F270B" w:rsidRDefault="009710B8">
      <w:pPr>
        <w:pStyle w:val="Hlavika"/>
        <w:tabs>
          <w:tab w:val="clear" w:pos="4536"/>
          <w:tab w:val="clear" w:pos="9072"/>
        </w:tabs>
        <w:rPr>
          <w:lang w:val="en-GB"/>
        </w:rPr>
      </w:pPr>
    </w:p>
    <w:p w:rsidR="00FD5651" w:rsidRPr="007F270B" w:rsidRDefault="00FD5651">
      <w:pPr>
        <w:pStyle w:val="Hlavika"/>
        <w:tabs>
          <w:tab w:val="clear" w:pos="4536"/>
          <w:tab w:val="clear" w:pos="9072"/>
        </w:tabs>
        <w:rPr>
          <w:lang w:val="en-GB"/>
        </w:rPr>
      </w:pPr>
    </w:p>
    <w:p w:rsidR="009710B8" w:rsidRPr="007F270B" w:rsidRDefault="009710B8">
      <w:pPr>
        <w:pStyle w:val="Hlavika"/>
        <w:tabs>
          <w:tab w:val="clear" w:pos="4536"/>
          <w:tab w:val="clear" w:pos="9072"/>
        </w:tabs>
        <w:rPr>
          <w:lang w:val="en-GB"/>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9710B8" w:rsidRPr="002237DF">
        <w:trPr>
          <w:cantSplit/>
          <w:trHeight w:val="509"/>
          <w:jc w:val="center"/>
        </w:trPr>
        <w:tc>
          <w:tcPr>
            <w:tcW w:w="9142" w:type="dxa"/>
            <w:gridSpan w:val="4"/>
            <w:tcBorders>
              <w:bottom w:val="single" w:sz="4" w:space="0" w:color="auto"/>
            </w:tcBorders>
          </w:tcPr>
          <w:p w:rsidR="009710B8" w:rsidRPr="002237DF" w:rsidRDefault="009710B8">
            <w:pPr>
              <w:pStyle w:val="Hlavika"/>
              <w:tabs>
                <w:tab w:val="clear" w:pos="4536"/>
                <w:tab w:val="clear" w:pos="9072"/>
              </w:tabs>
              <w:spacing w:before="100" w:beforeAutospacing="1"/>
              <w:jc w:val="center"/>
              <w:rPr>
                <w:b/>
                <w:sz w:val="24"/>
              </w:rPr>
            </w:pPr>
            <w:r w:rsidRPr="002237DF">
              <w:rPr>
                <w:b/>
                <w:sz w:val="24"/>
              </w:rPr>
              <w:t>VALIDÁCIA</w:t>
            </w:r>
          </w:p>
        </w:tc>
      </w:tr>
      <w:tr w:rsidR="009710B8" w:rsidRPr="002237DF">
        <w:trPr>
          <w:jc w:val="center"/>
        </w:trPr>
        <w:tc>
          <w:tcPr>
            <w:tcW w:w="2338" w:type="dxa"/>
            <w:tcBorders>
              <w:top w:val="single" w:sz="4" w:space="0" w:color="auto"/>
              <w:left w:val="nil"/>
              <w:bottom w:val="single" w:sz="4" w:space="0" w:color="auto"/>
              <w:right w:val="nil"/>
            </w:tcBorders>
          </w:tcPr>
          <w:p w:rsidR="009710B8" w:rsidRPr="002237DF" w:rsidRDefault="009710B8">
            <w:pPr>
              <w:pStyle w:val="Hlavika"/>
              <w:tabs>
                <w:tab w:val="clear" w:pos="4536"/>
                <w:tab w:val="clear" w:pos="9072"/>
              </w:tabs>
              <w:jc w:val="center"/>
              <w:rPr>
                <w:b/>
                <w:bCs/>
                <w:sz w:val="22"/>
              </w:rPr>
            </w:pPr>
          </w:p>
        </w:tc>
        <w:tc>
          <w:tcPr>
            <w:tcW w:w="2268" w:type="dxa"/>
            <w:tcBorders>
              <w:top w:val="single" w:sz="4" w:space="0" w:color="auto"/>
              <w:left w:val="nil"/>
              <w:bottom w:val="single" w:sz="4" w:space="0" w:color="auto"/>
              <w:right w:val="nil"/>
            </w:tcBorders>
          </w:tcPr>
          <w:p w:rsidR="009710B8" w:rsidRPr="002237DF" w:rsidRDefault="009710B8">
            <w:pPr>
              <w:pStyle w:val="Hlavika"/>
              <w:tabs>
                <w:tab w:val="clear" w:pos="4536"/>
                <w:tab w:val="clear" w:pos="9072"/>
              </w:tabs>
              <w:jc w:val="center"/>
              <w:rPr>
                <w:b/>
                <w:bCs/>
                <w:sz w:val="22"/>
              </w:rPr>
            </w:pPr>
          </w:p>
        </w:tc>
        <w:tc>
          <w:tcPr>
            <w:tcW w:w="2268" w:type="dxa"/>
            <w:tcBorders>
              <w:top w:val="single" w:sz="4" w:space="0" w:color="auto"/>
              <w:left w:val="nil"/>
              <w:bottom w:val="single" w:sz="4" w:space="0" w:color="auto"/>
              <w:right w:val="nil"/>
            </w:tcBorders>
          </w:tcPr>
          <w:p w:rsidR="009710B8" w:rsidRPr="002237DF" w:rsidRDefault="009710B8">
            <w:pPr>
              <w:pStyle w:val="Hlavika"/>
              <w:tabs>
                <w:tab w:val="clear" w:pos="4536"/>
                <w:tab w:val="clear" w:pos="9072"/>
              </w:tabs>
              <w:jc w:val="center"/>
              <w:rPr>
                <w:b/>
                <w:bCs/>
                <w:sz w:val="22"/>
              </w:rPr>
            </w:pPr>
          </w:p>
        </w:tc>
        <w:tc>
          <w:tcPr>
            <w:tcW w:w="2268" w:type="dxa"/>
            <w:tcBorders>
              <w:top w:val="single" w:sz="4" w:space="0" w:color="auto"/>
              <w:left w:val="nil"/>
              <w:bottom w:val="single" w:sz="4" w:space="0" w:color="auto"/>
              <w:right w:val="nil"/>
            </w:tcBorders>
          </w:tcPr>
          <w:p w:rsidR="009710B8" w:rsidRPr="002237DF" w:rsidRDefault="009710B8">
            <w:pPr>
              <w:pStyle w:val="Hlavika"/>
              <w:tabs>
                <w:tab w:val="clear" w:pos="4536"/>
                <w:tab w:val="clear" w:pos="9072"/>
              </w:tabs>
              <w:jc w:val="center"/>
              <w:rPr>
                <w:b/>
                <w:bCs/>
                <w:sz w:val="22"/>
              </w:rPr>
            </w:pPr>
          </w:p>
        </w:tc>
      </w:tr>
      <w:tr w:rsidR="009710B8" w:rsidRPr="002237DF">
        <w:trPr>
          <w:jc w:val="center"/>
        </w:trPr>
        <w:tc>
          <w:tcPr>
            <w:tcW w:w="2338" w:type="dxa"/>
            <w:tcBorders>
              <w:top w:val="single" w:sz="4" w:space="0" w:color="auto"/>
            </w:tcBorders>
          </w:tcPr>
          <w:p w:rsidR="009710B8" w:rsidRPr="002237DF" w:rsidRDefault="00FA7180">
            <w:pPr>
              <w:pStyle w:val="Hlavika"/>
              <w:tabs>
                <w:tab w:val="clear" w:pos="4536"/>
                <w:tab w:val="clear" w:pos="9072"/>
              </w:tabs>
              <w:spacing w:before="100" w:beforeAutospacing="1"/>
              <w:jc w:val="center"/>
              <w:rPr>
                <w:b/>
                <w:bCs/>
                <w:sz w:val="22"/>
              </w:rPr>
            </w:pPr>
            <w:r>
              <w:rPr>
                <w:b/>
                <w:bCs/>
                <w:sz w:val="22"/>
              </w:rPr>
              <w:t>MANAGER LINKY</w:t>
            </w:r>
          </w:p>
        </w:tc>
        <w:tc>
          <w:tcPr>
            <w:tcW w:w="2268" w:type="dxa"/>
            <w:tcBorders>
              <w:top w:val="single" w:sz="4" w:space="0" w:color="auto"/>
            </w:tcBorders>
          </w:tcPr>
          <w:p w:rsidR="009710B8" w:rsidRPr="002237DF" w:rsidRDefault="009710B8">
            <w:pPr>
              <w:pStyle w:val="Hlavika"/>
              <w:tabs>
                <w:tab w:val="clear" w:pos="4536"/>
                <w:tab w:val="clear" w:pos="9072"/>
              </w:tabs>
              <w:spacing w:before="100" w:beforeAutospacing="1"/>
              <w:jc w:val="center"/>
              <w:rPr>
                <w:b/>
                <w:bCs/>
                <w:sz w:val="22"/>
              </w:rPr>
            </w:pPr>
            <w:r w:rsidRPr="002237DF">
              <w:rPr>
                <w:b/>
                <w:bCs/>
                <w:sz w:val="22"/>
              </w:rPr>
              <w:t>ŠTÚDIA</w:t>
            </w:r>
          </w:p>
        </w:tc>
        <w:tc>
          <w:tcPr>
            <w:tcW w:w="2268" w:type="dxa"/>
            <w:tcBorders>
              <w:top w:val="single" w:sz="4" w:space="0" w:color="auto"/>
            </w:tcBorders>
          </w:tcPr>
          <w:p w:rsidR="009710B8" w:rsidRPr="002237DF" w:rsidRDefault="002643FB">
            <w:pPr>
              <w:pStyle w:val="Hlavika"/>
              <w:tabs>
                <w:tab w:val="clear" w:pos="4536"/>
                <w:tab w:val="clear" w:pos="9072"/>
              </w:tabs>
              <w:spacing w:before="100" w:beforeAutospacing="1"/>
              <w:jc w:val="center"/>
              <w:rPr>
                <w:b/>
                <w:bCs/>
                <w:sz w:val="22"/>
              </w:rPr>
            </w:pPr>
            <w:r>
              <w:rPr>
                <w:b/>
                <w:bCs/>
                <w:sz w:val="22"/>
              </w:rPr>
              <w:t>INTEGRÁCIA</w:t>
            </w:r>
          </w:p>
        </w:tc>
        <w:tc>
          <w:tcPr>
            <w:tcW w:w="2268" w:type="dxa"/>
            <w:tcBorders>
              <w:top w:val="single" w:sz="4" w:space="0" w:color="auto"/>
            </w:tcBorders>
          </w:tcPr>
          <w:p w:rsidR="009710B8" w:rsidRPr="002237DF" w:rsidRDefault="001016F3">
            <w:pPr>
              <w:pStyle w:val="Hlavika"/>
              <w:tabs>
                <w:tab w:val="clear" w:pos="4536"/>
                <w:tab w:val="clear" w:pos="9072"/>
              </w:tabs>
              <w:spacing w:before="100" w:beforeAutospacing="1"/>
              <w:jc w:val="center"/>
              <w:rPr>
                <w:b/>
                <w:bCs/>
                <w:sz w:val="22"/>
              </w:rPr>
            </w:pPr>
            <w:r>
              <w:rPr>
                <w:b/>
                <w:bCs/>
                <w:sz w:val="22"/>
              </w:rPr>
              <w:t>NÁKUP</w:t>
            </w:r>
          </w:p>
        </w:tc>
      </w:tr>
      <w:tr w:rsidR="009710B8" w:rsidRPr="002237DF">
        <w:trPr>
          <w:trHeight w:val="1275"/>
          <w:jc w:val="center"/>
        </w:trPr>
        <w:tc>
          <w:tcPr>
            <w:tcW w:w="2338" w:type="dxa"/>
          </w:tcPr>
          <w:p w:rsidR="009710B8" w:rsidRPr="002237DF" w:rsidRDefault="009710B8">
            <w:pPr>
              <w:pStyle w:val="Hlavika"/>
              <w:tabs>
                <w:tab w:val="clear" w:pos="4536"/>
                <w:tab w:val="clear" w:pos="9072"/>
              </w:tabs>
              <w:rPr>
                <w:sz w:val="22"/>
              </w:rPr>
            </w:pPr>
          </w:p>
          <w:p w:rsidR="009710B8" w:rsidRPr="002237DF" w:rsidRDefault="009710B8">
            <w:pPr>
              <w:pStyle w:val="Hlavika"/>
              <w:tabs>
                <w:tab w:val="clear" w:pos="4536"/>
                <w:tab w:val="clear" w:pos="9072"/>
              </w:tabs>
              <w:rPr>
                <w:sz w:val="22"/>
              </w:rPr>
            </w:pPr>
          </w:p>
          <w:p w:rsidR="009710B8" w:rsidRPr="002237DF" w:rsidRDefault="009710B8">
            <w:pPr>
              <w:pStyle w:val="Hlavika"/>
              <w:tabs>
                <w:tab w:val="clear" w:pos="4536"/>
                <w:tab w:val="clear" w:pos="9072"/>
              </w:tabs>
              <w:rPr>
                <w:sz w:val="22"/>
              </w:rPr>
            </w:pPr>
          </w:p>
          <w:p w:rsidR="009710B8" w:rsidRPr="002237DF" w:rsidRDefault="009710B8">
            <w:pPr>
              <w:pStyle w:val="Hlavika"/>
              <w:tabs>
                <w:tab w:val="clear" w:pos="4536"/>
                <w:tab w:val="clear" w:pos="9072"/>
              </w:tabs>
              <w:rPr>
                <w:sz w:val="22"/>
              </w:rPr>
            </w:pPr>
          </w:p>
        </w:tc>
        <w:tc>
          <w:tcPr>
            <w:tcW w:w="2268" w:type="dxa"/>
          </w:tcPr>
          <w:p w:rsidR="009710B8" w:rsidRPr="002237DF" w:rsidRDefault="009710B8">
            <w:pPr>
              <w:pStyle w:val="Hlavika"/>
              <w:tabs>
                <w:tab w:val="clear" w:pos="4536"/>
                <w:tab w:val="clear" w:pos="9072"/>
                <w:tab w:val="left" w:pos="570"/>
                <w:tab w:val="center" w:pos="1064"/>
              </w:tabs>
              <w:rPr>
                <w:sz w:val="22"/>
              </w:rPr>
            </w:pPr>
          </w:p>
          <w:p w:rsidR="009710B8" w:rsidRPr="002237DF" w:rsidRDefault="009710B8">
            <w:pPr>
              <w:pStyle w:val="Hlavika"/>
              <w:tabs>
                <w:tab w:val="clear" w:pos="4536"/>
                <w:tab w:val="clear" w:pos="9072"/>
              </w:tabs>
              <w:jc w:val="center"/>
              <w:rPr>
                <w:sz w:val="22"/>
              </w:rPr>
            </w:pPr>
          </w:p>
        </w:tc>
        <w:tc>
          <w:tcPr>
            <w:tcW w:w="2268" w:type="dxa"/>
          </w:tcPr>
          <w:p w:rsidR="009710B8" w:rsidRPr="002237DF" w:rsidRDefault="009710B8">
            <w:pPr>
              <w:pStyle w:val="Hlavika"/>
              <w:tabs>
                <w:tab w:val="clear" w:pos="4536"/>
                <w:tab w:val="clear" w:pos="9072"/>
              </w:tabs>
              <w:jc w:val="center"/>
              <w:rPr>
                <w:sz w:val="22"/>
              </w:rPr>
            </w:pPr>
          </w:p>
          <w:p w:rsidR="009710B8" w:rsidRPr="002237DF" w:rsidRDefault="009710B8">
            <w:pPr>
              <w:pStyle w:val="Hlavika"/>
              <w:tabs>
                <w:tab w:val="clear" w:pos="4536"/>
                <w:tab w:val="clear" w:pos="9072"/>
              </w:tabs>
              <w:jc w:val="center"/>
              <w:rPr>
                <w:sz w:val="22"/>
              </w:rPr>
            </w:pPr>
          </w:p>
          <w:p w:rsidR="009710B8" w:rsidRPr="002237DF" w:rsidRDefault="009710B8">
            <w:pPr>
              <w:pStyle w:val="Hlavika"/>
              <w:tabs>
                <w:tab w:val="clear" w:pos="4536"/>
                <w:tab w:val="clear" w:pos="9072"/>
              </w:tabs>
              <w:jc w:val="center"/>
              <w:rPr>
                <w:sz w:val="22"/>
              </w:rPr>
            </w:pPr>
          </w:p>
          <w:p w:rsidR="009710B8" w:rsidRPr="002237DF" w:rsidRDefault="009710B8">
            <w:pPr>
              <w:pStyle w:val="Hlavika"/>
              <w:tabs>
                <w:tab w:val="clear" w:pos="4536"/>
                <w:tab w:val="clear" w:pos="9072"/>
              </w:tabs>
              <w:jc w:val="center"/>
              <w:rPr>
                <w:sz w:val="22"/>
              </w:rPr>
            </w:pPr>
          </w:p>
        </w:tc>
        <w:tc>
          <w:tcPr>
            <w:tcW w:w="2268" w:type="dxa"/>
          </w:tcPr>
          <w:p w:rsidR="009710B8" w:rsidRPr="002237DF" w:rsidRDefault="009710B8">
            <w:pPr>
              <w:pStyle w:val="Hlavika"/>
              <w:tabs>
                <w:tab w:val="clear" w:pos="4536"/>
                <w:tab w:val="clear" w:pos="9072"/>
              </w:tabs>
              <w:jc w:val="center"/>
              <w:rPr>
                <w:sz w:val="22"/>
              </w:rPr>
            </w:pPr>
          </w:p>
          <w:p w:rsidR="009710B8" w:rsidRPr="002237DF" w:rsidRDefault="009710B8">
            <w:pPr>
              <w:pStyle w:val="Hlavika"/>
              <w:tabs>
                <w:tab w:val="clear" w:pos="4536"/>
                <w:tab w:val="clear" w:pos="9072"/>
              </w:tabs>
              <w:jc w:val="center"/>
              <w:rPr>
                <w:sz w:val="22"/>
              </w:rPr>
            </w:pPr>
          </w:p>
          <w:p w:rsidR="009710B8" w:rsidRPr="002237DF" w:rsidRDefault="009710B8">
            <w:pPr>
              <w:pStyle w:val="Hlavika"/>
              <w:tabs>
                <w:tab w:val="clear" w:pos="4536"/>
                <w:tab w:val="clear" w:pos="9072"/>
              </w:tabs>
              <w:jc w:val="center"/>
              <w:rPr>
                <w:sz w:val="22"/>
              </w:rPr>
            </w:pPr>
          </w:p>
          <w:p w:rsidR="009710B8" w:rsidRPr="002237DF" w:rsidRDefault="009710B8">
            <w:pPr>
              <w:pStyle w:val="Hlavika"/>
              <w:tabs>
                <w:tab w:val="clear" w:pos="4536"/>
                <w:tab w:val="clear" w:pos="9072"/>
              </w:tabs>
              <w:jc w:val="center"/>
              <w:rPr>
                <w:sz w:val="22"/>
              </w:rPr>
            </w:pPr>
          </w:p>
        </w:tc>
      </w:tr>
      <w:tr w:rsidR="009710B8" w:rsidRPr="002237DF">
        <w:trPr>
          <w:jc w:val="center"/>
        </w:trPr>
        <w:tc>
          <w:tcPr>
            <w:tcW w:w="2338" w:type="dxa"/>
          </w:tcPr>
          <w:p w:rsidR="001F473D" w:rsidRDefault="00FA7180" w:rsidP="00C32D16">
            <w:pPr>
              <w:autoSpaceDE w:val="0"/>
              <w:autoSpaceDN w:val="0"/>
              <w:adjustRightInd w:val="0"/>
              <w:jc w:val="center"/>
              <w:rPr>
                <w:sz w:val="16"/>
                <w:szCs w:val="16"/>
              </w:rPr>
            </w:pPr>
            <w:r>
              <w:rPr>
                <w:sz w:val="16"/>
                <w:szCs w:val="16"/>
              </w:rPr>
              <w:t>DušanDROTTNER</w:t>
            </w:r>
          </w:p>
          <w:p w:rsidR="009710B8" w:rsidRPr="0095024B" w:rsidRDefault="009710B8" w:rsidP="001F473D">
            <w:pPr>
              <w:autoSpaceDE w:val="0"/>
              <w:autoSpaceDN w:val="0"/>
              <w:adjustRightInd w:val="0"/>
              <w:rPr>
                <w:sz w:val="16"/>
                <w:szCs w:val="16"/>
              </w:rPr>
            </w:pPr>
          </w:p>
        </w:tc>
        <w:tc>
          <w:tcPr>
            <w:tcW w:w="2268" w:type="dxa"/>
          </w:tcPr>
          <w:p w:rsidR="001F473D" w:rsidRDefault="00FA7180" w:rsidP="001F473D">
            <w:pPr>
              <w:pStyle w:val="Hlavika"/>
              <w:tabs>
                <w:tab w:val="clear" w:pos="4536"/>
                <w:tab w:val="clear" w:pos="9072"/>
              </w:tabs>
              <w:jc w:val="center"/>
              <w:rPr>
                <w:sz w:val="16"/>
                <w:szCs w:val="16"/>
              </w:rPr>
            </w:pPr>
            <w:r>
              <w:rPr>
                <w:sz w:val="16"/>
                <w:szCs w:val="16"/>
              </w:rPr>
              <w:t>Dodávateľ</w:t>
            </w:r>
          </w:p>
          <w:p w:rsidR="009710B8" w:rsidRPr="0095024B" w:rsidRDefault="009710B8" w:rsidP="001F473D">
            <w:pPr>
              <w:pStyle w:val="Hlavika"/>
              <w:tabs>
                <w:tab w:val="clear" w:pos="4536"/>
                <w:tab w:val="clear" w:pos="9072"/>
              </w:tabs>
              <w:jc w:val="center"/>
              <w:rPr>
                <w:sz w:val="16"/>
                <w:szCs w:val="16"/>
              </w:rPr>
            </w:pPr>
          </w:p>
        </w:tc>
        <w:tc>
          <w:tcPr>
            <w:tcW w:w="2268" w:type="dxa"/>
          </w:tcPr>
          <w:p w:rsidR="00FA7180" w:rsidRDefault="002145F8" w:rsidP="00FA7180">
            <w:pPr>
              <w:pStyle w:val="Hlavika"/>
              <w:tabs>
                <w:tab w:val="clear" w:pos="4536"/>
                <w:tab w:val="clear" w:pos="9072"/>
              </w:tabs>
              <w:rPr>
                <w:sz w:val="16"/>
                <w:szCs w:val="16"/>
              </w:rPr>
            </w:pPr>
            <w:r>
              <w:rPr>
                <w:sz w:val="16"/>
                <w:szCs w:val="16"/>
              </w:rPr>
              <w:tab/>
            </w:r>
            <w:r w:rsidR="00FA7180">
              <w:rPr>
                <w:sz w:val="16"/>
                <w:szCs w:val="16"/>
              </w:rPr>
              <w:t>Dodávateľ</w:t>
            </w:r>
          </w:p>
          <w:p w:rsidR="009710B8" w:rsidRPr="0095024B" w:rsidRDefault="009710B8" w:rsidP="002145F8">
            <w:pPr>
              <w:pStyle w:val="Hlavika"/>
              <w:tabs>
                <w:tab w:val="clear" w:pos="4536"/>
                <w:tab w:val="clear" w:pos="9072"/>
                <w:tab w:val="left" w:pos="230"/>
              </w:tabs>
              <w:rPr>
                <w:sz w:val="16"/>
                <w:szCs w:val="16"/>
              </w:rPr>
            </w:pPr>
          </w:p>
        </w:tc>
        <w:tc>
          <w:tcPr>
            <w:tcW w:w="2268" w:type="dxa"/>
          </w:tcPr>
          <w:p w:rsidR="009710B8" w:rsidRPr="0095024B" w:rsidRDefault="00DB2B45">
            <w:pPr>
              <w:pStyle w:val="Hlavika"/>
              <w:tabs>
                <w:tab w:val="clear" w:pos="4536"/>
                <w:tab w:val="clear" w:pos="9072"/>
              </w:tabs>
              <w:jc w:val="center"/>
              <w:rPr>
                <w:sz w:val="16"/>
                <w:szCs w:val="16"/>
              </w:rPr>
            </w:pPr>
            <w:r>
              <w:rPr>
                <w:sz w:val="16"/>
                <w:szCs w:val="16"/>
              </w:rPr>
              <w:t>François GRANGE</w:t>
            </w:r>
          </w:p>
        </w:tc>
      </w:tr>
    </w:tbl>
    <w:p w:rsidR="009710B8" w:rsidRPr="002237DF" w:rsidRDefault="009710B8">
      <w:pPr>
        <w:pStyle w:val="Nadpis1"/>
        <w:numPr>
          <w:ilvl w:val="0"/>
          <w:numId w:val="0"/>
        </w:numPr>
        <w:rPr>
          <w:b w:val="0"/>
          <w:smallCaps w:val="0"/>
          <w:sz w:val="20"/>
          <w:u w:val="none"/>
        </w:rPr>
      </w:pPr>
    </w:p>
    <w:tbl>
      <w:tblPr>
        <w:tblW w:w="0" w:type="auto"/>
        <w:tblLayout w:type="fixed"/>
        <w:tblCellMar>
          <w:left w:w="70" w:type="dxa"/>
          <w:right w:w="70" w:type="dxa"/>
        </w:tblCellMar>
        <w:tblLook w:val="0000" w:firstRow="0" w:lastRow="0" w:firstColumn="0" w:lastColumn="0" w:noHBand="0" w:noVBand="0"/>
      </w:tblPr>
      <w:tblGrid>
        <w:gridCol w:w="9284"/>
      </w:tblGrid>
      <w:tr w:rsidR="009710B8" w:rsidRPr="002237DF">
        <w:tc>
          <w:tcPr>
            <w:tcW w:w="9284" w:type="dxa"/>
            <w:shd w:val="pct20" w:color="auto" w:fill="auto"/>
          </w:tcPr>
          <w:p w:rsidR="009710B8" w:rsidRPr="002237DF" w:rsidRDefault="009710B8" w:rsidP="00AF67E7">
            <w:pPr>
              <w:jc w:val="center"/>
              <w:rPr>
                <w:u w:val="single"/>
              </w:rPr>
            </w:pPr>
            <w:r w:rsidRPr="002237DF">
              <w:br w:type="page"/>
            </w:r>
            <w:r w:rsidRPr="002237DF">
              <w:br w:type="page"/>
            </w:r>
            <w:r w:rsidR="00AF67E7">
              <w:rPr>
                <w:b/>
                <w:sz w:val="32"/>
              </w:rPr>
              <w:t>TABUĽKA MODIFIKÁCII</w:t>
            </w:r>
          </w:p>
        </w:tc>
      </w:tr>
    </w:tbl>
    <w:p w:rsidR="009710B8" w:rsidRPr="002237DF" w:rsidRDefault="009710B8">
      <w:pPr>
        <w:rPr>
          <w:u w:val="single"/>
        </w:rPr>
      </w:pPr>
    </w:p>
    <w:tbl>
      <w:tblPr>
        <w:tblW w:w="9284" w:type="dxa"/>
        <w:tblLayout w:type="fixed"/>
        <w:tblCellMar>
          <w:left w:w="70" w:type="dxa"/>
          <w:right w:w="70" w:type="dxa"/>
        </w:tblCellMar>
        <w:tblLook w:val="0000" w:firstRow="0" w:lastRow="0" w:firstColumn="0" w:lastColumn="0" w:noHBand="0" w:noVBand="0"/>
      </w:tblPr>
      <w:tblGrid>
        <w:gridCol w:w="2055"/>
        <w:gridCol w:w="1843"/>
        <w:gridCol w:w="5386"/>
      </w:tblGrid>
      <w:tr w:rsidR="009710B8" w:rsidRPr="002237DF">
        <w:tc>
          <w:tcPr>
            <w:tcW w:w="2055" w:type="dxa"/>
            <w:tcBorders>
              <w:top w:val="single" w:sz="4" w:space="0" w:color="auto"/>
              <w:left w:val="single" w:sz="4" w:space="0" w:color="auto"/>
              <w:bottom w:val="single" w:sz="6" w:space="0" w:color="auto"/>
              <w:right w:val="single" w:sz="6" w:space="0" w:color="auto"/>
            </w:tcBorders>
          </w:tcPr>
          <w:p w:rsidR="009710B8" w:rsidRPr="002237DF" w:rsidRDefault="001016F3">
            <w:pPr>
              <w:jc w:val="center"/>
              <w:rPr>
                <w:b/>
              </w:rPr>
            </w:pPr>
            <w:r>
              <w:rPr>
                <w:b/>
              </w:rPr>
              <w:t>V</w:t>
            </w:r>
            <w:r w:rsidR="009710B8" w:rsidRPr="002237DF">
              <w:rPr>
                <w:b/>
              </w:rPr>
              <w:t>erzia</w:t>
            </w:r>
          </w:p>
        </w:tc>
        <w:tc>
          <w:tcPr>
            <w:tcW w:w="1843" w:type="dxa"/>
            <w:tcBorders>
              <w:top w:val="single" w:sz="4" w:space="0" w:color="auto"/>
              <w:left w:val="nil"/>
              <w:bottom w:val="single" w:sz="6" w:space="0" w:color="auto"/>
              <w:right w:val="single" w:sz="6" w:space="0" w:color="auto"/>
            </w:tcBorders>
          </w:tcPr>
          <w:p w:rsidR="009710B8" w:rsidRPr="002237DF" w:rsidRDefault="001016F3">
            <w:pPr>
              <w:jc w:val="center"/>
              <w:rPr>
                <w:b/>
              </w:rPr>
            </w:pPr>
            <w:r>
              <w:rPr>
                <w:b/>
              </w:rPr>
              <w:t>D</w:t>
            </w:r>
            <w:r w:rsidR="009710B8" w:rsidRPr="002237DF">
              <w:rPr>
                <w:b/>
              </w:rPr>
              <w:t>átum aktualizované</w:t>
            </w:r>
            <w:r>
              <w:rPr>
                <w:b/>
              </w:rPr>
              <w:t xml:space="preserve"> dňa</w:t>
            </w:r>
          </w:p>
        </w:tc>
        <w:tc>
          <w:tcPr>
            <w:tcW w:w="5386" w:type="dxa"/>
            <w:tcBorders>
              <w:top w:val="single" w:sz="4" w:space="0" w:color="auto"/>
              <w:left w:val="nil"/>
              <w:bottom w:val="single" w:sz="6" w:space="0" w:color="auto"/>
              <w:right w:val="single" w:sz="4" w:space="0" w:color="auto"/>
            </w:tcBorders>
          </w:tcPr>
          <w:p w:rsidR="009710B8" w:rsidRPr="002237DF" w:rsidRDefault="001016F3">
            <w:pPr>
              <w:jc w:val="center"/>
              <w:rPr>
                <w:b/>
              </w:rPr>
            </w:pPr>
            <w:r>
              <w:rPr>
                <w:b/>
              </w:rPr>
              <w:t>Názov modifikácie</w:t>
            </w:r>
          </w:p>
        </w:tc>
      </w:tr>
      <w:tr w:rsidR="009710B8" w:rsidRPr="002237DF">
        <w:tc>
          <w:tcPr>
            <w:tcW w:w="2055" w:type="dxa"/>
            <w:tcBorders>
              <w:left w:val="single" w:sz="4" w:space="0" w:color="auto"/>
              <w:bottom w:val="single" w:sz="4" w:space="0" w:color="auto"/>
              <w:right w:val="single" w:sz="6" w:space="0" w:color="auto"/>
            </w:tcBorders>
          </w:tcPr>
          <w:p w:rsidR="009710B8" w:rsidRPr="002237DF" w:rsidRDefault="009710B8">
            <w:pPr>
              <w:jc w:val="center"/>
            </w:pPr>
            <w:r w:rsidRPr="002237DF">
              <w:t>OR</w:t>
            </w:r>
          </w:p>
        </w:tc>
        <w:tc>
          <w:tcPr>
            <w:tcW w:w="1843" w:type="dxa"/>
            <w:tcBorders>
              <w:left w:val="single" w:sz="6" w:space="0" w:color="auto"/>
              <w:bottom w:val="single" w:sz="4" w:space="0" w:color="auto"/>
              <w:right w:val="single" w:sz="6" w:space="0" w:color="auto"/>
            </w:tcBorders>
          </w:tcPr>
          <w:p w:rsidR="009710B8" w:rsidRPr="002237DF" w:rsidRDefault="001016F3" w:rsidP="001016F3">
            <w:pPr>
              <w:jc w:val="center"/>
            </w:pPr>
            <w:r>
              <w:t>14</w:t>
            </w:r>
            <w:r w:rsidR="00C46FB9">
              <w:t>/1</w:t>
            </w:r>
            <w:r>
              <w:t>1</w:t>
            </w:r>
            <w:r w:rsidR="00C46FB9">
              <w:t>/2019</w:t>
            </w:r>
          </w:p>
        </w:tc>
        <w:tc>
          <w:tcPr>
            <w:tcW w:w="5386" w:type="dxa"/>
            <w:tcBorders>
              <w:left w:val="single" w:sz="6" w:space="0" w:color="auto"/>
              <w:bottom w:val="single" w:sz="4" w:space="0" w:color="auto"/>
              <w:right w:val="single" w:sz="4" w:space="0" w:color="auto"/>
            </w:tcBorders>
          </w:tcPr>
          <w:p w:rsidR="009710B8" w:rsidRPr="002237DF" w:rsidRDefault="001016F3">
            <w:r>
              <w:t>Vytvorenie Zadávacích podmienok</w:t>
            </w:r>
          </w:p>
        </w:tc>
      </w:tr>
      <w:tr w:rsidR="009710B8" w:rsidRPr="002237DF">
        <w:tc>
          <w:tcPr>
            <w:tcW w:w="2055" w:type="dxa"/>
            <w:tcBorders>
              <w:left w:val="single" w:sz="4" w:space="0" w:color="auto"/>
              <w:bottom w:val="single" w:sz="4" w:space="0" w:color="auto"/>
              <w:right w:val="single" w:sz="6" w:space="0" w:color="auto"/>
            </w:tcBorders>
          </w:tcPr>
          <w:p w:rsidR="009710B8" w:rsidRPr="002237DF" w:rsidRDefault="00012C8C">
            <w:pPr>
              <w:jc w:val="center"/>
            </w:pPr>
            <w:r>
              <w:t>M01</w:t>
            </w:r>
          </w:p>
        </w:tc>
        <w:tc>
          <w:tcPr>
            <w:tcW w:w="1843" w:type="dxa"/>
            <w:tcBorders>
              <w:left w:val="single" w:sz="6" w:space="0" w:color="auto"/>
              <w:bottom w:val="single" w:sz="4" w:space="0" w:color="auto"/>
              <w:right w:val="single" w:sz="6" w:space="0" w:color="auto"/>
            </w:tcBorders>
          </w:tcPr>
          <w:p w:rsidR="009710B8" w:rsidRPr="002237DF" w:rsidRDefault="001016F3" w:rsidP="001016F3">
            <w:pPr>
              <w:jc w:val="center"/>
            </w:pPr>
            <w:r>
              <w:t>25/11</w:t>
            </w:r>
            <w:r w:rsidR="00DF282F">
              <w:t>/2019</w:t>
            </w:r>
          </w:p>
        </w:tc>
        <w:tc>
          <w:tcPr>
            <w:tcW w:w="5386" w:type="dxa"/>
            <w:tcBorders>
              <w:left w:val="single" w:sz="6" w:space="0" w:color="auto"/>
              <w:bottom w:val="single" w:sz="4" w:space="0" w:color="auto"/>
              <w:right w:val="single" w:sz="4" w:space="0" w:color="auto"/>
            </w:tcBorders>
          </w:tcPr>
          <w:p w:rsidR="009710B8" w:rsidRPr="002237DF" w:rsidRDefault="001016F3" w:rsidP="009B6F2D">
            <w:r>
              <w:t>Modifikované dňa</w:t>
            </w:r>
          </w:p>
        </w:tc>
      </w:tr>
      <w:tr w:rsidR="009710B8" w:rsidRPr="002237DF">
        <w:tc>
          <w:tcPr>
            <w:tcW w:w="2055" w:type="dxa"/>
            <w:tcBorders>
              <w:top w:val="single" w:sz="4" w:space="0" w:color="auto"/>
              <w:left w:val="single" w:sz="4" w:space="0" w:color="auto"/>
              <w:bottom w:val="single" w:sz="4" w:space="0" w:color="auto"/>
              <w:right w:val="single" w:sz="4" w:space="0" w:color="auto"/>
            </w:tcBorders>
          </w:tcPr>
          <w:p w:rsidR="009710B8" w:rsidRPr="002237DF" w:rsidRDefault="00F5681F">
            <w:pPr>
              <w:jc w:val="center"/>
            </w:pPr>
            <w:r>
              <w:t>M02</w:t>
            </w:r>
          </w:p>
        </w:tc>
        <w:tc>
          <w:tcPr>
            <w:tcW w:w="1843" w:type="dxa"/>
            <w:tcBorders>
              <w:left w:val="single" w:sz="4" w:space="0" w:color="auto"/>
              <w:bottom w:val="single" w:sz="4" w:space="0" w:color="auto"/>
              <w:right w:val="single" w:sz="4" w:space="0" w:color="auto"/>
            </w:tcBorders>
          </w:tcPr>
          <w:p w:rsidR="009710B8" w:rsidRPr="002237DF" w:rsidRDefault="00F5681F" w:rsidP="00685C10">
            <w:pPr>
              <w:jc w:val="center"/>
            </w:pPr>
            <w:r>
              <w:t>21/02/2020</w:t>
            </w:r>
          </w:p>
        </w:tc>
        <w:tc>
          <w:tcPr>
            <w:tcW w:w="5386" w:type="dxa"/>
            <w:tcBorders>
              <w:left w:val="single" w:sz="4" w:space="0" w:color="auto"/>
              <w:bottom w:val="single" w:sz="4" w:space="0" w:color="auto"/>
              <w:right w:val="single" w:sz="4" w:space="0" w:color="auto"/>
            </w:tcBorders>
          </w:tcPr>
          <w:p w:rsidR="003257CA" w:rsidRPr="002237DF" w:rsidRDefault="00F5681F">
            <w:r>
              <w:t>Modifikované dňa</w:t>
            </w:r>
          </w:p>
        </w:tc>
      </w:tr>
      <w:tr w:rsidR="009710B8" w:rsidRPr="002237DF">
        <w:tc>
          <w:tcPr>
            <w:tcW w:w="2055" w:type="dxa"/>
            <w:tcBorders>
              <w:top w:val="single" w:sz="4" w:space="0" w:color="auto"/>
              <w:left w:val="single" w:sz="4" w:space="0" w:color="auto"/>
              <w:bottom w:val="single" w:sz="4" w:space="0" w:color="auto"/>
              <w:right w:val="single" w:sz="4" w:space="0" w:color="auto"/>
            </w:tcBorders>
          </w:tcPr>
          <w:p w:rsidR="009710B8" w:rsidRPr="002237DF" w:rsidRDefault="009710B8">
            <w:pPr>
              <w:jc w:val="center"/>
            </w:pPr>
          </w:p>
        </w:tc>
        <w:tc>
          <w:tcPr>
            <w:tcW w:w="1843" w:type="dxa"/>
            <w:tcBorders>
              <w:left w:val="single" w:sz="4" w:space="0" w:color="auto"/>
              <w:bottom w:val="single" w:sz="4" w:space="0" w:color="auto"/>
              <w:right w:val="single" w:sz="4" w:space="0" w:color="auto"/>
            </w:tcBorders>
          </w:tcPr>
          <w:p w:rsidR="009710B8" w:rsidRPr="002237DF" w:rsidRDefault="009710B8">
            <w:pPr>
              <w:jc w:val="center"/>
            </w:pPr>
          </w:p>
        </w:tc>
        <w:tc>
          <w:tcPr>
            <w:tcW w:w="5386" w:type="dxa"/>
            <w:tcBorders>
              <w:left w:val="single" w:sz="4" w:space="0" w:color="auto"/>
              <w:bottom w:val="single" w:sz="4" w:space="0" w:color="auto"/>
              <w:right w:val="single" w:sz="4" w:space="0" w:color="auto"/>
            </w:tcBorders>
          </w:tcPr>
          <w:p w:rsidR="009710B8" w:rsidRPr="002237DF" w:rsidRDefault="009710B8"/>
        </w:tc>
      </w:tr>
      <w:tr w:rsidR="009710B8" w:rsidRPr="002237DF">
        <w:tc>
          <w:tcPr>
            <w:tcW w:w="2055" w:type="dxa"/>
            <w:tcBorders>
              <w:top w:val="single" w:sz="4" w:space="0" w:color="auto"/>
              <w:left w:val="single" w:sz="4" w:space="0" w:color="auto"/>
              <w:bottom w:val="single" w:sz="4" w:space="0" w:color="auto"/>
              <w:right w:val="single" w:sz="4" w:space="0" w:color="auto"/>
            </w:tcBorders>
          </w:tcPr>
          <w:p w:rsidR="009710B8" w:rsidRPr="002237DF" w:rsidRDefault="009710B8">
            <w:pPr>
              <w:jc w:val="center"/>
            </w:pPr>
          </w:p>
        </w:tc>
        <w:tc>
          <w:tcPr>
            <w:tcW w:w="1843" w:type="dxa"/>
            <w:tcBorders>
              <w:left w:val="single" w:sz="4" w:space="0" w:color="auto"/>
              <w:bottom w:val="single" w:sz="4" w:space="0" w:color="auto"/>
              <w:right w:val="single" w:sz="4" w:space="0" w:color="auto"/>
            </w:tcBorders>
          </w:tcPr>
          <w:p w:rsidR="009710B8" w:rsidRPr="002237DF" w:rsidRDefault="009710B8">
            <w:pPr>
              <w:jc w:val="center"/>
            </w:pPr>
          </w:p>
        </w:tc>
        <w:tc>
          <w:tcPr>
            <w:tcW w:w="5386" w:type="dxa"/>
            <w:tcBorders>
              <w:left w:val="single" w:sz="4" w:space="0" w:color="auto"/>
              <w:bottom w:val="single" w:sz="4" w:space="0" w:color="auto"/>
              <w:right w:val="single" w:sz="4" w:space="0" w:color="auto"/>
            </w:tcBorders>
          </w:tcPr>
          <w:p w:rsidR="009710B8" w:rsidRPr="002237DF" w:rsidRDefault="009710B8"/>
        </w:tc>
      </w:tr>
    </w:tbl>
    <w:p w:rsidR="009710B8" w:rsidRPr="002237DF" w:rsidRDefault="009710B8">
      <w:pPr>
        <w:pStyle w:val="Obsah1"/>
      </w:pPr>
    </w:p>
    <w:p w:rsidR="009710B8" w:rsidRPr="002237DF" w:rsidRDefault="009710B8">
      <w:pPr>
        <w:pStyle w:val="Obsah1"/>
      </w:pPr>
    </w:p>
    <w:p w:rsidR="00690118" w:rsidRDefault="00690118">
      <w:pPr>
        <w:pStyle w:val="Zkladntext"/>
        <w:jc w:val="center"/>
      </w:pPr>
    </w:p>
    <w:p w:rsidR="00690118" w:rsidRPr="00690118" w:rsidRDefault="00690118" w:rsidP="00690118"/>
    <w:p w:rsidR="00690118" w:rsidRPr="00690118" w:rsidRDefault="00690118" w:rsidP="00690118"/>
    <w:p w:rsidR="00690118" w:rsidRPr="00690118" w:rsidRDefault="00690118" w:rsidP="00690118"/>
    <w:p w:rsidR="00690118" w:rsidRDefault="00690118">
      <w:pPr>
        <w:pStyle w:val="Zkladntext"/>
        <w:jc w:val="center"/>
      </w:pPr>
    </w:p>
    <w:p w:rsidR="00690118" w:rsidRDefault="00690118" w:rsidP="00690118">
      <w:pPr>
        <w:pStyle w:val="Zkladntext"/>
        <w:tabs>
          <w:tab w:val="left" w:pos="7584"/>
        </w:tabs>
        <w:jc w:val="left"/>
      </w:pPr>
      <w:r>
        <w:tab/>
      </w:r>
    </w:p>
    <w:p w:rsidR="009710B8" w:rsidRPr="002237DF" w:rsidRDefault="009710B8">
      <w:pPr>
        <w:pStyle w:val="Zkladntext"/>
        <w:jc w:val="center"/>
        <w:rPr>
          <w:b/>
          <w:bCs/>
          <w:sz w:val="32"/>
          <w:u w:val="single"/>
        </w:rPr>
      </w:pPr>
      <w:r w:rsidRPr="00690118">
        <w:br w:type="page"/>
      </w:r>
      <w:r w:rsidRPr="002237DF">
        <w:rPr>
          <w:b/>
          <w:bCs/>
          <w:sz w:val="32"/>
          <w:u w:val="single"/>
        </w:rPr>
        <w:lastRenderedPageBreak/>
        <w:t>PREHĽAD</w:t>
      </w:r>
    </w:p>
    <w:p w:rsidR="009710B8" w:rsidRPr="002237DF" w:rsidRDefault="009710B8">
      <w:pPr>
        <w:pStyle w:val="Hlavika"/>
        <w:tabs>
          <w:tab w:val="clear" w:pos="4536"/>
          <w:tab w:val="clear" w:pos="9072"/>
        </w:tabs>
        <w:jc w:val="center"/>
      </w:pPr>
    </w:p>
    <w:bookmarkStart w:id="1" w:name="_Toc534012790"/>
    <w:p w:rsidR="00F30096" w:rsidRPr="00F214B6" w:rsidRDefault="009710B8">
      <w:pPr>
        <w:pStyle w:val="Obsah1"/>
        <w:tabs>
          <w:tab w:val="right" w:leader="dot" w:pos="9911"/>
        </w:tabs>
        <w:rPr>
          <w:rFonts w:ascii="Calibri" w:hAnsi="Calibri"/>
          <w:b w:val="0"/>
          <w:bCs w:val="0"/>
          <w:caps w:val="0"/>
          <w:noProof/>
          <w:sz w:val="22"/>
          <w:szCs w:val="22"/>
          <w:lang w:val="sk-SK" w:eastAsia="sk-SK"/>
        </w:rPr>
      </w:pPr>
      <w:r w:rsidRPr="002237DF">
        <w:rPr>
          <w:b w:val="0"/>
          <w:bCs w:val="0"/>
          <w:caps w:val="0"/>
          <w:sz w:val="24"/>
          <w:szCs w:val="28"/>
        </w:rPr>
        <w:fldChar w:fldCharType="begin"/>
      </w:r>
      <w:r w:rsidRPr="002237DF">
        <w:rPr>
          <w:b w:val="0"/>
          <w:bCs w:val="0"/>
          <w:caps w:val="0"/>
          <w:sz w:val="24"/>
          <w:szCs w:val="28"/>
        </w:rPr>
        <w:instrText xml:space="preserve"> TOC \o "1-2" \h \z </w:instrText>
      </w:r>
      <w:r w:rsidRPr="002237DF">
        <w:rPr>
          <w:b w:val="0"/>
          <w:bCs w:val="0"/>
          <w:caps w:val="0"/>
          <w:sz w:val="24"/>
          <w:szCs w:val="28"/>
        </w:rPr>
        <w:fldChar w:fldCharType="separate"/>
      </w:r>
      <w:hyperlink w:anchor="_Toc494116305" w:history="1">
        <w:r w:rsidR="00F30096" w:rsidRPr="007D5CDB">
          <w:rPr>
            <w:rStyle w:val="Hypertextovprepojenie"/>
            <w:noProof/>
          </w:rPr>
          <w:t>Prehľad</w:t>
        </w:r>
        <w:r w:rsidR="00F30096">
          <w:rPr>
            <w:noProof/>
            <w:webHidden/>
          </w:rPr>
          <w:tab/>
        </w:r>
        <w:r w:rsidR="00F30096">
          <w:rPr>
            <w:noProof/>
            <w:webHidden/>
          </w:rPr>
          <w:fldChar w:fldCharType="begin"/>
        </w:r>
        <w:r w:rsidR="00F30096">
          <w:rPr>
            <w:noProof/>
            <w:webHidden/>
          </w:rPr>
          <w:instrText xml:space="preserve"> PAGEREF _Toc494116305 \h </w:instrText>
        </w:r>
        <w:r w:rsidR="00F30096">
          <w:rPr>
            <w:noProof/>
            <w:webHidden/>
          </w:rPr>
        </w:r>
        <w:r w:rsidR="00F30096">
          <w:rPr>
            <w:noProof/>
            <w:webHidden/>
          </w:rPr>
          <w:fldChar w:fldCharType="separate"/>
        </w:r>
        <w:r w:rsidR="00012C8C">
          <w:rPr>
            <w:noProof/>
            <w:webHidden/>
          </w:rPr>
          <w:t>4</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06" w:history="1">
        <w:r w:rsidR="00F30096" w:rsidRPr="007D5CDB">
          <w:rPr>
            <w:rStyle w:val="Hypertextovprepojenie"/>
            <w:noProof/>
          </w:rPr>
          <w:t>1</w:t>
        </w:r>
        <w:r w:rsidR="00F30096" w:rsidRPr="00F214B6">
          <w:rPr>
            <w:rFonts w:ascii="Calibri" w:hAnsi="Calibri"/>
            <w:b w:val="0"/>
            <w:bCs w:val="0"/>
            <w:caps w:val="0"/>
            <w:noProof/>
            <w:sz w:val="22"/>
            <w:szCs w:val="22"/>
            <w:lang w:val="sk-SK" w:eastAsia="sk-SK"/>
          </w:rPr>
          <w:tab/>
        </w:r>
        <w:r w:rsidR="00F30096" w:rsidRPr="007D5CDB">
          <w:rPr>
            <w:rStyle w:val="Hypertextovprepojenie"/>
            <w:noProof/>
          </w:rPr>
          <w:t>opis prípadu</w:t>
        </w:r>
        <w:r w:rsidR="00F30096">
          <w:rPr>
            <w:noProof/>
            <w:webHidden/>
          </w:rPr>
          <w:tab/>
        </w:r>
        <w:r w:rsidR="00F30096">
          <w:rPr>
            <w:noProof/>
            <w:webHidden/>
          </w:rPr>
          <w:fldChar w:fldCharType="begin"/>
        </w:r>
        <w:r w:rsidR="00F30096">
          <w:rPr>
            <w:noProof/>
            <w:webHidden/>
          </w:rPr>
          <w:instrText xml:space="preserve"> PAGEREF _Toc494116306 \h </w:instrText>
        </w:r>
        <w:r w:rsidR="00F30096">
          <w:rPr>
            <w:noProof/>
            <w:webHidden/>
          </w:rPr>
        </w:r>
        <w:r w:rsidR="00F30096">
          <w:rPr>
            <w:noProof/>
            <w:webHidden/>
          </w:rPr>
          <w:fldChar w:fldCharType="separate"/>
        </w:r>
        <w:r w:rsidR="00012C8C">
          <w:rPr>
            <w:noProof/>
            <w:webHidden/>
          </w:rPr>
          <w:t>4</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07" w:history="1">
        <w:r w:rsidR="00F30096" w:rsidRPr="007D5CDB">
          <w:rPr>
            <w:rStyle w:val="Hypertextovprepojenie"/>
            <w:noProof/>
          </w:rPr>
          <w:t>1.1</w:t>
        </w:r>
        <w:r w:rsidR="00F30096" w:rsidRPr="00F214B6">
          <w:rPr>
            <w:rFonts w:ascii="Calibri" w:hAnsi="Calibri"/>
            <w:smallCaps w:val="0"/>
            <w:noProof/>
            <w:sz w:val="22"/>
            <w:szCs w:val="22"/>
            <w:lang w:val="sk-SK" w:eastAsia="sk-SK"/>
          </w:rPr>
          <w:tab/>
        </w:r>
        <w:r w:rsidR="00F30096" w:rsidRPr="007D5CDB">
          <w:rPr>
            <w:rStyle w:val="Hypertextovprepojenie"/>
            <w:noProof/>
          </w:rPr>
          <w:t>CIELE VÝROBNÁ APLIKÁCIE</w:t>
        </w:r>
        <w:r w:rsidR="00F30096">
          <w:rPr>
            <w:noProof/>
            <w:webHidden/>
          </w:rPr>
          <w:tab/>
        </w:r>
        <w:r w:rsidR="00F30096">
          <w:rPr>
            <w:noProof/>
            <w:webHidden/>
          </w:rPr>
          <w:fldChar w:fldCharType="begin"/>
        </w:r>
        <w:r w:rsidR="00F30096">
          <w:rPr>
            <w:noProof/>
            <w:webHidden/>
          </w:rPr>
          <w:instrText xml:space="preserve"> PAGEREF _Toc494116307 \h </w:instrText>
        </w:r>
        <w:r w:rsidR="00F30096">
          <w:rPr>
            <w:noProof/>
            <w:webHidden/>
          </w:rPr>
        </w:r>
        <w:r w:rsidR="00F30096">
          <w:rPr>
            <w:noProof/>
            <w:webHidden/>
          </w:rPr>
          <w:fldChar w:fldCharType="separate"/>
        </w:r>
        <w:r w:rsidR="00012C8C">
          <w:rPr>
            <w:noProof/>
            <w:webHidden/>
          </w:rPr>
          <w:t>4</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08" w:history="1">
        <w:r w:rsidR="00F30096" w:rsidRPr="007D5CDB">
          <w:rPr>
            <w:rStyle w:val="Hypertextovprepojenie"/>
            <w:noProof/>
          </w:rPr>
          <w:t>1.2</w:t>
        </w:r>
        <w:r w:rsidR="00F30096" w:rsidRPr="00F214B6">
          <w:rPr>
            <w:rFonts w:ascii="Calibri" w:hAnsi="Calibri"/>
            <w:smallCaps w:val="0"/>
            <w:noProof/>
            <w:sz w:val="22"/>
            <w:szCs w:val="22"/>
            <w:lang w:val="sk-SK" w:eastAsia="sk-SK"/>
          </w:rPr>
          <w:tab/>
        </w:r>
        <w:r w:rsidR="00F30096" w:rsidRPr="007D5CDB">
          <w:rPr>
            <w:rStyle w:val="Hypertextovprepojenie"/>
            <w:noProof/>
          </w:rPr>
          <w:t>Funkčné technické špecifikácie, mechanické a automatizácia</w:t>
        </w:r>
        <w:r w:rsidR="00F30096">
          <w:rPr>
            <w:noProof/>
            <w:webHidden/>
          </w:rPr>
          <w:tab/>
        </w:r>
        <w:r w:rsidR="00F30096">
          <w:rPr>
            <w:noProof/>
            <w:webHidden/>
          </w:rPr>
          <w:fldChar w:fldCharType="begin"/>
        </w:r>
        <w:r w:rsidR="00F30096">
          <w:rPr>
            <w:noProof/>
            <w:webHidden/>
          </w:rPr>
          <w:instrText xml:space="preserve"> PAGEREF _Toc494116308 \h </w:instrText>
        </w:r>
        <w:r w:rsidR="00F30096">
          <w:rPr>
            <w:noProof/>
            <w:webHidden/>
          </w:rPr>
        </w:r>
        <w:r w:rsidR="00F30096">
          <w:rPr>
            <w:noProof/>
            <w:webHidden/>
          </w:rPr>
          <w:fldChar w:fldCharType="separate"/>
        </w:r>
        <w:r w:rsidR="00012C8C">
          <w:rPr>
            <w:noProof/>
            <w:webHidden/>
          </w:rPr>
          <w:t>4</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09" w:history="1">
        <w:r w:rsidR="00F30096" w:rsidRPr="007D5CDB">
          <w:rPr>
            <w:rStyle w:val="Hypertextovprepojenie"/>
            <w:noProof/>
          </w:rPr>
          <w:t>1.3</w:t>
        </w:r>
        <w:r w:rsidR="00F30096" w:rsidRPr="00F214B6">
          <w:rPr>
            <w:rFonts w:ascii="Calibri" w:hAnsi="Calibri"/>
            <w:smallCaps w:val="0"/>
            <w:noProof/>
            <w:sz w:val="22"/>
            <w:szCs w:val="22"/>
            <w:lang w:val="sk-SK" w:eastAsia="sk-SK"/>
          </w:rPr>
          <w:tab/>
        </w:r>
        <w:r w:rsidR="00F30096" w:rsidRPr="007D5CDB">
          <w:rPr>
            <w:rStyle w:val="Hypertextovprepojenie"/>
            <w:noProof/>
          </w:rPr>
          <w:t>Plán implantation_ligne úprava:</w:t>
        </w:r>
        <w:r w:rsidR="00F30096">
          <w:rPr>
            <w:noProof/>
            <w:webHidden/>
          </w:rPr>
          <w:tab/>
        </w:r>
        <w:r w:rsidR="00F30096">
          <w:rPr>
            <w:noProof/>
            <w:webHidden/>
          </w:rPr>
          <w:fldChar w:fldCharType="begin"/>
        </w:r>
        <w:r w:rsidR="00F30096">
          <w:rPr>
            <w:noProof/>
            <w:webHidden/>
          </w:rPr>
          <w:instrText xml:space="preserve"> PAGEREF _Toc494116309 \h </w:instrText>
        </w:r>
        <w:r w:rsidR="00F30096">
          <w:rPr>
            <w:noProof/>
            <w:webHidden/>
          </w:rPr>
        </w:r>
        <w:r w:rsidR="00F30096">
          <w:rPr>
            <w:noProof/>
            <w:webHidden/>
          </w:rPr>
          <w:fldChar w:fldCharType="separate"/>
        </w:r>
        <w:r w:rsidR="00012C8C">
          <w:rPr>
            <w:noProof/>
            <w:webHidden/>
          </w:rPr>
          <w:t>5</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10" w:history="1">
        <w:r w:rsidR="00F30096" w:rsidRPr="007D5CDB">
          <w:rPr>
            <w:rStyle w:val="Hypertextovprepojenie"/>
            <w:noProof/>
          </w:rPr>
          <w:t>2</w:t>
        </w:r>
        <w:r w:rsidR="00F30096" w:rsidRPr="00F214B6">
          <w:rPr>
            <w:rFonts w:ascii="Calibri" w:hAnsi="Calibri"/>
            <w:b w:val="0"/>
            <w:bCs w:val="0"/>
            <w:caps w:val="0"/>
            <w:noProof/>
            <w:sz w:val="22"/>
            <w:szCs w:val="22"/>
            <w:lang w:val="sk-SK" w:eastAsia="sk-SK"/>
          </w:rPr>
          <w:tab/>
        </w:r>
        <w:r w:rsidR="00F30096" w:rsidRPr="007D5CDB">
          <w:rPr>
            <w:rStyle w:val="Hypertextovprepojenie"/>
            <w:noProof/>
          </w:rPr>
          <w:t>partnermi</w:t>
        </w:r>
        <w:r w:rsidR="00F30096">
          <w:rPr>
            <w:noProof/>
            <w:webHidden/>
          </w:rPr>
          <w:tab/>
        </w:r>
        <w:r w:rsidR="00F30096">
          <w:rPr>
            <w:noProof/>
            <w:webHidden/>
          </w:rPr>
          <w:fldChar w:fldCharType="begin"/>
        </w:r>
        <w:r w:rsidR="00F30096">
          <w:rPr>
            <w:noProof/>
            <w:webHidden/>
          </w:rPr>
          <w:instrText xml:space="preserve"> PAGEREF _Toc494116310 \h </w:instrText>
        </w:r>
        <w:r w:rsidR="00F30096">
          <w:rPr>
            <w:noProof/>
            <w:webHidden/>
          </w:rPr>
        </w:r>
        <w:r w:rsidR="00F30096">
          <w:rPr>
            <w:noProof/>
            <w:webHidden/>
          </w:rPr>
          <w:fldChar w:fldCharType="separate"/>
        </w:r>
        <w:r w:rsidR="00012C8C">
          <w:rPr>
            <w:noProof/>
            <w:webHidden/>
          </w:rPr>
          <w:t>6</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11" w:history="1">
        <w:r w:rsidR="00F30096" w:rsidRPr="007D5CDB">
          <w:rPr>
            <w:rStyle w:val="Hypertextovprepojenie"/>
            <w:noProof/>
          </w:rPr>
          <w:t>3</w:t>
        </w:r>
        <w:r w:rsidR="00F30096" w:rsidRPr="00F214B6">
          <w:rPr>
            <w:rFonts w:ascii="Calibri" w:hAnsi="Calibri"/>
            <w:b w:val="0"/>
            <w:bCs w:val="0"/>
            <w:caps w:val="0"/>
            <w:noProof/>
            <w:sz w:val="22"/>
            <w:szCs w:val="22"/>
            <w:lang w:val="sk-SK" w:eastAsia="sk-SK"/>
          </w:rPr>
          <w:tab/>
        </w:r>
        <w:r w:rsidR="00F30096" w:rsidRPr="007D5CDB">
          <w:rPr>
            <w:rStyle w:val="Hypertextovprepojenie"/>
            <w:noProof/>
          </w:rPr>
          <w:t>referenčné dokumenty</w:t>
        </w:r>
        <w:r w:rsidR="00F30096">
          <w:rPr>
            <w:noProof/>
            <w:webHidden/>
          </w:rPr>
          <w:tab/>
        </w:r>
        <w:r w:rsidR="00F30096">
          <w:rPr>
            <w:noProof/>
            <w:webHidden/>
          </w:rPr>
          <w:fldChar w:fldCharType="begin"/>
        </w:r>
        <w:r w:rsidR="00F30096">
          <w:rPr>
            <w:noProof/>
            <w:webHidden/>
          </w:rPr>
          <w:instrText xml:space="preserve"> PAGEREF _Toc494116311 \h </w:instrText>
        </w:r>
        <w:r w:rsidR="00F30096">
          <w:rPr>
            <w:noProof/>
            <w:webHidden/>
          </w:rPr>
        </w:r>
        <w:r w:rsidR="00F30096">
          <w:rPr>
            <w:noProof/>
            <w:webHidden/>
          </w:rPr>
          <w:fldChar w:fldCharType="separate"/>
        </w:r>
        <w:r w:rsidR="00012C8C">
          <w:rPr>
            <w:noProof/>
            <w:webHidden/>
          </w:rPr>
          <w:t>7</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12" w:history="1">
        <w:r w:rsidR="00F30096" w:rsidRPr="007D5CDB">
          <w:rPr>
            <w:rStyle w:val="Hypertextovprepojenie"/>
            <w:noProof/>
          </w:rPr>
          <w:t>3.1</w:t>
        </w:r>
        <w:r w:rsidR="00F30096" w:rsidRPr="00F214B6">
          <w:rPr>
            <w:rFonts w:ascii="Calibri" w:hAnsi="Calibri"/>
            <w:smallCaps w:val="0"/>
            <w:noProof/>
            <w:sz w:val="22"/>
            <w:szCs w:val="22"/>
            <w:lang w:val="sk-SK" w:eastAsia="sk-SK"/>
          </w:rPr>
          <w:tab/>
        </w:r>
        <w:r w:rsidR="00F30096" w:rsidRPr="007D5CDB">
          <w:rPr>
            <w:rStyle w:val="Hypertextovprepojenie"/>
            <w:noProof/>
          </w:rPr>
          <w:t>Referenčné dokumenty Studies</w:t>
        </w:r>
        <w:r w:rsidR="00F30096">
          <w:rPr>
            <w:noProof/>
            <w:webHidden/>
          </w:rPr>
          <w:tab/>
        </w:r>
        <w:r w:rsidR="00F30096">
          <w:rPr>
            <w:noProof/>
            <w:webHidden/>
          </w:rPr>
          <w:fldChar w:fldCharType="begin"/>
        </w:r>
        <w:r w:rsidR="00F30096">
          <w:rPr>
            <w:noProof/>
            <w:webHidden/>
          </w:rPr>
          <w:instrText xml:space="preserve"> PAGEREF _Toc494116312 \h </w:instrText>
        </w:r>
        <w:r w:rsidR="00F30096">
          <w:rPr>
            <w:noProof/>
            <w:webHidden/>
          </w:rPr>
        </w:r>
        <w:r w:rsidR="00F30096">
          <w:rPr>
            <w:noProof/>
            <w:webHidden/>
          </w:rPr>
          <w:fldChar w:fldCharType="separate"/>
        </w:r>
        <w:r w:rsidR="00012C8C">
          <w:rPr>
            <w:noProof/>
            <w:webHidden/>
          </w:rPr>
          <w:t>7</w:t>
        </w:r>
        <w:r w:rsidR="00F30096">
          <w:rPr>
            <w:noProof/>
            <w:webHidden/>
          </w:rPr>
          <w:fldChar w:fldCharType="end"/>
        </w:r>
      </w:hyperlink>
    </w:p>
    <w:p w:rsidR="00F30096" w:rsidRPr="00F214B6" w:rsidRDefault="0070687E">
      <w:pPr>
        <w:pStyle w:val="Obsah2"/>
        <w:tabs>
          <w:tab w:val="right" w:leader="dot" w:pos="9911"/>
        </w:tabs>
        <w:rPr>
          <w:rFonts w:ascii="Calibri" w:hAnsi="Calibri"/>
          <w:smallCaps w:val="0"/>
          <w:noProof/>
          <w:sz w:val="22"/>
          <w:szCs w:val="22"/>
          <w:lang w:val="sk-SK" w:eastAsia="sk-SK"/>
        </w:rPr>
      </w:pPr>
      <w:hyperlink w:anchor="_Toc494116313" w:history="1">
        <w:r w:rsidR="00F30096" w:rsidRPr="007D5CDB">
          <w:rPr>
            <w:rStyle w:val="Hypertextovprepojenie"/>
            <w:noProof/>
          </w:rPr>
          <w:t>3.2</w:t>
        </w:r>
        <w:r w:rsidR="00F30096">
          <w:rPr>
            <w:noProof/>
            <w:webHidden/>
          </w:rPr>
          <w:tab/>
        </w:r>
        <w:r w:rsidR="00F30096">
          <w:rPr>
            <w:noProof/>
            <w:webHidden/>
          </w:rPr>
          <w:fldChar w:fldCharType="begin"/>
        </w:r>
        <w:r w:rsidR="00F30096">
          <w:rPr>
            <w:noProof/>
            <w:webHidden/>
          </w:rPr>
          <w:instrText xml:space="preserve"> PAGEREF _Toc494116313 \h </w:instrText>
        </w:r>
        <w:r w:rsidR="00F30096">
          <w:rPr>
            <w:noProof/>
            <w:webHidden/>
          </w:rPr>
        </w:r>
        <w:r w:rsidR="00F30096">
          <w:rPr>
            <w:noProof/>
            <w:webHidden/>
          </w:rPr>
          <w:fldChar w:fldCharType="separate"/>
        </w:r>
        <w:r w:rsidR="00012C8C">
          <w:rPr>
            <w:noProof/>
            <w:webHidden/>
          </w:rPr>
          <w:t>7</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14" w:history="1">
        <w:r w:rsidR="00F30096" w:rsidRPr="007D5CDB">
          <w:rPr>
            <w:rStyle w:val="Hypertextovprepojenie"/>
            <w:noProof/>
          </w:rPr>
          <w:t>3.3</w:t>
        </w:r>
        <w:r w:rsidR="00F30096" w:rsidRPr="00F214B6">
          <w:rPr>
            <w:rFonts w:ascii="Calibri" w:hAnsi="Calibri"/>
            <w:smallCaps w:val="0"/>
            <w:noProof/>
            <w:sz w:val="22"/>
            <w:szCs w:val="22"/>
            <w:lang w:val="sk-SK" w:eastAsia="sk-SK"/>
          </w:rPr>
          <w:tab/>
        </w:r>
        <w:r w:rsidR="00F30096" w:rsidRPr="007D5CDB">
          <w:rPr>
            <w:rStyle w:val="Hypertextovprepojenie"/>
            <w:noProof/>
          </w:rPr>
          <w:t>Stavba Referenčné dokumenty</w:t>
        </w:r>
        <w:r w:rsidR="00F30096">
          <w:rPr>
            <w:noProof/>
            <w:webHidden/>
          </w:rPr>
          <w:tab/>
        </w:r>
        <w:r w:rsidR="00F30096">
          <w:rPr>
            <w:noProof/>
            <w:webHidden/>
          </w:rPr>
          <w:fldChar w:fldCharType="begin"/>
        </w:r>
        <w:r w:rsidR="00F30096">
          <w:rPr>
            <w:noProof/>
            <w:webHidden/>
          </w:rPr>
          <w:instrText xml:space="preserve"> PAGEREF _Toc494116314 \h </w:instrText>
        </w:r>
        <w:r w:rsidR="00F30096">
          <w:rPr>
            <w:noProof/>
            <w:webHidden/>
          </w:rPr>
        </w:r>
        <w:r w:rsidR="00F30096">
          <w:rPr>
            <w:noProof/>
            <w:webHidden/>
          </w:rPr>
          <w:fldChar w:fldCharType="separate"/>
        </w:r>
        <w:r w:rsidR="00012C8C">
          <w:rPr>
            <w:noProof/>
            <w:webHidden/>
          </w:rPr>
          <w:t>7</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15" w:history="1">
        <w:r w:rsidR="00F30096" w:rsidRPr="007D5CDB">
          <w:rPr>
            <w:rStyle w:val="Hypertextovprepojenie"/>
            <w:noProof/>
          </w:rPr>
          <w:t>3.4</w:t>
        </w:r>
        <w:r w:rsidR="00F30096" w:rsidRPr="00F214B6">
          <w:rPr>
            <w:rFonts w:ascii="Calibri" w:hAnsi="Calibri"/>
            <w:smallCaps w:val="0"/>
            <w:noProof/>
            <w:sz w:val="22"/>
            <w:szCs w:val="22"/>
            <w:lang w:val="sk-SK" w:eastAsia="sk-SK"/>
          </w:rPr>
          <w:tab/>
        </w:r>
        <w:r w:rsidR="00F30096" w:rsidRPr="007D5CDB">
          <w:rPr>
            <w:rStyle w:val="Hypertextovprepojenie"/>
            <w:noProof/>
          </w:rPr>
          <w:t>Notebooky riadnych poplatkov</w:t>
        </w:r>
        <w:r w:rsidR="00F30096">
          <w:rPr>
            <w:noProof/>
            <w:webHidden/>
          </w:rPr>
          <w:tab/>
        </w:r>
        <w:r w:rsidR="00F30096">
          <w:rPr>
            <w:noProof/>
            <w:webHidden/>
          </w:rPr>
          <w:fldChar w:fldCharType="begin"/>
        </w:r>
        <w:r w:rsidR="00F30096">
          <w:rPr>
            <w:noProof/>
            <w:webHidden/>
          </w:rPr>
          <w:instrText xml:space="preserve"> PAGEREF _Toc494116315 \h </w:instrText>
        </w:r>
        <w:r w:rsidR="00F30096">
          <w:rPr>
            <w:noProof/>
            <w:webHidden/>
          </w:rPr>
        </w:r>
        <w:r w:rsidR="00F30096">
          <w:rPr>
            <w:noProof/>
            <w:webHidden/>
          </w:rPr>
          <w:fldChar w:fldCharType="separate"/>
        </w:r>
        <w:r w:rsidR="00012C8C">
          <w:rPr>
            <w:noProof/>
            <w:webHidden/>
          </w:rPr>
          <w:t>8</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16" w:history="1">
        <w:r w:rsidR="00F30096" w:rsidRPr="007D5CDB">
          <w:rPr>
            <w:rStyle w:val="Hypertextovprepojenie"/>
            <w:noProof/>
          </w:rPr>
          <w:t>3.5</w:t>
        </w:r>
        <w:r w:rsidR="00F30096" w:rsidRPr="00F214B6">
          <w:rPr>
            <w:rFonts w:ascii="Calibri" w:hAnsi="Calibri"/>
            <w:smallCaps w:val="0"/>
            <w:noProof/>
            <w:sz w:val="22"/>
            <w:szCs w:val="22"/>
            <w:lang w:val="sk-SK" w:eastAsia="sk-SK"/>
          </w:rPr>
          <w:tab/>
        </w:r>
        <w:r w:rsidR="00F30096" w:rsidRPr="007D5CDB">
          <w:rPr>
            <w:rStyle w:val="Hypertextovprepojenie"/>
            <w:noProof/>
          </w:rPr>
          <w:t>Štandardné BIWE a Digital Library</w:t>
        </w:r>
        <w:r w:rsidR="00F30096">
          <w:rPr>
            <w:noProof/>
            <w:webHidden/>
          </w:rPr>
          <w:tab/>
        </w:r>
        <w:r w:rsidR="00F30096">
          <w:rPr>
            <w:noProof/>
            <w:webHidden/>
          </w:rPr>
          <w:fldChar w:fldCharType="begin"/>
        </w:r>
        <w:r w:rsidR="00F30096">
          <w:rPr>
            <w:noProof/>
            <w:webHidden/>
          </w:rPr>
          <w:instrText xml:space="preserve"> PAGEREF _Toc494116316 \h </w:instrText>
        </w:r>
        <w:r w:rsidR="00F30096">
          <w:rPr>
            <w:noProof/>
            <w:webHidden/>
          </w:rPr>
        </w:r>
        <w:r w:rsidR="00F30096">
          <w:rPr>
            <w:noProof/>
            <w:webHidden/>
          </w:rPr>
          <w:fldChar w:fldCharType="separate"/>
        </w:r>
        <w:r w:rsidR="00012C8C">
          <w:rPr>
            <w:noProof/>
            <w:webHidden/>
          </w:rPr>
          <w:t>9</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17" w:history="1">
        <w:r w:rsidR="00F30096" w:rsidRPr="007D5CDB">
          <w:rPr>
            <w:rStyle w:val="Hypertextovprepojenie"/>
            <w:noProof/>
          </w:rPr>
          <w:t>3.6</w:t>
        </w:r>
        <w:r w:rsidR="00F30096" w:rsidRPr="00F214B6">
          <w:rPr>
            <w:rFonts w:ascii="Calibri" w:hAnsi="Calibri"/>
            <w:smallCaps w:val="0"/>
            <w:noProof/>
            <w:sz w:val="22"/>
            <w:szCs w:val="22"/>
            <w:lang w:val="sk-SK" w:eastAsia="sk-SK"/>
          </w:rPr>
          <w:tab/>
        </w:r>
        <w:r w:rsidR="00F30096" w:rsidRPr="007D5CDB">
          <w:rPr>
            <w:rStyle w:val="Hypertextovprepojenie"/>
            <w:noProof/>
          </w:rPr>
          <w:t>Podrobné informácie o vstupných dát</w:t>
        </w:r>
        <w:r w:rsidR="00F30096">
          <w:rPr>
            <w:noProof/>
            <w:webHidden/>
          </w:rPr>
          <w:tab/>
        </w:r>
        <w:r w:rsidR="00F30096">
          <w:rPr>
            <w:noProof/>
            <w:webHidden/>
          </w:rPr>
          <w:fldChar w:fldCharType="begin"/>
        </w:r>
        <w:r w:rsidR="00F30096">
          <w:rPr>
            <w:noProof/>
            <w:webHidden/>
          </w:rPr>
          <w:instrText xml:space="preserve"> PAGEREF _Toc494116317 \h </w:instrText>
        </w:r>
        <w:r w:rsidR="00F30096">
          <w:rPr>
            <w:noProof/>
            <w:webHidden/>
          </w:rPr>
        </w:r>
        <w:r w:rsidR="00F30096">
          <w:rPr>
            <w:noProof/>
            <w:webHidden/>
          </w:rPr>
          <w:fldChar w:fldCharType="separate"/>
        </w:r>
        <w:r w:rsidR="00012C8C">
          <w:rPr>
            <w:noProof/>
            <w:webHidden/>
          </w:rPr>
          <w:t>10</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18" w:history="1">
        <w:r w:rsidR="00F30096" w:rsidRPr="007D5CDB">
          <w:rPr>
            <w:rStyle w:val="Hypertextovprepojenie"/>
            <w:noProof/>
          </w:rPr>
          <w:t>4</w:t>
        </w:r>
        <w:r w:rsidR="00F30096" w:rsidRPr="00F214B6">
          <w:rPr>
            <w:rFonts w:ascii="Calibri" w:hAnsi="Calibri"/>
            <w:b w:val="0"/>
            <w:bCs w:val="0"/>
            <w:caps w:val="0"/>
            <w:noProof/>
            <w:sz w:val="22"/>
            <w:szCs w:val="22"/>
            <w:lang w:val="sk-SK" w:eastAsia="sk-SK"/>
          </w:rPr>
          <w:tab/>
        </w:r>
        <w:r w:rsidR="00F30096" w:rsidRPr="007D5CDB">
          <w:rPr>
            <w:rStyle w:val="Hypertextovprepojenie"/>
            <w:noProof/>
          </w:rPr>
          <w:t>benefit</w:t>
        </w:r>
        <w:r w:rsidR="00F30096">
          <w:rPr>
            <w:noProof/>
            <w:webHidden/>
          </w:rPr>
          <w:tab/>
        </w:r>
        <w:r w:rsidR="00F30096">
          <w:rPr>
            <w:noProof/>
            <w:webHidden/>
          </w:rPr>
          <w:fldChar w:fldCharType="begin"/>
        </w:r>
        <w:r w:rsidR="00F30096">
          <w:rPr>
            <w:noProof/>
            <w:webHidden/>
          </w:rPr>
          <w:instrText xml:space="preserve"> PAGEREF _Toc494116318 \h </w:instrText>
        </w:r>
        <w:r w:rsidR="00F30096">
          <w:rPr>
            <w:noProof/>
            <w:webHidden/>
          </w:rPr>
        </w:r>
        <w:r w:rsidR="00F30096">
          <w:rPr>
            <w:noProof/>
            <w:webHidden/>
          </w:rPr>
          <w:fldChar w:fldCharType="separate"/>
        </w:r>
        <w:r w:rsidR="00012C8C">
          <w:rPr>
            <w:noProof/>
            <w:webHidden/>
          </w:rPr>
          <w:t>11</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19" w:history="1">
        <w:r w:rsidR="00F30096" w:rsidRPr="007D5CDB">
          <w:rPr>
            <w:rStyle w:val="Hypertextovprepojenie"/>
            <w:noProof/>
          </w:rPr>
          <w:t>4.1</w:t>
        </w:r>
        <w:r w:rsidR="00F30096" w:rsidRPr="00F214B6">
          <w:rPr>
            <w:rFonts w:ascii="Calibri" w:hAnsi="Calibri"/>
            <w:smallCaps w:val="0"/>
            <w:noProof/>
            <w:sz w:val="22"/>
            <w:szCs w:val="22"/>
            <w:lang w:val="sk-SK" w:eastAsia="sk-SK"/>
          </w:rPr>
          <w:tab/>
        </w:r>
        <w:r w:rsidR="00F30096" w:rsidRPr="007D5CDB">
          <w:rPr>
            <w:rStyle w:val="Hypertextovprepojenie"/>
            <w:noProof/>
          </w:rPr>
          <w:t>Perimeter Synthetic (zmluvné ustanovenia a podrobne opísané v nasledujúcich kapitolách)</w:t>
        </w:r>
        <w:r w:rsidR="00F30096">
          <w:rPr>
            <w:noProof/>
            <w:webHidden/>
          </w:rPr>
          <w:tab/>
        </w:r>
        <w:r w:rsidR="00F30096">
          <w:rPr>
            <w:noProof/>
            <w:webHidden/>
          </w:rPr>
          <w:fldChar w:fldCharType="begin"/>
        </w:r>
        <w:r w:rsidR="00F30096">
          <w:rPr>
            <w:noProof/>
            <w:webHidden/>
          </w:rPr>
          <w:instrText xml:space="preserve"> PAGEREF _Toc494116319 \h </w:instrText>
        </w:r>
        <w:r w:rsidR="00F30096">
          <w:rPr>
            <w:noProof/>
            <w:webHidden/>
          </w:rPr>
        </w:r>
        <w:r w:rsidR="00F30096">
          <w:rPr>
            <w:noProof/>
            <w:webHidden/>
          </w:rPr>
          <w:fldChar w:fldCharType="separate"/>
        </w:r>
        <w:r w:rsidR="00012C8C">
          <w:rPr>
            <w:noProof/>
            <w:webHidden/>
          </w:rPr>
          <w:t>11</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20" w:history="1">
        <w:r w:rsidR="00F30096" w:rsidRPr="007D5CDB">
          <w:rPr>
            <w:rStyle w:val="Hypertextovprepojenie"/>
            <w:noProof/>
          </w:rPr>
          <w:t>4.2</w:t>
        </w:r>
        <w:r w:rsidR="00F30096" w:rsidRPr="00F214B6">
          <w:rPr>
            <w:rFonts w:ascii="Calibri" w:hAnsi="Calibri"/>
            <w:smallCaps w:val="0"/>
            <w:noProof/>
            <w:sz w:val="22"/>
            <w:szCs w:val="22"/>
            <w:lang w:val="sk-SK" w:eastAsia="sk-SK"/>
          </w:rPr>
          <w:tab/>
        </w:r>
        <w:r w:rsidR="00F30096" w:rsidRPr="007D5CDB">
          <w:rPr>
            <w:rStyle w:val="Hypertextovprepojenie"/>
            <w:noProof/>
          </w:rPr>
          <w:t>obmedzenie dodávok</w:t>
        </w:r>
        <w:r w:rsidR="00F30096">
          <w:rPr>
            <w:noProof/>
            <w:webHidden/>
          </w:rPr>
          <w:tab/>
        </w:r>
        <w:r w:rsidR="00F30096">
          <w:rPr>
            <w:noProof/>
            <w:webHidden/>
          </w:rPr>
          <w:fldChar w:fldCharType="begin"/>
        </w:r>
        <w:r w:rsidR="00F30096">
          <w:rPr>
            <w:noProof/>
            <w:webHidden/>
          </w:rPr>
          <w:instrText xml:space="preserve"> PAGEREF _Toc494116320 \h </w:instrText>
        </w:r>
        <w:r w:rsidR="00F30096">
          <w:rPr>
            <w:noProof/>
            <w:webHidden/>
          </w:rPr>
        </w:r>
        <w:r w:rsidR="00F30096">
          <w:rPr>
            <w:noProof/>
            <w:webHidden/>
          </w:rPr>
          <w:fldChar w:fldCharType="separate"/>
        </w:r>
        <w:r w:rsidR="00012C8C">
          <w:rPr>
            <w:b/>
            <w:bCs/>
            <w:noProof/>
            <w:webHidden/>
            <w:lang w:val="sk-SK"/>
          </w:rPr>
          <w:t>Chyba! Záložka nie je definovaná.</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21" w:history="1">
        <w:r w:rsidR="00F30096" w:rsidRPr="007D5CDB">
          <w:rPr>
            <w:rStyle w:val="Hypertextovprepojenie"/>
            <w:noProof/>
          </w:rPr>
          <w:t>5</w:t>
        </w:r>
        <w:r w:rsidR="00F30096" w:rsidRPr="00F214B6">
          <w:rPr>
            <w:rFonts w:ascii="Calibri" w:hAnsi="Calibri"/>
            <w:b w:val="0"/>
            <w:bCs w:val="0"/>
            <w:caps w:val="0"/>
            <w:noProof/>
            <w:sz w:val="22"/>
            <w:szCs w:val="22"/>
            <w:lang w:val="sk-SK" w:eastAsia="sk-SK"/>
          </w:rPr>
          <w:tab/>
        </w:r>
        <w:r w:rsidR="00F30096" w:rsidRPr="007D5CDB">
          <w:rPr>
            <w:rStyle w:val="Hypertextovprepojenie"/>
            <w:noProof/>
          </w:rPr>
          <w:t>plán</w:t>
        </w:r>
        <w:r w:rsidR="00F30096">
          <w:rPr>
            <w:noProof/>
            <w:webHidden/>
          </w:rPr>
          <w:tab/>
        </w:r>
        <w:r w:rsidR="00F30096">
          <w:rPr>
            <w:noProof/>
            <w:webHidden/>
          </w:rPr>
          <w:fldChar w:fldCharType="begin"/>
        </w:r>
        <w:r w:rsidR="00F30096">
          <w:rPr>
            <w:noProof/>
            <w:webHidden/>
          </w:rPr>
          <w:instrText xml:space="preserve"> PAGEREF _Toc494116321 \h </w:instrText>
        </w:r>
        <w:r w:rsidR="00F30096">
          <w:rPr>
            <w:noProof/>
            <w:webHidden/>
          </w:rPr>
        </w:r>
        <w:r w:rsidR="00F30096">
          <w:rPr>
            <w:noProof/>
            <w:webHidden/>
          </w:rPr>
          <w:fldChar w:fldCharType="separate"/>
        </w:r>
        <w:r w:rsidR="00012C8C">
          <w:rPr>
            <w:noProof/>
            <w:webHidden/>
          </w:rPr>
          <w:t>18</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22" w:history="1">
        <w:r w:rsidR="00F30096" w:rsidRPr="007D5CDB">
          <w:rPr>
            <w:rStyle w:val="Hypertextovprepojenie"/>
            <w:noProof/>
          </w:rPr>
          <w:t>6</w:t>
        </w:r>
        <w:r w:rsidR="00F30096" w:rsidRPr="00F214B6">
          <w:rPr>
            <w:rFonts w:ascii="Calibri" w:hAnsi="Calibri"/>
            <w:b w:val="0"/>
            <w:bCs w:val="0"/>
            <w:caps w:val="0"/>
            <w:noProof/>
            <w:sz w:val="22"/>
            <w:szCs w:val="22"/>
            <w:lang w:val="sk-SK" w:eastAsia="sk-SK"/>
          </w:rPr>
          <w:tab/>
        </w:r>
        <w:r w:rsidR="00F30096" w:rsidRPr="007D5CDB">
          <w:rPr>
            <w:rStyle w:val="Hypertextovprepojenie"/>
            <w:noProof/>
          </w:rPr>
          <w:t>ako služba</w:t>
        </w:r>
        <w:r w:rsidR="00F30096">
          <w:rPr>
            <w:noProof/>
            <w:webHidden/>
          </w:rPr>
          <w:tab/>
        </w:r>
        <w:r w:rsidR="00F30096">
          <w:rPr>
            <w:noProof/>
            <w:webHidden/>
          </w:rPr>
          <w:fldChar w:fldCharType="begin"/>
        </w:r>
        <w:r w:rsidR="00F30096">
          <w:rPr>
            <w:noProof/>
            <w:webHidden/>
          </w:rPr>
          <w:instrText xml:space="preserve"> PAGEREF _Toc494116322 \h </w:instrText>
        </w:r>
        <w:r w:rsidR="00F30096">
          <w:rPr>
            <w:noProof/>
            <w:webHidden/>
          </w:rPr>
        </w:r>
        <w:r w:rsidR="00F30096">
          <w:rPr>
            <w:noProof/>
            <w:webHidden/>
          </w:rPr>
          <w:fldChar w:fldCharType="separate"/>
        </w:r>
        <w:r w:rsidR="00012C8C">
          <w:rPr>
            <w:noProof/>
            <w:webHidden/>
          </w:rPr>
          <w:t>18</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23" w:history="1">
        <w:r w:rsidR="00F30096" w:rsidRPr="007D5CDB">
          <w:rPr>
            <w:rStyle w:val="Hypertextovprepojenie"/>
            <w:noProof/>
          </w:rPr>
          <w:t>6.1</w:t>
        </w:r>
        <w:r w:rsidR="00F30096" w:rsidRPr="00F214B6">
          <w:rPr>
            <w:rFonts w:ascii="Calibri" w:hAnsi="Calibri"/>
            <w:smallCaps w:val="0"/>
            <w:noProof/>
            <w:sz w:val="22"/>
            <w:szCs w:val="22"/>
            <w:lang w:val="sk-SK" w:eastAsia="sk-SK"/>
          </w:rPr>
          <w:tab/>
        </w:r>
        <w:r w:rsidR="00F30096" w:rsidRPr="007D5CDB">
          <w:rPr>
            <w:rStyle w:val="Hypertextovprepojenie"/>
            <w:noProof/>
          </w:rPr>
          <w:t>výkonnostné podmienky</w:t>
        </w:r>
        <w:r w:rsidR="00F30096">
          <w:rPr>
            <w:noProof/>
            <w:webHidden/>
          </w:rPr>
          <w:tab/>
        </w:r>
        <w:r w:rsidR="00F30096">
          <w:rPr>
            <w:noProof/>
            <w:webHidden/>
          </w:rPr>
          <w:fldChar w:fldCharType="begin"/>
        </w:r>
        <w:r w:rsidR="00F30096">
          <w:rPr>
            <w:noProof/>
            <w:webHidden/>
          </w:rPr>
          <w:instrText xml:space="preserve"> PAGEREF _Toc494116323 \h </w:instrText>
        </w:r>
        <w:r w:rsidR="00F30096">
          <w:rPr>
            <w:noProof/>
            <w:webHidden/>
          </w:rPr>
        </w:r>
        <w:r w:rsidR="00F30096">
          <w:rPr>
            <w:noProof/>
            <w:webHidden/>
          </w:rPr>
          <w:fldChar w:fldCharType="separate"/>
        </w:r>
        <w:r w:rsidR="00012C8C">
          <w:rPr>
            <w:noProof/>
            <w:webHidden/>
          </w:rPr>
          <w:t>18</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24" w:history="1">
        <w:r w:rsidR="00F30096" w:rsidRPr="007D5CDB">
          <w:rPr>
            <w:rStyle w:val="Hypertextovprepojenie"/>
            <w:noProof/>
          </w:rPr>
          <w:t>6.2</w:t>
        </w:r>
        <w:r w:rsidR="00F30096" w:rsidRPr="00F214B6">
          <w:rPr>
            <w:rFonts w:ascii="Calibri" w:hAnsi="Calibri"/>
            <w:smallCaps w:val="0"/>
            <w:noProof/>
            <w:sz w:val="22"/>
            <w:szCs w:val="22"/>
            <w:lang w:val="sk-SK" w:eastAsia="sk-SK"/>
          </w:rPr>
          <w:tab/>
        </w:r>
        <w:r w:rsidR="00F30096" w:rsidRPr="007D5CDB">
          <w:rPr>
            <w:rStyle w:val="Hypertextovprepojenie"/>
            <w:noProof/>
          </w:rPr>
          <w:t>Monitorovanie a riadenie dodávky</w:t>
        </w:r>
        <w:r w:rsidR="00F30096">
          <w:rPr>
            <w:noProof/>
            <w:webHidden/>
          </w:rPr>
          <w:tab/>
        </w:r>
        <w:r w:rsidR="00F30096">
          <w:rPr>
            <w:noProof/>
            <w:webHidden/>
          </w:rPr>
          <w:fldChar w:fldCharType="begin"/>
        </w:r>
        <w:r w:rsidR="00F30096">
          <w:rPr>
            <w:noProof/>
            <w:webHidden/>
          </w:rPr>
          <w:instrText xml:space="preserve"> PAGEREF _Toc494116324 \h </w:instrText>
        </w:r>
        <w:r w:rsidR="00F30096">
          <w:rPr>
            <w:noProof/>
            <w:webHidden/>
          </w:rPr>
        </w:r>
        <w:r w:rsidR="00F30096">
          <w:rPr>
            <w:noProof/>
            <w:webHidden/>
          </w:rPr>
          <w:fldChar w:fldCharType="separate"/>
        </w:r>
        <w:r w:rsidR="00012C8C">
          <w:rPr>
            <w:noProof/>
            <w:webHidden/>
          </w:rPr>
          <w:t>19</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25" w:history="1">
        <w:r w:rsidR="00F30096" w:rsidRPr="007D5CDB">
          <w:rPr>
            <w:rStyle w:val="Hypertextovprepojenie"/>
            <w:noProof/>
          </w:rPr>
          <w:t>6.3</w:t>
        </w:r>
        <w:r w:rsidR="00F30096" w:rsidRPr="00F214B6">
          <w:rPr>
            <w:rFonts w:ascii="Calibri" w:hAnsi="Calibri"/>
            <w:smallCaps w:val="0"/>
            <w:noProof/>
            <w:sz w:val="22"/>
            <w:szCs w:val="22"/>
            <w:lang w:val="sk-SK" w:eastAsia="sk-SK"/>
          </w:rPr>
          <w:tab/>
        </w:r>
        <w:r w:rsidR="00F30096" w:rsidRPr="007D5CDB">
          <w:rPr>
            <w:rStyle w:val="Hypertextovprepojenie"/>
            <w:noProof/>
          </w:rPr>
          <w:t>modifikácie</w:t>
        </w:r>
        <w:r w:rsidR="00F30096">
          <w:rPr>
            <w:noProof/>
            <w:webHidden/>
          </w:rPr>
          <w:tab/>
        </w:r>
        <w:r w:rsidR="00F30096">
          <w:rPr>
            <w:noProof/>
            <w:webHidden/>
          </w:rPr>
          <w:fldChar w:fldCharType="begin"/>
        </w:r>
        <w:r w:rsidR="00F30096">
          <w:rPr>
            <w:noProof/>
            <w:webHidden/>
          </w:rPr>
          <w:instrText xml:space="preserve"> PAGEREF _Toc494116325 \h </w:instrText>
        </w:r>
        <w:r w:rsidR="00F30096">
          <w:rPr>
            <w:noProof/>
            <w:webHidden/>
          </w:rPr>
        </w:r>
        <w:r w:rsidR="00F30096">
          <w:rPr>
            <w:noProof/>
            <w:webHidden/>
          </w:rPr>
          <w:fldChar w:fldCharType="separate"/>
        </w:r>
        <w:r w:rsidR="00012C8C">
          <w:rPr>
            <w:noProof/>
            <w:webHidden/>
          </w:rPr>
          <w:t>19</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26" w:history="1">
        <w:r w:rsidR="00F30096" w:rsidRPr="007D5CDB">
          <w:rPr>
            <w:rStyle w:val="Hypertextovprepojenie"/>
            <w:noProof/>
          </w:rPr>
          <w:t>6.4</w:t>
        </w:r>
        <w:r w:rsidR="00F30096" w:rsidRPr="00F214B6">
          <w:rPr>
            <w:rFonts w:ascii="Calibri" w:hAnsi="Calibri"/>
            <w:smallCaps w:val="0"/>
            <w:noProof/>
            <w:sz w:val="22"/>
            <w:szCs w:val="22"/>
            <w:lang w:val="sk-SK" w:eastAsia="sk-SK"/>
          </w:rPr>
          <w:tab/>
        </w:r>
        <w:r w:rsidR="00F30096" w:rsidRPr="007D5CDB">
          <w:rPr>
            <w:rStyle w:val="Hypertextovprepojenie"/>
            <w:noProof/>
          </w:rPr>
          <w:t>podmienky prijatia</w:t>
        </w:r>
        <w:r w:rsidR="00F30096">
          <w:rPr>
            <w:noProof/>
            <w:webHidden/>
          </w:rPr>
          <w:tab/>
        </w:r>
        <w:r w:rsidR="00F30096">
          <w:rPr>
            <w:noProof/>
            <w:webHidden/>
          </w:rPr>
          <w:fldChar w:fldCharType="begin"/>
        </w:r>
        <w:r w:rsidR="00F30096">
          <w:rPr>
            <w:noProof/>
            <w:webHidden/>
          </w:rPr>
          <w:instrText xml:space="preserve"> PAGEREF _Toc494116326 \h </w:instrText>
        </w:r>
        <w:r w:rsidR="00F30096">
          <w:rPr>
            <w:noProof/>
            <w:webHidden/>
          </w:rPr>
        </w:r>
        <w:r w:rsidR="00F30096">
          <w:rPr>
            <w:noProof/>
            <w:webHidden/>
          </w:rPr>
          <w:fldChar w:fldCharType="separate"/>
        </w:r>
        <w:r w:rsidR="00012C8C">
          <w:rPr>
            <w:noProof/>
            <w:webHidden/>
          </w:rPr>
          <w:t>20</w:t>
        </w:r>
        <w:r w:rsidR="00F30096">
          <w:rPr>
            <w:noProof/>
            <w:webHidden/>
          </w:rPr>
          <w:fldChar w:fldCharType="end"/>
        </w:r>
      </w:hyperlink>
    </w:p>
    <w:p w:rsidR="00F30096" w:rsidRPr="00F214B6" w:rsidRDefault="0070687E">
      <w:pPr>
        <w:pStyle w:val="Obsah2"/>
        <w:tabs>
          <w:tab w:val="left" w:pos="800"/>
          <w:tab w:val="right" w:leader="dot" w:pos="9911"/>
        </w:tabs>
        <w:rPr>
          <w:rFonts w:ascii="Calibri" w:hAnsi="Calibri"/>
          <w:smallCaps w:val="0"/>
          <w:noProof/>
          <w:sz w:val="22"/>
          <w:szCs w:val="22"/>
          <w:lang w:val="sk-SK" w:eastAsia="sk-SK"/>
        </w:rPr>
      </w:pPr>
      <w:hyperlink w:anchor="_Toc494116327" w:history="1">
        <w:r w:rsidR="00F30096" w:rsidRPr="007D5CDB">
          <w:rPr>
            <w:rStyle w:val="Hypertextovprepojenie"/>
            <w:noProof/>
          </w:rPr>
          <w:t>6.5</w:t>
        </w:r>
        <w:r w:rsidR="00F30096" w:rsidRPr="00F214B6">
          <w:rPr>
            <w:rFonts w:ascii="Calibri" w:hAnsi="Calibri"/>
            <w:smallCaps w:val="0"/>
            <w:noProof/>
            <w:sz w:val="22"/>
            <w:szCs w:val="22"/>
            <w:lang w:val="sk-SK" w:eastAsia="sk-SK"/>
          </w:rPr>
          <w:tab/>
        </w:r>
        <w:r w:rsidR="00F30096" w:rsidRPr="007D5CDB">
          <w:rPr>
            <w:rStyle w:val="Hypertextovprepojenie"/>
            <w:noProof/>
          </w:rPr>
          <w:t>záruka</w:t>
        </w:r>
        <w:r w:rsidR="00F30096">
          <w:rPr>
            <w:noProof/>
            <w:webHidden/>
          </w:rPr>
          <w:tab/>
        </w:r>
        <w:r w:rsidR="00F30096">
          <w:rPr>
            <w:noProof/>
            <w:webHidden/>
          </w:rPr>
          <w:fldChar w:fldCharType="begin"/>
        </w:r>
        <w:r w:rsidR="00F30096">
          <w:rPr>
            <w:noProof/>
            <w:webHidden/>
          </w:rPr>
          <w:instrText xml:space="preserve"> PAGEREF _Toc494116327 \h </w:instrText>
        </w:r>
        <w:r w:rsidR="00F30096">
          <w:rPr>
            <w:noProof/>
            <w:webHidden/>
          </w:rPr>
        </w:r>
        <w:r w:rsidR="00F30096">
          <w:rPr>
            <w:noProof/>
            <w:webHidden/>
          </w:rPr>
          <w:fldChar w:fldCharType="separate"/>
        </w:r>
        <w:r w:rsidR="00012C8C">
          <w:rPr>
            <w:noProof/>
            <w:webHidden/>
          </w:rPr>
          <w:t>21</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28" w:history="1">
        <w:r w:rsidR="00F30096" w:rsidRPr="007D5CDB">
          <w:rPr>
            <w:rStyle w:val="Hypertextovprepojenie"/>
            <w:noProof/>
          </w:rPr>
          <w:t>7</w:t>
        </w:r>
        <w:r w:rsidR="00F30096" w:rsidRPr="00F214B6">
          <w:rPr>
            <w:rFonts w:ascii="Calibri" w:hAnsi="Calibri"/>
            <w:b w:val="0"/>
            <w:bCs w:val="0"/>
            <w:caps w:val="0"/>
            <w:noProof/>
            <w:sz w:val="22"/>
            <w:szCs w:val="22"/>
            <w:lang w:val="sk-SK" w:eastAsia="sk-SK"/>
          </w:rPr>
          <w:tab/>
        </w:r>
        <w:r w:rsidR="00F30096" w:rsidRPr="007D5CDB">
          <w:rPr>
            <w:rStyle w:val="Hypertextovprepojenie"/>
            <w:noProof/>
          </w:rPr>
          <w:t>zľava ponuka</w:t>
        </w:r>
        <w:r w:rsidR="00F30096">
          <w:rPr>
            <w:noProof/>
            <w:webHidden/>
          </w:rPr>
          <w:tab/>
        </w:r>
        <w:r w:rsidR="00F30096">
          <w:rPr>
            <w:noProof/>
            <w:webHidden/>
          </w:rPr>
          <w:fldChar w:fldCharType="begin"/>
        </w:r>
        <w:r w:rsidR="00F30096">
          <w:rPr>
            <w:noProof/>
            <w:webHidden/>
          </w:rPr>
          <w:instrText xml:space="preserve"> PAGEREF _Toc494116328 \h </w:instrText>
        </w:r>
        <w:r w:rsidR="00F30096">
          <w:rPr>
            <w:noProof/>
            <w:webHidden/>
          </w:rPr>
        </w:r>
        <w:r w:rsidR="00F30096">
          <w:rPr>
            <w:noProof/>
            <w:webHidden/>
          </w:rPr>
          <w:fldChar w:fldCharType="separate"/>
        </w:r>
        <w:r w:rsidR="00012C8C">
          <w:rPr>
            <w:noProof/>
            <w:webHidden/>
          </w:rPr>
          <w:t>21</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29" w:history="1">
        <w:r w:rsidR="00F30096" w:rsidRPr="007D5CDB">
          <w:rPr>
            <w:rStyle w:val="Hypertextovprepojenie"/>
            <w:noProof/>
          </w:rPr>
          <w:t>8</w:t>
        </w:r>
        <w:r w:rsidR="00F30096" w:rsidRPr="00F214B6">
          <w:rPr>
            <w:rFonts w:ascii="Calibri" w:hAnsi="Calibri"/>
            <w:b w:val="0"/>
            <w:bCs w:val="0"/>
            <w:caps w:val="0"/>
            <w:noProof/>
            <w:sz w:val="22"/>
            <w:szCs w:val="22"/>
            <w:lang w:val="sk-SK" w:eastAsia="sk-SK"/>
          </w:rPr>
          <w:tab/>
        </w:r>
        <w:r w:rsidR="00F30096" w:rsidRPr="007D5CDB">
          <w:rPr>
            <w:rStyle w:val="Hypertextovprepojenie"/>
            <w:noProof/>
          </w:rPr>
          <w:t>finančné a právne podmienky</w:t>
        </w:r>
        <w:r w:rsidR="00F30096">
          <w:rPr>
            <w:noProof/>
            <w:webHidden/>
          </w:rPr>
          <w:tab/>
        </w:r>
        <w:r w:rsidR="00F30096">
          <w:rPr>
            <w:noProof/>
            <w:webHidden/>
          </w:rPr>
          <w:fldChar w:fldCharType="begin"/>
        </w:r>
        <w:r w:rsidR="00F30096">
          <w:rPr>
            <w:noProof/>
            <w:webHidden/>
          </w:rPr>
          <w:instrText xml:space="preserve"> PAGEREF _Toc494116329 \h </w:instrText>
        </w:r>
        <w:r w:rsidR="00F30096">
          <w:rPr>
            <w:noProof/>
            <w:webHidden/>
          </w:rPr>
        </w:r>
        <w:r w:rsidR="00F30096">
          <w:rPr>
            <w:noProof/>
            <w:webHidden/>
          </w:rPr>
          <w:fldChar w:fldCharType="separate"/>
        </w:r>
        <w:r w:rsidR="00012C8C">
          <w:rPr>
            <w:noProof/>
            <w:webHidden/>
          </w:rPr>
          <w:t>23</w:t>
        </w:r>
        <w:r w:rsidR="00F30096">
          <w:rPr>
            <w:noProof/>
            <w:webHidden/>
          </w:rPr>
          <w:fldChar w:fldCharType="end"/>
        </w:r>
      </w:hyperlink>
    </w:p>
    <w:p w:rsidR="00F30096" w:rsidRPr="00F214B6" w:rsidRDefault="0070687E">
      <w:pPr>
        <w:pStyle w:val="Obsah1"/>
        <w:tabs>
          <w:tab w:val="left" w:pos="400"/>
          <w:tab w:val="right" w:leader="dot" w:pos="9911"/>
        </w:tabs>
        <w:rPr>
          <w:rFonts w:ascii="Calibri" w:hAnsi="Calibri"/>
          <w:b w:val="0"/>
          <w:bCs w:val="0"/>
          <w:caps w:val="0"/>
          <w:noProof/>
          <w:sz w:val="22"/>
          <w:szCs w:val="22"/>
          <w:lang w:val="sk-SK" w:eastAsia="sk-SK"/>
        </w:rPr>
      </w:pPr>
      <w:hyperlink w:anchor="_Toc494116330" w:history="1">
        <w:r w:rsidR="00F30096" w:rsidRPr="007D5CDB">
          <w:rPr>
            <w:rStyle w:val="Hypertextovprepojenie"/>
            <w:noProof/>
          </w:rPr>
          <w:t>9</w:t>
        </w:r>
        <w:r w:rsidR="00F30096" w:rsidRPr="00F214B6">
          <w:rPr>
            <w:rFonts w:ascii="Calibri" w:hAnsi="Calibri"/>
            <w:b w:val="0"/>
            <w:bCs w:val="0"/>
            <w:caps w:val="0"/>
            <w:noProof/>
            <w:sz w:val="22"/>
            <w:szCs w:val="22"/>
            <w:lang w:val="sk-SK" w:eastAsia="sk-SK"/>
          </w:rPr>
          <w:tab/>
        </w:r>
        <w:r w:rsidR="00F30096" w:rsidRPr="007D5CDB">
          <w:rPr>
            <w:rStyle w:val="Hypertextovprepojenie"/>
            <w:noProof/>
          </w:rPr>
          <w:t>prevod vlastníctva</w:t>
        </w:r>
        <w:r w:rsidR="00F30096">
          <w:rPr>
            <w:noProof/>
            <w:webHidden/>
          </w:rPr>
          <w:tab/>
        </w:r>
        <w:r w:rsidR="00F30096">
          <w:rPr>
            <w:noProof/>
            <w:webHidden/>
          </w:rPr>
          <w:fldChar w:fldCharType="begin"/>
        </w:r>
        <w:r w:rsidR="00F30096">
          <w:rPr>
            <w:noProof/>
            <w:webHidden/>
          </w:rPr>
          <w:instrText xml:space="preserve"> PAGEREF _Toc494116330 \h </w:instrText>
        </w:r>
        <w:r w:rsidR="00F30096">
          <w:rPr>
            <w:noProof/>
            <w:webHidden/>
          </w:rPr>
        </w:r>
        <w:r w:rsidR="00F30096">
          <w:rPr>
            <w:noProof/>
            <w:webHidden/>
          </w:rPr>
          <w:fldChar w:fldCharType="separate"/>
        </w:r>
        <w:r w:rsidR="00012C8C">
          <w:rPr>
            <w:noProof/>
            <w:webHidden/>
          </w:rPr>
          <w:t>23</w:t>
        </w:r>
        <w:r w:rsidR="00F30096">
          <w:rPr>
            <w:noProof/>
            <w:webHidden/>
          </w:rPr>
          <w:fldChar w:fldCharType="end"/>
        </w:r>
      </w:hyperlink>
    </w:p>
    <w:p w:rsidR="00F30096" w:rsidRPr="00F214B6" w:rsidRDefault="0070687E">
      <w:pPr>
        <w:pStyle w:val="Obsah1"/>
        <w:tabs>
          <w:tab w:val="left" w:pos="600"/>
          <w:tab w:val="right" w:leader="dot" w:pos="9911"/>
        </w:tabs>
        <w:rPr>
          <w:rFonts w:ascii="Calibri" w:hAnsi="Calibri"/>
          <w:b w:val="0"/>
          <w:bCs w:val="0"/>
          <w:caps w:val="0"/>
          <w:noProof/>
          <w:sz w:val="22"/>
          <w:szCs w:val="22"/>
          <w:lang w:val="sk-SK" w:eastAsia="sk-SK"/>
        </w:rPr>
      </w:pPr>
      <w:hyperlink w:anchor="_Toc494116331" w:history="1">
        <w:r w:rsidR="00F30096" w:rsidRPr="007D5CDB">
          <w:rPr>
            <w:rStyle w:val="Hypertextovprepojenie"/>
            <w:noProof/>
          </w:rPr>
          <w:t>10</w:t>
        </w:r>
        <w:r w:rsidR="00F30096" w:rsidRPr="00F214B6">
          <w:rPr>
            <w:rFonts w:ascii="Calibri" w:hAnsi="Calibri"/>
            <w:b w:val="0"/>
            <w:bCs w:val="0"/>
            <w:caps w:val="0"/>
            <w:noProof/>
            <w:sz w:val="22"/>
            <w:szCs w:val="22"/>
            <w:lang w:val="sk-SK" w:eastAsia="sk-SK"/>
          </w:rPr>
          <w:tab/>
        </w:r>
        <w:r w:rsidR="00F30096" w:rsidRPr="007D5CDB">
          <w:rPr>
            <w:rStyle w:val="Hypertextovprepojenie"/>
            <w:noProof/>
          </w:rPr>
          <w:t>poistenie</w:t>
        </w:r>
        <w:r w:rsidR="00F30096">
          <w:rPr>
            <w:noProof/>
            <w:webHidden/>
          </w:rPr>
          <w:tab/>
        </w:r>
        <w:r w:rsidR="00F30096">
          <w:rPr>
            <w:noProof/>
            <w:webHidden/>
          </w:rPr>
          <w:fldChar w:fldCharType="begin"/>
        </w:r>
        <w:r w:rsidR="00F30096">
          <w:rPr>
            <w:noProof/>
            <w:webHidden/>
          </w:rPr>
          <w:instrText xml:space="preserve"> PAGEREF _Toc494116331 \h </w:instrText>
        </w:r>
        <w:r w:rsidR="00F30096">
          <w:rPr>
            <w:noProof/>
            <w:webHidden/>
          </w:rPr>
        </w:r>
        <w:r w:rsidR="00F30096">
          <w:rPr>
            <w:noProof/>
            <w:webHidden/>
          </w:rPr>
          <w:fldChar w:fldCharType="separate"/>
        </w:r>
        <w:r w:rsidR="00012C8C">
          <w:rPr>
            <w:noProof/>
            <w:webHidden/>
          </w:rPr>
          <w:t>23</w:t>
        </w:r>
        <w:r w:rsidR="00F30096">
          <w:rPr>
            <w:noProof/>
            <w:webHidden/>
          </w:rPr>
          <w:fldChar w:fldCharType="end"/>
        </w:r>
      </w:hyperlink>
    </w:p>
    <w:p w:rsidR="00F30096" w:rsidRPr="00F214B6" w:rsidRDefault="0070687E">
      <w:pPr>
        <w:pStyle w:val="Obsah1"/>
        <w:tabs>
          <w:tab w:val="left" w:pos="600"/>
          <w:tab w:val="right" w:leader="dot" w:pos="9911"/>
        </w:tabs>
        <w:rPr>
          <w:rFonts w:ascii="Calibri" w:hAnsi="Calibri"/>
          <w:b w:val="0"/>
          <w:bCs w:val="0"/>
          <w:caps w:val="0"/>
          <w:noProof/>
          <w:sz w:val="22"/>
          <w:szCs w:val="22"/>
          <w:lang w:val="sk-SK" w:eastAsia="sk-SK"/>
        </w:rPr>
      </w:pPr>
      <w:hyperlink w:anchor="_Toc494116332" w:history="1">
        <w:r w:rsidR="00F30096" w:rsidRPr="007D5CDB">
          <w:rPr>
            <w:rStyle w:val="Hypertextovprepojenie"/>
            <w:noProof/>
          </w:rPr>
          <w:t>11</w:t>
        </w:r>
        <w:r w:rsidR="00F30096" w:rsidRPr="00F214B6">
          <w:rPr>
            <w:rFonts w:ascii="Calibri" w:hAnsi="Calibri"/>
            <w:b w:val="0"/>
            <w:bCs w:val="0"/>
            <w:caps w:val="0"/>
            <w:noProof/>
            <w:sz w:val="22"/>
            <w:szCs w:val="22"/>
            <w:lang w:val="sk-SK" w:eastAsia="sk-SK"/>
          </w:rPr>
          <w:tab/>
        </w:r>
        <w:r w:rsidR="00502EB3">
          <w:rPr>
            <w:rStyle w:val="Hypertextovprepojenie"/>
            <w:noProof/>
          </w:rPr>
          <w:t>Prílohy</w:t>
        </w:r>
        <w:r w:rsidR="00F30096">
          <w:rPr>
            <w:noProof/>
            <w:webHidden/>
          </w:rPr>
          <w:tab/>
        </w:r>
        <w:r w:rsidR="00F30096">
          <w:rPr>
            <w:noProof/>
            <w:webHidden/>
          </w:rPr>
          <w:fldChar w:fldCharType="begin"/>
        </w:r>
        <w:r w:rsidR="00F30096">
          <w:rPr>
            <w:noProof/>
            <w:webHidden/>
          </w:rPr>
          <w:instrText xml:space="preserve"> PAGEREF _Toc494116332 \h </w:instrText>
        </w:r>
        <w:r w:rsidR="00F30096">
          <w:rPr>
            <w:noProof/>
            <w:webHidden/>
          </w:rPr>
        </w:r>
        <w:r w:rsidR="00F30096">
          <w:rPr>
            <w:noProof/>
            <w:webHidden/>
          </w:rPr>
          <w:fldChar w:fldCharType="separate"/>
        </w:r>
        <w:r w:rsidR="00012C8C">
          <w:rPr>
            <w:noProof/>
            <w:webHidden/>
          </w:rPr>
          <w:t>24</w:t>
        </w:r>
        <w:r w:rsidR="00F30096">
          <w:rPr>
            <w:noProof/>
            <w:webHidden/>
          </w:rPr>
          <w:fldChar w:fldCharType="end"/>
        </w:r>
      </w:hyperlink>
    </w:p>
    <w:p w:rsidR="009710B8" w:rsidRPr="00017C80" w:rsidRDefault="009710B8">
      <w:pPr>
        <w:pStyle w:val="Nadpis1"/>
        <w:numPr>
          <w:ilvl w:val="0"/>
          <w:numId w:val="0"/>
        </w:numPr>
        <w:rPr>
          <w:lang w:val="en-GB"/>
        </w:rPr>
      </w:pPr>
      <w:r w:rsidRPr="002237DF">
        <w:rPr>
          <w:b w:val="0"/>
          <w:bCs/>
          <w:caps/>
          <w:sz w:val="24"/>
          <w:szCs w:val="28"/>
          <w:u w:val="none"/>
        </w:rPr>
        <w:lastRenderedPageBreak/>
        <w:fldChar w:fldCharType="end"/>
      </w:r>
      <w:bookmarkStart w:id="2" w:name="_Toc494116305"/>
      <w:r w:rsidRPr="00017C80">
        <w:rPr>
          <w:lang w:val="en-GB"/>
        </w:rPr>
        <w:t>Prehľad</w:t>
      </w:r>
      <w:bookmarkEnd w:id="1"/>
      <w:bookmarkEnd w:id="2"/>
    </w:p>
    <w:p w:rsidR="009710B8" w:rsidRPr="00017C80" w:rsidRDefault="009710B8">
      <w:pPr>
        <w:pStyle w:val="Hlavika"/>
        <w:tabs>
          <w:tab w:val="clear" w:pos="4536"/>
          <w:tab w:val="clear" w:pos="9072"/>
        </w:tabs>
        <w:rPr>
          <w:lang w:val="en-GB"/>
        </w:rPr>
      </w:pPr>
    </w:p>
    <w:p w:rsidR="009710B8" w:rsidRPr="00017C80" w:rsidRDefault="00D92681">
      <w:pPr>
        <w:pStyle w:val="Hlavika"/>
        <w:tabs>
          <w:tab w:val="clear" w:pos="4536"/>
          <w:tab w:val="clear" w:pos="9072"/>
        </w:tabs>
        <w:jc w:val="both"/>
        <w:rPr>
          <w:sz w:val="24"/>
          <w:lang w:val="en-GB"/>
        </w:rPr>
      </w:pPr>
      <w:r>
        <w:rPr>
          <w:sz w:val="24"/>
          <w:lang w:val="en-GB"/>
        </w:rPr>
        <w:t>Táto špecifikácia definuje:</w:t>
      </w:r>
    </w:p>
    <w:p w:rsidR="00931CF0" w:rsidRPr="00017C80" w:rsidRDefault="00931CF0">
      <w:pPr>
        <w:pStyle w:val="Hlavika"/>
        <w:tabs>
          <w:tab w:val="clear" w:pos="4536"/>
          <w:tab w:val="clear" w:pos="9072"/>
        </w:tabs>
        <w:jc w:val="both"/>
        <w:rPr>
          <w:sz w:val="24"/>
          <w:lang w:val="en-GB"/>
        </w:rPr>
      </w:pPr>
    </w:p>
    <w:p w:rsidR="009710B8" w:rsidRPr="002237DF" w:rsidRDefault="00FD6DB0">
      <w:pPr>
        <w:pStyle w:val="Hlavika"/>
        <w:numPr>
          <w:ilvl w:val="0"/>
          <w:numId w:val="17"/>
        </w:numPr>
        <w:tabs>
          <w:tab w:val="clear" w:pos="4536"/>
          <w:tab w:val="clear" w:pos="9072"/>
        </w:tabs>
        <w:jc w:val="both"/>
        <w:rPr>
          <w:sz w:val="24"/>
        </w:rPr>
      </w:pPr>
      <w:r>
        <w:rPr>
          <w:sz w:val="24"/>
        </w:rPr>
        <w:t>Komponenty modifikácií</w:t>
      </w:r>
    </w:p>
    <w:p w:rsidR="009710B8" w:rsidRPr="00FD6DB0" w:rsidRDefault="00D92681">
      <w:pPr>
        <w:pStyle w:val="Hlavika"/>
        <w:numPr>
          <w:ilvl w:val="0"/>
          <w:numId w:val="18"/>
        </w:numPr>
        <w:tabs>
          <w:tab w:val="clear" w:pos="4536"/>
          <w:tab w:val="clear" w:pos="9072"/>
        </w:tabs>
        <w:jc w:val="both"/>
        <w:rPr>
          <w:sz w:val="24"/>
          <w:lang w:val="en-GB"/>
        </w:rPr>
      </w:pPr>
      <w:r w:rsidRPr="00FD6DB0">
        <w:rPr>
          <w:sz w:val="24"/>
          <w:lang w:val="en-GB"/>
        </w:rPr>
        <w:t xml:space="preserve">Obsah a </w:t>
      </w:r>
      <w:r w:rsidR="009710B8" w:rsidRPr="00FD6DB0">
        <w:rPr>
          <w:sz w:val="24"/>
          <w:lang w:val="en-GB"/>
        </w:rPr>
        <w:t>limity</w:t>
      </w:r>
      <w:r w:rsidR="00FD6DB0" w:rsidRPr="00FD6DB0">
        <w:rPr>
          <w:sz w:val="24"/>
          <w:lang w:val="en-GB"/>
        </w:rPr>
        <w:t xml:space="preserve"> modifikácií na strane </w:t>
      </w:r>
      <w:r w:rsidR="009710B8" w:rsidRPr="00FD6DB0">
        <w:rPr>
          <w:sz w:val="24"/>
          <w:lang w:val="en-GB"/>
        </w:rPr>
        <w:t>dodávateľ</w:t>
      </w:r>
      <w:r w:rsidR="00FD6DB0" w:rsidRPr="00FD6DB0">
        <w:rPr>
          <w:sz w:val="24"/>
          <w:lang w:val="en-GB"/>
        </w:rPr>
        <w:t>a</w:t>
      </w:r>
    </w:p>
    <w:p w:rsidR="009710B8" w:rsidRPr="00A810A0" w:rsidRDefault="00FD6DB0" w:rsidP="000102FC">
      <w:pPr>
        <w:pStyle w:val="Hlavika"/>
        <w:numPr>
          <w:ilvl w:val="0"/>
          <w:numId w:val="19"/>
        </w:numPr>
        <w:tabs>
          <w:tab w:val="clear" w:pos="4536"/>
          <w:tab w:val="clear" w:pos="9072"/>
        </w:tabs>
        <w:jc w:val="both"/>
        <w:rPr>
          <w:sz w:val="24"/>
        </w:rPr>
      </w:pPr>
      <w:r w:rsidRPr="00A810A0">
        <w:rPr>
          <w:sz w:val="24"/>
        </w:rPr>
        <w:t xml:space="preserve">Obsah a limity modifikácií na strane </w:t>
      </w:r>
      <w:r w:rsidR="009710B8" w:rsidRPr="00A810A0">
        <w:rPr>
          <w:sz w:val="24"/>
        </w:rPr>
        <w:t>CFEM</w:t>
      </w:r>
      <w:r w:rsidR="00A810A0" w:rsidRPr="00A810A0">
        <w:rPr>
          <w:sz w:val="24"/>
        </w:rPr>
        <w:t xml:space="preserve"> (Conception Ferrage et Embou</w:t>
      </w:r>
      <w:r w:rsidR="00A810A0">
        <w:rPr>
          <w:sz w:val="24"/>
        </w:rPr>
        <w:t>t</w:t>
      </w:r>
      <w:r w:rsidR="00A810A0" w:rsidRPr="00A810A0">
        <w:rPr>
          <w:sz w:val="24"/>
        </w:rPr>
        <w:t>issage)</w:t>
      </w:r>
    </w:p>
    <w:p w:rsidR="009710B8" w:rsidRPr="002237DF" w:rsidRDefault="00FD6DB0">
      <w:pPr>
        <w:pStyle w:val="Hlavika"/>
        <w:numPr>
          <w:ilvl w:val="0"/>
          <w:numId w:val="20"/>
        </w:numPr>
        <w:tabs>
          <w:tab w:val="clear" w:pos="4536"/>
          <w:tab w:val="clear" w:pos="9072"/>
        </w:tabs>
        <w:jc w:val="both"/>
        <w:rPr>
          <w:sz w:val="24"/>
        </w:rPr>
      </w:pPr>
      <w:r>
        <w:rPr>
          <w:sz w:val="24"/>
        </w:rPr>
        <w:t>Organizácia modifikácií</w:t>
      </w:r>
    </w:p>
    <w:p w:rsidR="009710B8" w:rsidRPr="002237DF" w:rsidRDefault="00FD6DB0">
      <w:pPr>
        <w:pStyle w:val="Hlavika"/>
        <w:numPr>
          <w:ilvl w:val="0"/>
          <w:numId w:val="21"/>
        </w:numPr>
        <w:tabs>
          <w:tab w:val="clear" w:pos="4536"/>
          <w:tab w:val="clear" w:pos="9072"/>
        </w:tabs>
        <w:jc w:val="both"/>
        <w:rPr>
          <w:sz w:val="24"/>
        </w:rPr>
      </w:pPr>
      <w:r>
        <w:rPr>
          <w:sz w:val="24"/>
        </w:rPr>
        <w:t>Spôsob prebierky modifikácií</w:t>
      </w:r>
    </w:p>
    <w:p w:rsidR="009710B8" w:rsidRPr="002237DF" w:rsidRDefault="00FD6DB0">
      <w:pPr>
        <w:pStyle w:val="Nadpis1"/>
        <w:pageBreakBefore w:val="0"/>
        <w:ind w:left="431" w:hanging="431"/>
      </w:pPr>
      <w:bookmarkStart w:id="3" w:name="_Toc494116306"/>
      <w:r w:rsidRPr="00FD6DB0">
        <w:rPr>
          <w:sz w:val="24"/>
        </w:rPr>
        <w:t>P</w:t>
      </w:r>
      <w:r w:rsidR="009710B8" w:rsidRPr="002237DF">
        <w:t>opis pr</w:t>
      </w:r>
      <w:bookmarkEnd w:id="3"/>
      <w:r w:rsidRPr="00FD6DB0">
        <w:rPr>
          <w:sz w:val="24"/>
        </w:rPr>
        <w:t>OJEKTU</w:t>
      </w:r>
      <w:r>
        <w:rPr>
          <w:sz w:val="24"/>
        </w:rPr>
        <w:t> :</w:t>
      </w:r>
    </w:p>
    <w:p w:rsidR="009710B8" w:rsidRPr="002237DF" w:rsidRDefault="009710B8">
      <w:pPr>
        <w:ind w:left="1140"/>
        <w:rPr>
          <w:sz w:val="24"/>
        </w:rPr>
      </w:pPr>
    </w:p>
    <w:p w:rsidR="00C80113" w:rsidRDefault="009710B8">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ind w:left="709" w:firstLine="0"/>
      </w:pPr>
      <w:r w:rsidRPr="002237DF">
        <w:t xml:space="preserve">Tieto </w:t>
      </w:r>
      <w:r w:rsidR="00FD6DB0">
        <w:t xml:space="preserve">podmienky sa vzťahujú na zákazku pre </w:t>
      </w:r>
      <w:r w:rsidRPr="002237DF">
        <w:t xml:space="preserve">realizáciu </w:t>
      </w:r>
      <w:r w:rsidR="00FD6DB0">
        <w:t xml:space="preserve">robotizovaného </w:t>
      </w:r>
      <w:r w:rsidRPr="002237DF">
        <w:t xml:space="preserve">ostrova </w:t>
      </w:r>
      <w:r w:rsidR="00FD6DB0">
        <w:t>brúsenia na linke dokončovania na Zvarovni.</w:t>
      </w:r>
      <w:r w:rsidRPr="002237DF">
        <w:t xml:space="preserve"> </w:t>
      </w:r>
    </w:p>
    <w:p w:rsidR="009710B8" w:rsidRPr="002237DF" w:rsidRDefault="00FC73E6">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ind w:left="709" w:firstLine="0"/>
      </w:pPr>
      <w:r>
        <w:t xml:space="preserve">Nakúpené a vyrábané diely </w:t>
      </w:r>
      <w:r w:rsidR="00FD6DB0">
        <w:t xml:space="preserve">budú dodané na miesto určenia v </w:t>
      </w:r>
      <w:r>
        <w:t xml:space="preserve">Trnave. </w:t>
      </w:r>
    </w:p>
    <w:p w:rsidR="009710B8" w:rsidRPr="002237DF" w:rsidRDefault="009710B8">
      <w:pPr>
        <w:tabs>
          <w:tab w:val="left" w:pos="-1843"/>
          <w:tab w:val="left" w:pos="709"/>
        </w:tabs>
        <w:rPr>
          <w:sz w:val="24"/>
        </w:rPr>
      </w:pPr>
    </w:p>
    <w:p w:rsidR="009710B8" w:rsidRPr="002237DF" w:rsidRDefault="009710B8">
      <w:pPr>
        <w:tabs>
          <w:tab w:val="left" w:pos="-1843"/>
          <w:tab w:val="left" w:pos="709"/>
        </w:tabs>
        <w:ind w:left="709"/>
        <w:rPr>
          <w:sz w:val="24"/>
        </w:rPr>
      </w:pPr>
      <w:r w:rsidRPr="002237DF">
        <w:rPr>
          <w:sz w:val="24"/>
        </w:rPr>
        <w:t>Tento dokument popisuje</w:t>
      </w:r>
      <w:r w:rsidR="007B061D">
        <w:rPr>
          <w:sz w:val="24"/>
        </w:rPr>
        <w:t xml:space="preserve"> technickú časť </w:t>
      </w:r>
      <w:r w:rsidR="00502EB3">
        <w:rPr>
          <w:sz w:val="24"/>
        </w:rPr>
        <w:t xml:space="preserve">v </w:t>
      </w:r>
      <w:r w:rsidR="007B061D">
        <w:rPr>
          <w:sz w:val="24"/>
        </w:rPr>
        <w:t>prípade, pokiaľ nie</w:t>
      </w:r>
      <w:r w:rsidRPr="002237DF">
        <w:rPr>
          <w:sz w:val="24"/>
        </w:rPr>
        <w:t xml:space="preserve"> inak u</w:t>
      </w:r>
      <w:r w:rsidR="007B061D">
        <w:rPr>
          <w:sz w:val="24"/>
        </w:rPr>
        <w:t>vedené v nasledujúcom texte, aká</w:t>
      </w:r>
      <w:r w:rsidRPr="002237DF">
        <w:rPr>
          <w:sz w:val="24"/>
        </w:rPr>
        <w:t>koľvek požiadavka v tomto dokum</w:t>
      </w:r>
      <w:r w:rsidR="007B061D">
        <w:rPr>
          <w:sz w:val="24"/>
        </w:rPr>
        <w:t>ente je považované za dôležitú, CFEM preverí</w:t>
      </w:r>
      <w:r w:rsidR="007F270B">
        <w:rPr>
          <w:sz w:val="24"/>
        </w:rPr>
        <w:t xml:space="preserve">, či dodávateľ dodrží všetky povinnosti týkajúce sa </w:t>
      </w:r>
      <w:r w:rsidRPr="002237DF">
        <w:rPr>
          <w:sz w:val="24"/>
        </w:rPr>
        <w:t>tejto špecifikácie.</w:t>
      </w:r>
    </w:p>
    <w:p w:rsidR="00BE49AA" w:rsidRPr="002237DF" w:rsidRDefault="00BE49AA">
      <w:pPr>
        <w:tabs>
          <w:tab w:val="left" w:pos="-1843"/>
          <w:tab w:val="left" w:pos="709"/>
        </w:tabs>
        <w:ind w:left="709"/>
        <w:rPr>
          <w:sz w:val="24"/>
        </w:rPr>
      </w:pPr>
    </w:p>
    <w:p w:rsidR="00DA37FF" w:rsidRPr="002237DF" w:rsidRDefault="000102FC" w:rsidP="00DA37FF">
      <w:pPr>
        <w:pStyle w:val="Nadpis2"/>
      </w:pPr>
      <w:bookmarkStart w:id="4" w:name="_Toc494116307"/>
      <w:r>
        <w:t xml:space="preserve">PODSTATA </w:t>
      </w:r>
      <w:r w:rsidR="00BE49AA" w:rsidRPr="002237DF">
        <w:t>V</w:t>
      </w:r>
      <w:r>
        <w:t>ÝROBNEJ</w:t>
      </w:r>
      <w:r w:rsidR="00BE49AA" w:rsidRPr="002237DF">
        <w:t xml:space="preserve"> APLIKÁCIE</w:t>
      </w:r>
      <w:bookmarkEnd w:id="4"/>
    </w:p>
    <w:p w:rsidR="00F766A6" w:rsidRPr="002237DF" w:rsidRDefault="00F766A6" w:rsidP="00F766A6">
      <w:pPr>
        <w:pStyle w:val="Normal3"/>
      </w:pPr>
    </w:p>
    <w:p w:rsidR="00CC283B" w:rsidRPr="000102FC" w:rsidRDefault="000102FC" w:rsidP="007A269D">
      <w:pPr>
        <w:pStyle w:val="Normal3"/>
        <w:rPr>
          <w:rFonts w:ascii="Times New Roman" w:hAnsi="Times New Roman"/>
          <w:b/>
          <w:i/>
          <w:sz w:val="24"/>
        </w:rPr>
      </w:pPr>
      <w:r>
        <w:rPr>
          <w:rFonts w:ascii="Times New Roman" w:hAnsi="Times New Roman"/>
          <w:b/>
          <w:i/>
          <w:sz w:val="24"/>
        </w:rPr>
        <w:t xml:space="preserve">Realizácia </w:t>
      </w:r>
      <w:r w:rsidRPr="000102FC">
        <w:rPr>
          <w:rFonts w:ascii="Times New Roman" w:hAnsi="Times New Roman"/>
          <w:b/>
          <w:i/>
          <w:sz w:val="24"/>
        </w:rPr>
        <w:t>robotizovaného</w:t>
      </w:r>
      <w:r>
        <w:rPr>
          <w:rFonts w:ascii="Times New Roman" w:hAnsi="Times New Roman"/>
          <w:b/>
          <w:i/>
          <w:sz w:val="24"/>
        </w:rPr>
        <w:t xml:space="preserve"> ostrova</w:t>
      </w:r>
      <w:r w:rsidRPr="000102FC">
        <w:rPr>
          <w:rFonts w:ascii="Times New Roman" w:hAnsi="Times New Roman"/>
          <w:b/>
          <w:i/>
          <w:sz w:val="24"/>
        </w:rPr>
        <w:t xml:space="preserve"> brúsenia na linke dokon</w:t>
      </w:r>
      <w:r>
        <w:rPr>
          <w:rFonts w:ascii="Times New Roman" w:hAnsi="Times New Roman"/>
          <w:b/>
          <w:i/>
          <w:sz w:val="24"/>
        </w:rPr>
        <w:t>čovania karosérie</w:t>
      </w:r>
      <w:r w:rsidR="00222DD5" w:rsidRPr="000102FC">
        <w:rPr>
          <w:rFonts w:ascii="Times New Roman" w:hAnsi="Times New Roman"/>
          <w:b/>
          <w:i/>
          <w:sz w:val="24"/>
        </w:rPr>
        <w:t>.</w:t>
      </w:r>
    </w:p>
    <w:p w:rsidR="00CC283B" w:rsidRPr="000102FC" w:rsidRDefault="00CC283B" w:rsidP="00633F3C"/>
    <w:p w:rsidR="00DA37FF" w:rsidRPr="00017C80" w:rsidRDefault="00DA37FF" w:rsidP="00BE49AA">
      <w:pPr>
        <w:pStyle w:val="Nadpis2"/>
        <w:rPr>
          <w:lang w:val="en-GB"/>
        </w:rPr>
      </w:pPr>
      <w:bookmarkStart w:id="5" w:name="_Toc494116308"/>
      <w:r w:rsidRPr="00017C80">
        <w:rPr>
          <w:lang w:val="en-GB"/>
        </w:rPr>
        <w:t>Funkčné tec</w:t>
      </w:r>
      <w:r w:rsidR="003B75AB">
        <w:rPr>
          <w:lang w:val="en-GB"/>
        </w:rPr>
        <w:t xml:space="preserve">hnické špecifikácie, mechanická časť </w:t>
      </w:r>
      <w:r w:rsidRPr="00017C80">
        <w:rPr>
          <w:lang w:val="en-GB"/>
        </w:rPr>
        <w:t>a automatizácia</w:t>
      </w:r>
      <w:bookmarkEnd w:id="5"/>
    </w:p>
    <w:p w:rsidR="00C252C6" w:rsidRPr="00017C80" w:rsidRDefault="00C252C6" w:rsidP="00C252C6">
      <w:pPr>
        <w:rPr>
          <w:lang w:val="en-GB"/>
        </w:rPr>
      </w:pPr>
    </w:p>
    <w:p w:rsidR="0088545B" w:rsidRPr="00017C80" w:rsidRDefault="00B355F4" w:rsidP="00B355F4">
      <w:pPr>
        <w:pStyle w:val="Parag1"/>
        <w:ind w:left="0"/>
        <w:rPr>
          <w:bCs/>
          <w:lang w:val="en-GB"/>
        </w:rPr>
      </w:pPr>
      <w:r>
        <w:rPr>
          <w:lang w:val="en-GB"/>
        </w:rPr>
        <w:t xml:space="preserve">   </w:t>
      </w:r>
      <w:r w:rsidR="0088545B" w:rsidRPr="00017C80">
        <w:rPr>
          <w:lang w:val="en-GB"/>
        </w:rPr>
        <w:t xml:space="preserve">Ide o údaje </w:t>
      </w:r>
      <w:r w:rsidR="005439E1">
        <w:rPr>
          <w:lang w:val="en-GB"/>
        </w:rPr>
        <w:t>potrebné pre konzultáciu zariadení pre túto integráciu:</w:t>
      </w:r>
    </w:p>
    <w:p w:rsidR="0088545B" w:rsidRPr="00017C80" w:rsidRDefault="0088545B" w:rsidP="00FC73E6">
      <w:pPr>
        <w:pStyle w:val="Parag1"/>
        <w:jc w:val="left"/>
        <w:rPr>
          <w:b/>
          <w:sz w:val="20"/>
          <w:lang w:val="en-GB"/>
        </w:rPr>
      </w:pPr>
    </w:p>
    <w:p w:rsidR="00222DD5" w:rsidRPr="00017C80" w:rsidRDefault="00222DD5" w:rsidP="00222DD5">
      <w:pPr>
        <w:pStyle w:val="Textkomentra"/>
        <w:rPr>
          <w:rFonts w:ascii="Times New Roman" w:hAnsi="Times New Roman"/>
          <w:sz w:val="24"/>
          <w:lang w:val="en-GB"/>
        </w:rPr>
      </w:pPr>
      <w:r w:rsidRPr="00017C80">
        <w:rPr>
          <w:b/>
          <w:bCs/>
          <w:sz w:val="28"/>
          <w:szCs w:val="28"/>
          <w:lang w:val="en-GB"/>
        </w:rPr>
        <w:t xml:space="preserve"> </w:t>
      </w:r>
      <w:r w:rsidR="00DB2B45" w:rsidRPr="00017C80">
        <w:rPr>
          <w:bCs/>
          <w:sz w:val="28"/>
          <w:szCs w:val="28"/>
          <w:lang w:val="en-GB"/>
        </w:rPr>
        <w:t>-</w:t>
      </w:r>
      <w:r w:rsidR="002643FB" w:rsidRPr="00017C80">
        <w:rPr>
          <w:rFonts w:ascii="Times New Roman" w:hAnsi="Times New Roman"/>
          <w:sz w:val="24"/>
          <w:lang w:val="en-GB"/>
        </w:rPr>
        <w:t>3D / 2D štúdie</w:t>
      </w:r>
      <w:r w:rsidR="005439E1">
        <w:rPr>
          <w:rFonts w:ascii="Times New Roman" w:hAnsi="Times New Roman"/>
          <w:sz w:val="24"/>
          <w:lang w:val="en-GB"/>
        </w:rPr>
        <w:t>, výroba dielov, dodanie materiálu</w:t>
      </w:r>
      <w:r w:rsidR="002643FB" w:rsidRPr="00017C80">
        <w:rPr>
          <w:rFonts w:ascii="Times New Roman" w:hAnsi="Times New Roman"/>
          <w:sz w:val="24"/>
          <w:lang w:val="en-GB"/>
        </w:rPr>
        <w:t>, inštalácia a uvedenie do prevádzky</w:t>
      </w:r>
    </w:p>
    <w:p w:rsidR="00DB2B45" w:rsidRPr="00017C80" w:rsidRDefault="00DB2B45" w:rsidP="00222DD5">
      <w:pPr>
        <w:pStyle w:val="Textkomentra"/>
        <w:rPr>
          <w:rFonts w:ascii="Times New Roman" w:hAnsi="Times New Roman"/>
          <w:sz w:val="24"/>
          <w:lang w:val="en-GB"/>
        </w:rPr>
      </w:pPr>
    </w:p>
    <w:p w:rsidR="00DB2B45" w:rsidRPr="00017C80" w:rsidRDefault="00DB2B45" w:rsidP="00222DD5">
      <w:pPr>
        <w:pStyle w:val="Textkomentra"/>
        <w:rPr>
          <w:rFonts w:ascii="Times New Roman" w:hAnsi="Times New Roman"/>
          <w:sz w:val="24"/>
          <w:lang w:val="en-GB"/>
        </w:rPr>
      </w:pPr>
      <w:r w:rsidRPr="00017C80">
        <w:rPr>
          <w:rFonts w:ascii="Times New Roman" w:hAnsi="Times New Roman"/>
          <w:b/>
          <w:bCs/>
          <w:sz w:val="28"/>
          <w:szCs w:val="28"/>
          <w:lang w:val="en-GB"/>
        </w:rPr>
        <w:t xml:space="preserve"> -</w:t>
      </w:r>
      <w:r w:rsidR="005439E1">
        <w:rPr>
          <w:rFonts w:ascii="Times New Roman" w:hAnsi="Times New Roman"/>
          <w:sz w:val="24"/>
          <w:lang w:val="en-GB"/>
        </w:rPr>
        <w:t xml:space="preserve">Robotizované pracovisko bude realizované </w:t>
      </w:r>
      <w:r w:rsidR="00FC79B9" w:rsidRPr="00017C80">
        <w:rPr>
          <w:rFonts w:ascii="Times New Roman" w:hAnsi="Times New Roman"/>
          <w:sz w:val="24"/>
          <w:lang w:val="en-GB"/>
        </w:rPr>
        <w:t>jedným integrátorom v spolupráci so subdodávateľmi</w:t>
      </w:r>
    </w:p>
    <w:p w:rsidR="00FC79B9" w:rsidRPr="00017C80" w:rsidRDefault="00FC79B9" w:rsidP="00222DD5">
      <w:pPr>
        <w:pStyle w:val="Textkomentra"/>
        <w:rPr>
          <w:rFonts w:ascii="Times New Roman" w:hAnsi="Times New Roman"/>
          <w:sz w:val="24"/>
          <w:lang w:val="en-GB"/>
        </w:rPr>
      </w:pPr>
    </w:p>
    <w:p w:rsidR="00FC79B9" w:rsidRPr="00017C80" w:rsidRDefault="005439E1" w:rsidP="00222DD5">
      <w:pPr>
        <w:pStyle w:val="Textkomentra"/>
        <w:rPr>
          <w:rFonts w:ascii="Times New Roman" w:hAnsi="Times New Roman"/>
          <w:sz w:val="24"/>
          <w:lang w:val="en-GB"/>
        </w:rPr>
      </w:pPr>
      <w:r>
        <w:rPr>
          <w:rFonts w:ascii="Times New Roman" w:hAnsi="Times New Roman"/>
          <w:sz w:val="24"/>
          <w:lang w:val="en-GB"/>
        </w:rPr>
        <w:t xml:space="preserve"> -D</w:t>
      </w:r>
      <w:r w:rsidR="00FC79B9" w:rsidRPr="00017C80">
        <w:rPr>
          <w:rFonts w:ascii="Times New Roman" w:hAnsi="Times New Roman"/>
          <w:sz w:val="24"/>
          <w:lang w:val="en-GB"/>
        </w:rPr>
        <w:t>o</w:t>
      </w:r>
      <w:r>
        <w:rPr>
          <w:rFonts w:ascii="Times New Roman" w:hAnsi="Times New Roman"/>
          <w:sz w:val="24"/>
          <w:lang w:val="en-GB"/>
        </w:rPr>
        <w:t xml:space="preserve">dávateľ musí zabezpečiť časový harmonogram integrácie schválený zástupcom </w:t>
      </w:r>
      <w:r w:rsidRPr="00017C80">
        <w:rPr>
          <w:rFonts w:ascii="Times New Roman" w:hAnsi="Times New Roman"/>
          <w:sz w:val="24"/>
          <w:lang w:val="en-GB"/>
        </w:rPr>
        <w:t>PSA</w:t>
      </w:r>
      <w:r w:rsidR="00FC79B9" w:rsidRPr="00017C80">
        <w:rPr>
          <w:rFonts w:ascii="Times New Roman" w:hAnsi="Times New Roman"/>
          <w:sz w:val="24"/>
          <w:lang w:val="en-GB"/>
        </w:rPr>
        <w:t xml:space="preserve"> Trnava </w:t>
      </w:r>
    </w:p>
    <w:p w:rsidR="00F2050C" w:rsidRPr="00017C80" w:rsidRDefault="00F2050C" w:rsidP="00222DD5">
      <w:pPr>
        <w:pStyle w:val="Textkomentra"/>
        <w:rPr>
          <w:rFonts w:ascii="Times New Roman" w:hAnsi="Times New Roman"/>
          <w:sz w:val="24"/>
          <w:lang w:val="en-GB"/>
        </w:rPr>
      </w:pPr>
    </w:p>
    <w:p w:rsidR="00F2050C" w:rsidRPr="005439E1" w:rsidRDefault="00F2050C" w:rsidP="00F2050C">
      <w:pPr>
        <w:pStyle w:val="Textkomentra"/>
        <w:rPr>
          <w:rFonts w:ascii="Times New Roman" w:hAnsi="Times New Roman"/>
          <w:sz w:val="24"/>
          <w:lang w:val="en-GB"/>
        </w:rPr>
      </w:pPr>
      <w:r w:rsidRPr="00017C80">
        <w:rPr>
          <w:rFonts w:ascii="Times New Roman" w:hAnsi="Times New Roman"/>
          <w:sz w:val="24"/>
          <w:lang w:val="en-GB"/>
        </w:rPr>
        <w:t xml:space="preserve"> -</w:t>
      </w:r>
      <w:r w:rsidR="005439E1">
        <w:rPr>
          <w:rFonts w:ascii="Times New Roman" w:hAnsi="Times New Roman"/>
          <w:sz w:val="24"/>
          <w:lang w:val="en-GB"/>
        </w:rPr>
        <w:t xml:space="preserve">Podrobné </w:t>
      </w:r>
      <w:r w:rsidRPr="00017C80">
        <w:rPr>
          <w:rFonts w:ascii="Times New Roman" w:hAnsi="Times New Roman"/>
          <w:sz w:val="24"/>
          <w:lang w:val="en-GB"/>
        </w:rPr>
        <w:t>informáci</w:t>
      </w:r>
      <w:r w:rsidR="005439E1">
        <w:rPr>
          <w:rFonts w:ascii="Times New Roman" w:hAnsi="Times New Roman"/>
          <w:sz w:val="24"/>
          <w:lang w:val="en-GB"/>
        </w:rPr>
        <w:t xml:space="preserve">e o projekte sú popísané </w:t>
      </w:r>
      <w:r w:rsidRPr="00017C80">
        <w:rPr>
          <w:rFonts w:ascii="Times New Roman" w:hAnsi="Times New Roman"/>
          <w:sz w:val="24"/>
          <w:lang w:val="en-GB"/>
        </w:rPr>
        <w:t xml:space="preserve">v </w:t>
      </w:r>
      <w:r w:rsidR="005439E1" w:rsidRPr="00017C80">
        <w:rPr>
          <w:rFonts w:ascii="Times New Roman" w:hAnsi="Times New Roman"/>
          <w:sz w:val="24"/>
          <w:lang w:val="en-GB"/>
        </w:rPr>
        <w:t xml:space="preserve">časti </w:t>
      </w:r>
      <w:r w:rsidR="005439E1">
        <w:rPr>
          <w:rFonts w:ascii="Times New Roman" w:hAnsi="Times New Roman"/>
          <w:sz w:val="24"/>
          <w:lang w:val="en-GB"/>
        </w:rPr>
        <w:t>„</w:t>
      </w:r>
      <w:r w:rsidR="005439E1" w:rsidRPr="005439E1">
        <w:rPr>
          <w:rFonts w:ascii="Times New Roman" w:hAnsi="Times New Roman"/>
          <w:sz w:val="24"/>
          <w:lang w:val="en-GB"/>
        </w:rPr>
        <w:t>3.1.2</w:t>
      </w:r>
      <w:r w:rsidR="005A4863" w:rsidRPr="005439E1">
        <w:rPr>
          <w:rFonts w:ascii="Times New Roman" w:hAnsi="Times New Roman"/>
          <w:sz w:val="24"/>
          <w:lang w:val="en-GB"/>
        </w:rPr>
        <w:t xml:space="preserve">" </w:t>
      </w:r>
      <w:r w:rsidR="005439E1">
        <w:rPr>
          <w:rFonts w:ascii="Times New Roman" w:hAnsi="Times New Roman"/>
          <w:sz w:val="24"/>
          <w:lang w:val="en-GB"/>
        </w:rPr>
        <w:t>tejto špecifikácie</w:t>
      </w:r>
      <w:r w:rsidR="005A4863" w:rsidRPr="005439E1">
        <w:rPr>
          <w:rFonts w:ascii="Times New Roman" w:hAnsi="Times New Roman"/>
          <w:sz w:val="24"/>
          <w:lang w:val="en-GB"/>
        </w:rPr>
        <w:t xml:space="preserve"> </w:t>
      </w:r>
      <w:r w:rsidRPr="005439E1">
        <w:rPr>
          <w:rFonts w:ascii="Times New Roman" w:hAnsi="Times New Roman"/>
          <w:sz w:val="24"/>
          <w:lang w:val="en-GB"/>
        </w:rPr>
        <w:t xml:space="preserve"> </w:t>
      </w:r>
    </w:p>
    <w:p w:rsidR="00DB2B45" w:rsidRPr="005439E1" w:rsidRDefault="00DB2B45" w:rsidP="00222DD5">
      <w:pPr>
        <w:pStyle w:val="Textkomentra"/>
        <w:rPr>
          <w:rFonts w:ascii="Times New Roman" w:hAnsi="Times New Roman"/>
          <w:b/>
          <w:bCs/>
          <w:sz w:val="28"/>
          <w:szCs w:val="28"/>
          <w:lang w:val="en-GB"/>
        </w:rPr>
      </w:pPr>
    </w:p>
    <w:p w:rsidR="00FC79B9" w:rsidRPr="005439E1" w:rsidRDefault="00FC79B9" w:rsidP="00222DD5">
      <w:pPr>
        <w:pStyle w:val="Textkomentra"/>
        <w:rPr>
          <w:rFonts w:ascii="Times New Roman" w:hAnsi="Times New Roman"/>
          <w:b/>
          <w:bCs/>
          <w:sz w:val="28"/>
          <w:szCs w:val="28"/>
          <w:lang w:val="en-GB"/>
        </w:rPr>
      </w:pPr>
    </w:p>
    <w:p w:rsidR="00FC79B9" w:rsidRPr="005439E1" w:rsidRDefault="00FC79B9" w:rsidP="00222DD5">
      <w:pPr>
        <w:pStyle w:val="Textkomentra"/>
        <w:rPr>
          <w:rFonts w:ascii="Times New Roman" w:hAnsi="Times New Roman"/>
          <w:b/>
          <w:bCs/>
          <w:sz w:val="28"/>
          <w:szCs w:val="28"/>
          <w:lang w:val="en-GB"/>
        </w:rPr>
      </w:pPr>
    </w:p>
    <w:p w:rsidR="00FC79B9" w:rsidRPr="005439E1" w:rsidRDefault="00FC79B9" w:rsidP="00222DD5">
      <w:pPr>
        <w:pStyle w:val="Textkomentra"/>
        <w:rPr>
          <w:rFonts w:ascii="Times New Roman" w:hAnsi="Times New Roman"/>
          <w:b/>
          <w:bCs/>
          <w:sz w:val="28"/>
          <w:szCs w:val="28"/>
          <w:lang w:val="en-GB"/>
        </w:rPr>
      </w:pPr>
    </w:p>
    <w:p w:rsidR="00FC79B9" w:rsidRPr="005439E1" w:rsidRDefault="00FC79B9" w:rsidP="00222DD5">
      <w:pPr>
        <w:pStyle w:val="Textkomentra"/>
        <w:rPr>
          <w:rFonts w:ascii="Times New Roman" w:hAnsi="Times New Roman"/>
          <w:b/>
          <w:bCs/>
          <w:sz w:val="28"/>
          <w:szCs w:val="28"/>
          <w:lang w:val="en-GB"/>
        </w:rPr>
      </w:pPr>
    </w:p>
    <w:p w:rsidR="00FC79B9" w:rsidRPr="005439E1" w:rsidRDefault="00FC79B9" w:rsidP="00222DD5">
      <w:pPr>
        <w:pStyle w:val="Textkomentra"/>
        <w:rPr>
          <w:rFonts w:ascii="Times New Roman" w:hAnsi="Times New Roman"/>
          <w:b/>
          <w:bCs/>
          <w:sz w:val="28"/>
          <w:szCs w:val="28"/>
          <w:lang w:val="en-GB"/>
        </w:rPr>
      </w:pPr>
    </w:p>
    <w:p w:rsidR="00FC79B9" w:rsidRPr="005439E1" w:rsidRDefault="00FC79B9" w:rsidP="00222DD5">
      <w:pPr>
        <w:pStyle w:val="Textkomentra"/>
        <w:rPr>
          <w:rFonts w:ascii="Times New Roman" w:hAnsi="Times New Roman"/>
          <w:b/>
          <w:bCs/>
          <w:sz w:val="28"/>
          <w:szCs w:val="28"/>
          <w:lang w:val="en-GB"/>
        </w:rPr>
      </w:pPr>
    </w:p>
    <w:p w:rsidR="00DA37FF" w:rsidRDefault="0020127C" w:rsidP="0088545B">
      <w:pPr>
        <w:pStyle w:val="Nadpis2"/>
      </w:pPr>
      <w:bookmarkStart w:id="6" w:name="_Toc494116309"/>
      <w:r>
        <w:lastRenderedPageBreak/>
        <w:t>Implantácia robotizovaného pracoviska :</w:t>
      </w:r>
      <w:bookmarkEnd w:id="6"/>
    </w:p>
    <w:p w:rsidR="003C509C" w:rsidRPr="003C509C" w:rsidRDefault="003C509C" w:rsidP="003C509C"/>
    <w:p w:rsidR="003C509C" w:rsidRPr="003C509C" w:rsidRDefault="003C509C" w:rsidP="003C509C"/>
    <w:p w:rsidR="003C5A7D" w:rsidRDefault="00313E95" w:rsidP="003C5A7D">
      <w:pPr>
        <w:rPr>
          <w:b/>
          <w:sz w:val="24"/>
        </w:rPr>
      </w:pPr>
      <w:r>
        <w:rPr>
          <w:b/>
          <w:sz w:val="24"/>
        </w:rPr>
        <w:t xml:space="preserve">Post PA40 </w:t>
      </w:r>
      <w:r w:rsidR="003C5A7D">
        <w:rPr>
          <w:b/>
          <w:sz w:val="24"/>
        </w:rPr>
        <w:t>:</w:t>
      </w:r>
    </w:p>
    <w:p w:rsidR="003C5A7D" w:rsidRDefault="003C5A7D" w:rsidP="003C5A7D">
      <w:pPr>
        <w:rPr>
          <w:b/>
          <w:sz w:val="24"/>
        </w:rPr>
      </w:pPr>
    </w:p>
    <w:p w:rsidR="0001064C" w:rsidRDefault="004C3F9E" w:rsidP="00EF2EF8">
      <w:pPr>
        <w:rPr>
          <w:b/>
          <w:sz w:val="24"/>
        </w:rPr>
      </w:pPr>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4133850</wp:posOffset>
                </wp:positionH>
                <wp:positionV relativeFrom="paragraph">
                  <wp:posOffset>3272155</wp:posOffset>
                </wp:positionV>
                <wp:extent cx="1607820" cy="662940"/>
                <wp:effectExtent l="57150" t="19050" r="49530" b="80010"/>
                <wp:wrapNone/>
                <wp:docPr id="12"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62940"/>
                        </a:xfrm>
                        <a:prstGeom prst="rect">
                          <a:avLst/>
                        </a:prstGeom>
                        <a:gradFill rotWithShape="1">
                          <a:gsLst>
                            <a:gs pos="0">
                              <a:srgbClr val="9B2D2A"/>
                            </a:gs>
                            <a:gs pos="80000">
                              <a:srgbClr val="CB3D3A"/>
                            </a:gs>
                            <a:gs pos="100000">
                              <a:srgbClr val="CE3B37"/>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51CB7" w:rsidRPr="00505A49" w:rsidRDefault="00D51CB7" w:rsidP="004C3F9E">
                            <w:pPr>
                              <w:pStyle w:val="Normlnywebov"/>
                              <w:spacing w:before="0" w:beforeAutospacing="0" w:after="0" w:afterAutospacing="0"/>
                              <w:jc w:val="center"/>
                            </w:pPr>
                            <w:r w:rsidRPr="004C3F9E">
                              <w:rPr>
                                <w:rFonts w:ascii="Calibri" w:hAnsi="Calibri"/>
                                <w:color w:val="FFFFFF"/>
                                <w:kern w:val="24"/>
                                <w:lang w:val="en-GB"/>
                              </w:rPr>
                              <w:t>Robot na ľavej strane  s príslušenstvom brúsenia</w:t>
                            </w:r>
                          </w:p>
                          <w:p w:rsidR="00D51CB7" w:rsidRPr="00505A49" w:rsidRDefault="00D51CB7" w:rsidP="004519F6">
                            <w:pPr>
                              <w:pStyle w:val="Normlnywebov"/>
                              <w:spacing w:before="0" w:beforeAutospacing="0" w:after="0" w:afterAutospacing="0"/>
                              <w:jc w:val="center"/>
                            </w:pPr>
                          </w:p>
                          <w:p w:rsidR="00D51CB7" w:rsidRPr="00505A49" w:rsidRDefault="00D51CB7" w:rsidP="003C5A7D">
                            <w:pPr>
                              <w:pStyle w:val="Normlnywebov"/>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7" o:spid="_x0000_s1026" type="#_x0000_t202" style="position:absolute;margin-left:325.5pt;margin-top:257.65pt;width:126.6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" fillcolor="#9b2d2a" stroked="f">
                <v:fill color2="#ce3b37" rotate="t" angle="180" colors="0 #9b2d2a;52429f #cb3d3a;1 #ce3b37" focus="100%" type="gradient">
                  <o:fill v:ext="view" type="gradientUnscaled"/>
                </v:fill>
                <v:shadow on="t" color="black" opacity="22936f" origin=",.5" offset="0,.63889mm"/>
                <v:textbox>
                  <w:txbxContent>
                    <w:p w:rsidR="00D51CB7" w:rsidRPr="00505A49" w:rsidRDefault="00D51CB7" w:rsidP="004C3F9E">
                      <w:pPr>
                        <w:pStyle w:val="Normlnywebov"/>
                        <w:spacing w:before="0" w:beforeAutospacing="0" w:after="0" w:afterAutospacing="0"/>
                        <w:jc w:val="center"/>
                      </w:pPr>
                      <w:r w:rsidRPr="004C3F9E">
                        <w:rPr>
                          <w:rFonts w:ascii="Calibri" w:hAnsi="Calibri"/>
                          <w:color w:val="FFFFFF"/>
                          <w:kern w:val="24"/>
                          <w:lang w:val="en-GB"/>
                        </w:rPr>
                        <w:t xml:space="preserve">Robot </w:t>
                      </w:r>
                      <w:proofErr w:type="gramStart"/>
                      <w:r w:rsidRPr="004C3F9E">
                        <w:rPr>
                          <w:rFonts w:ascii="Calibri" w:hAnsi="Calibri"/>
                          <w:color w:val="FFFFFF"/>
                          <w:kern w:val="24"/>
                          <w:lang w:val="en-GB"/>
                        </w:rPr>
                        <w:t>na</w:t>
                      </w:r>
                      <w:proofErr w:type="gramEnd"/>
                      <w:r w:rsidRPr="004C3F9E">
                        <w:rPr>
                          <w:rFonts w:ascii="Calibri" w:hAnsi="Calibri"/>
                          <w:color w:val="FFFFFF"/>
                          <w:kern w:val="24"/>
                          <w:lang w:val="en-GB"/>
                        </w:rPr>
                        <w:t xml:space="preserve"> ľavej strane  s príslušenstvom brúsenia</w:t>
                      </w:r>
                    </w:p>
                    <w:p w:rsidR="00D51CB7" w:rsidRPr="00505A49" w:rsidRDefault="00D51CB7" w:rsidP="004519F6">
                      <w:pPr>
                        <w:pStyle w:val="Normlnywebov"/>
                        <w:spacing w:before="0" w:beforeAutospacing="0" w:after="0" w:afterAutospacing="0"/>
                        <w:jc w:val="center"/>
                      </w:pPr>
                    </w:p>
                    <w:p w:rsidR="00D51CB7" w:rsidRPr="00505A49" w:rsidRDefault="00D51CB7" w:rsidP="003C5A7D">
                      <w:pPr>
                        <w:pStyle w:val="Normlnywebov"/>
                        <w:spacing w:before="0" w:beforeAutospacing="0" w:after="0" w:afterAutospacing="0"/>
                        <w:jc w:val="center"/>
                      </w:pPr>
                    </w:p>
                  </w:txbxContent>
                </v:textbox>
              </v:shape>
            </w:pict>
          </mc:Fallback>
        </mc:AlternateContent>
      </w:r>
      <w:r>
        <w:rPr>
          <w:noProof/>
          <w:lang w:val="sk-SK" w:eastAsia="sk-SK"/>
        </w:rPr>
        <mc:AlternateContent>
          <mc:Choice Requires="wps">
            <w:drawing>
              <wp:anchor distT="0" distB="0" distL="114300" distR="114300" simplePos="0" relativeHeight="251657216" behindDoc="0" locked="0" layoutInCell="1" allowOverlap="1">
                <wp:simplePos x="0" y="0"/>
                <wp:positionH relativeFrom="column">
                  <wp:posOffset>3920490</wp:posOffset>
                </wp:positionH>
                <wp:positionV relativeFrom="paragraph">
                  <wp:posOffset>33655</wp:posOffset>
                </wp:positionV>
                <wp:extent cx="1676400" cy="701040"/>
                <wp:effectExtent l="57150" t="19050" r="57150" b="80010"/>
                <wp:wrapNone/>
                <wp:docPr id="8"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01040"/>
                        </a:xfrm>
                        <a:prstGeom prst="rect">
                          <a:avLst/>
                        </a:prstGeom>
                        <a:gradFill rotWithShape="1">
                          <a:gsLst>
                            <a:gs pos="0">
                              <a:srgbClr val="9B2D2A"/>
                            </a:gs>
                            <a:gs pos="80000">
                              <a:srgbClr val="CB3D3A"/>
                            </a:gs>
                            <a:gs pos="100000">
                              <a:srgbClr val="CE3B37"/>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51CB7" w:rsidRPr="00505A49" w:rsidRDefault="00D51CB7" w:rsidP="003C5A7D">
                            <w:pPr>
                              <w:pStyle w:val="Normlnywebov"/>
                              <w:spacing w:before="0" w:beforeAutospacing="0" w:after="0" w:afterAutospacing="0"/>
                              <w:jc w:val="center"/>
                            </w:pPr>
                            <w:r w:rsidRPr="004C3F9E">
                              <w:rPr>
                                <w:rFonts w:ascii="Calibri" w:hAnsi="Calibri"/>
                                <w:color w:val="FFFFFF"/>
                                <w:kern w:val="24"/>
                                <w:sz w:val="36"/>
                                <w:szCs w:val="36"/>
                                <w:lang w:val="en-GB"/>
                              </w:rPr>
                              <w:t xml:space="preserve"> </w:t>
                            </w:r>
                            <w:r w:rsidRPr="004C3F9E">
                              <w:rPr>
                                <w:rFonts w:ascii="Calibri" w:hAnsi="Calibri"/>
                                <w:color w:val="FFFFFF"/>
                                <w:kern w:val="24"/>
                                <w:lang w:val="en-GB"/>
                              </w:rPr>
                              <w:t>Robot na pravej</w:t>
                            </w:r>
                            <w:r w:rsidRPr="004C3F9E">
                              <w:rPr>
                                <w:rFonts w:ascii="Calibri" w:hAnsi="Calibri"/>
                                <w:color w:val="FFFFFF"/>
                                <w:kern w:val="24"/>
                                <w:sz w:val="36"/>
                                <w:szCs w:val="36"/>
                                <w:lang w:val="en-GB"/>
                              </w:rPr>
                              <w:t xml:space="preserve"> </w:t>
                            </w:r>
                            <w:r w:rsidRPr="004C3F9E">
                              <w:rPr>
                                <w:rFonts w:ascii="Calibri" w:hAnsi="Calibri"/>
                                <w:color w:val="FFFFFF"/>
                                <w:kern w:val="24"/>
                                <w:lang w:val="en-GB"/>
                              </w:rPr>
                              <w:t>strane s príslušenstvom brúsenia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08.7pt;margin-top:2.65pt;width:132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" fillcolor="#9b2d2a" stroked="f">
                <v:fill color2="#ce3b37" rotate="t" angle="180" colors="0 #9b2d2a;52429f #cb3d3a;1 #ce3b37" focus="100%" type="gradient">
                  <o:fill v:ext="view" type="gradientUnscaled"/>
                </v:fill>
                <v:shadow on="t" color="black" opacity="22936f" origin=",.5" offset="0,.63889mm"/>
                <v:textbox>
                  <w:txbxContent>
                    <w:p w:rsidR="00D51CB7" w:rsidRPr="00505A49" w:rsidRDefault="00D51CB7" w:rsidP="003C5A7D">
                      <w:pPr>
                        <w:pStyle w:val="Normlnywebov"/>
                        <w:spacing w:before="0" w:beforeAutospacing="0" w:after="0" w:afterAutospacing="0"/>
                        <w:jc w:val="center"/>
                      </w:pPr>
                      <w:r w:rsidRPr="004C3F9E">
                        <w:rPr>
                          <w:rFonts w:ascii="Calibri" w:hAnsi="Calibri"/>
                          <w:color w:val="FFFFFF"/>
                          <w:kern w:val="24"/>
                          <w:sz w:val="36"/>
                          <w:szCs w:val="36"/>
                          <w:lang w:val="en-GB"/>
                        </w:rPr>
                        <w:t xml:space="preserve"> </w:t>
                      </w:r>
                      <w:r w:rsidRPr="004C3F9E">
                        <w:rPr>
                          <w:rFonts w:ascii="Calibri" w:hAnsi="Calibri"/>
                          <w:color w:val="FFFFFF"/>
                          <w:kern w:val="24"/>
                          <w:lang w:val="en-GB"/>
                        </w:rPr>
                        <w:t>Robot na pravej</w:t>
                      </w:r>
                      <w:r w:rsidRPr="004C3F9E">
                        <w:rPr>
                          <w:rFonts w:ascii="Calibri" w:hAnsi="Calibri"/>
                          <w:color w:val="FFFFFF"/>
                          <w:kern w:val="24"/>
                          <w:sz w:val="36"/>
                          <w:szCs w:val="36"/>
                          <w:lang w:val="en-GB"/>
                        </w:rPr>
                        <w:t xml:space="preserve"> </w:t>
                      </w:r>
                      <w:r w:rsidRPr="004C3F9E">
                        <w:rPr>
                          <w:rFonts w:ascii="Calibri" w:hAnsi="Calibri"/>
                          <w:color w:val="FFFFFF"/>
                          <w:kern w:val="24"/>
                          <w:lang w:val="en-GB"/>
                        </w:rPr>
                        <w:t>strane s príslušenstvom brúsenia</w:t>
                      </w:r>
                    </w:p>
                  </w:txbxContent>
                </v:textbox>
              </v:shape>
            </w:pict>
          </mc:Fallback>
        </mc:AlternateContent>
      </w:r>
      <w:r w:rsidR="00EE32BB">
        <w:rPr>
          <w:noProof/>
          <w:lang w:val="sk-SK" w:eastAsia="sk-SK"/>
        </w:rPr>
        <mc:AlternateContent>
          <mc:Choice Requires="wps">
            <w:drawing>
              <wp:anchor distT="4294967295" distB="4294967295" distL="114300" distR="114300" simplePos="0" relativeHeight="251662336" behindDoc="0" locked="0" layoutInCell="1" allowOverlap="1">
                <wp:simplePos x="0" y="0"/>
                <wp:positionH relativeFrom="column">
                  <wp:posOffset>2666365</wp:posOffset>
                </wp:positionH>
                <wp:positionV relativeFrom="paragraph">
                  <wp:posOffset>3609339</wp:posOffset>
                </wp:positionV>
                <wp:extent cx="1409700" cy="0"/>
                <wp:effectExtent l="38100" t="133350" r="0" b="114300"/>
                <wp:wrapNone/>
                <wp:docPr id="11"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9700" cy="0"/>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2200B0E" id="_x0000_t32" coordsize="21600,21600" o:spt="32" o:oned="t" path="m,l21600,21600e" filled="f">
                <v:path arrowok="t" fillok="f" o:connecttype="none"/>
                <o:lock v:ext="edit" shapetype="t"/>
              </v:shapetype>
              <v:shape id="Rovná spojovacia šípka 2" o:spid="_x0000_s1026" type="#_x0000_t32" style="position:absolute;margin-left:209.95pt;margin-top:284.2pt;width:111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" strokecolor="red" strokeweight="3pt">
                <v:stroke endarrow="open"/>
                <o:lock v:ext="edit" shapetype="f"/>
              </v:shape>
            </w:pict>
          </mc:Fallback>
        </mc:AlternateContent>
      </w:r>
      <w:r>
        <w:rPr>
          <w:noProof/>
          <w:lang w:val="sk-SK" w:eastAsia="sk-SK"/>
        </w:rPr>
        <mc:AlternateContent>
          <mc:Choice Requires="wps">
            <w:drawing>
              <wp:anchor distT="4294967295" distB="4294967295" distL="114300" distR="114300" simplePos="0" relativeHeight="251661312" behindDoc="0" locked="0" layoutInCell="1" allowOverlap="1">
                <wp:simplePos x="0" y="0"/>
                <wp:positionH relativeFrom="column">
                  <wp:posOffset>2444115</wp:posOffset>
                </wp:positionH>
                <wp:positionV relativeFrom="paragraph">
                  <wp:posOffset>339724</wp:posOffset>
                </wp:positionV>
                <wp:extent cx="1409700" cy="0"/>
                <wp:effectExtent l="38100" t="133350" r="0" b="114300"/>
                <wp:wrapNone/>
                <wp:docPr id="10"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9700" cy="0"/>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5FC64CB" id="Rovná spojovacia šípka 2" o:spid="_x0000_s1026" type="#_x0000_t32" style="position:absolute;margin-left:192.45pt;margin-top:26.75pt;width:111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" strokecolor="red" strokeweight="3pt">
                <v:stroke endarrow="open"/>
                <o:lock v:ext="edit" shapetype="f"/>
              </v:shape>
            </w:pict>
          </mc:Fallback>
        </mc:AlternateContent>
      </w:r>
      <w:r w:rsidR="00EE32BB">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5167630</wp:posOffset>
                </wp:positionH>
                <wp:positionV relativeFrom="paragraph">
                  <wp:posOffset>2010410</wp:posOffset>
                </wp:positionV>
                <wp:extent cx="20320" cy="7620"/>
                <wp:effectExtent l="0" t="0" r="0" b="0"/>
                <wp:wrapNone/>
                <wp:docPr id="9"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20" cy="76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616E6F" id="AutoShape 469" o:spid="_x0000_s1026" type="#_x0000_t32" style="position:absolute;margin-left:406.9pt;margin-top:158.3pt;width:1.6pt;height:.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" stroked="f">
                <v:stroke endarrow="block"/>
              </v:shape>
            </w:pict>
          </mc:Fallback>
        </mc:AlternateContent>
      </w:r>
      <w:r w:rsidR="00EE32BB">
        <w:rPr>
          <w:noProof/>
          <w:lang w:val="sk-SK" w:eastAsia="sk-SK"/>
        </w:rPr>
        <w:drawing>
          <wp:inline distT="0" distB="0" distL="0" distR="0">
            <wp:extent cx="3590925" cy="3971925"/>
            <wp:effectExtent l="0" t="0" r="0" b="0"/>
            <wp:docPr id="1" name="Obrázok 3" descr="cid:image003.jpg@01D58985.929BA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id:image003.jpg@01D58985.929BAF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90925" cy="3971925"/>
                    </a:xfrm>
                    <a:prstGeom prst="rect">
                      <a:avLst/>
                    </a:prstGeom>
                    <a:noFill/>
                    <a:ln>
                      <a:noFill/>
                    </a:ln>
                  </pic:spPr>
                </pic:pic>
              </a:graphicData>
            </a:graphic>
          </wp:inline>
        </w:drawing>
      </w:r>
      <w:r w:rsidR="00CF510C" w:rsidRPr="00CF510C">
        <w:rPr>
          <w:noProof/>
          <w:lang w:val="sk-SK" w:eastAsia="sk-SK"/>
        </w:rPr>
        <w:t xml:space="preserve"> </w:t>
      </w:r>
    </w:p>
    <w:p w:rsidR="003C5A7D" w:rsidRDefault="003C5A7D" w:rsidP="00EF2EF8">
      <w:pPr>
        <w:rPr>
          <w:b/>
          <w:sz w:val="24"/>
        </w:rPr>
      </w:pPr>
    </w:p>
    <w:p w:rsidR="003C5A7D" w:rsidRDefault="003C5A7D" w:rsidP="00EF2EF8">
      <w:pPr>
        <w:rPr>
          <w:b/>
          <w:sz w:val="24"/>
        </w:rPr>
      </w:pPr>
    </w:p>
    <w:p w:rsidR="003C5A7D" w:rsidRDefault="003C5A7D" w:rsidP="00EF2EF8">
      <w:pPr>
        <w:rPr>
          <w:b/>
          <w:sz w:val="24"/>
        </w:rPr>
      </w:pPr>
    </w:p>
    <w:p w:rsidR="003C5A7D" w:rsidRDefault="003C5A7D" w:rsidP="00EF2EF8">
      <w:pPr>
        <w:rPr>
          <w:b/>
          <w:sz w:val="24"/>
        </w:rPr>
      </w:pPr>
    </w:p>
    <w:p w:rsidR="003C5A7D" w:rsidRDefault="003C5A7D" w:rsidP="00EF2EF8">
      <w:pPr>
        <w:rPr>
          <w:b/>
          <w:sz w:val="24"/>
        </w:rPr>
      </w:pPr>
    </w:p>
    <w:p w:rsidR="003C5A7D" w:rsidRDefault="003C5A7D" w:rsidP="00EF2EF8">
      <w:pPr>
        <w:rPr>
          <w:b/>
          <w:sz w:val="24"/>
        </w:rPr>
      </w:pPr>
    </w:p>
    <w:p w:rsidR="003C5A7D" w:rsidRDefault="003C5A7D" w:rsidP="00EF2EF8">
      <w:pPr>
        <w:rPr>
          <w:b/>
          <w:sz w:val="24"/>
        </w:rPr>
      </w:pPr>
    </w:p>
    <w:p w:rsidR="003C5A7D" w:rsidRDefault="003C5A7D" w:rsidP="00EF2EF8">
      <w:pPr>
        <w:rPr>
          <w:b/>
          <w:sz w:val="24"/>
        </w:rPr>
      </w:pPr>
    </w:p>
    <w:p w:rsidR="003C5A7D" w:rsidRDefault="003C5A7D" w:rsidP="00EF2EF8">
      <w:pPr>
        <w:rPr>
          <w:b/>
          <w:sz w:val="24"/>
        </w:rPr>
      </w:pPr>
    </w:p>
    <w:p w:rsidR="003C5A7D" w:rsidRDefault="003C5A7D" w:rsidP="00EF2EF8">
      <w:pPr>
        <w:rPr>
          <w:b/>
          <w:sz w:val="24"/>
        </w:rPr>
      </w:pPr>
    </w:p>
    <w:p w:rsidR="003C5A7D" w:rsidRPr="00EF2EF8" w:rsidRDefault="003C5A7D" w:rsidP="00EF2EF8">
      <w:pPr>
        <w:rPr>
          <w:b/>
          <w:sz w:val="24"/>
        </w:rPr>
      </w:pPr>
    </w:p>
    <w:p w:rsidR="00EF2EF8" w:rsidRDefault="00EE32BB" w:rsidP="003C509C">
      <w:pPr>
        <w:pStyle w:val="Normal3"/>
        <w:ind w:left="-567"/>
        <w:jc w:val="left"/>
      </w:pPr>
      <w:r>
        <w:rPr>
          <w:noProof/>
          <w:lang w:val="sk-SK" w:eastAsia="sk-SK"/>
        </w:rPr>
        <mc:AlternateContent>
          <mc:Choice Requires="wps">
            <w:drawing>
              <wp:anchor distT="4294967295" distB="4294967295" distL="114300" distR="114300" simplePos="0" relativeHeight="251659264" behindDoc="0" locked="0" layoutInCell="1" allowOverlap="1">
                <wp:simplePos x="0" y="0"/>
                <wp:positionH relativeFrom="column">
                  <wp:posOffset>2513965</wp:posOffset>
                </wp:positionH>
                <wp:positionV relativeFrom="paragraph">
                  <wp:posOffset>4655819</wp:posOffset>
                </wp:positionV>
                <wp:extent cx="1409700" cy="0"/>
                <wp:effectExtent l="38100" t="133350" r="0" b="114300"/>
                <wp:wrapNone/>
                <wp:docPr id="7"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9700" cy="0"/>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C5C1846" id="Rovná spojovacia šípka 2" o:spid="_x0000_s1026" type="#_x0000_t32" style="position:absolute;margin-left:197.95pt;margin-top:366.6pt;width:111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" strokecolor="red" strokeweight="3pt">
                <v:stroke endarrow="open"/>
                <o:lock v:ext="edit" shapetype="f"/>
              </v:shape>
            </w:pict>
          </mc:Fallback>
        </mc:AlternateContent>
      </w:r>
      <w:r>
        <w:rPr>
          <w:noProof/>
          <w:lang w:val="sk-SK" w:eastAsia="sk-SK"/>
        </w:rPr>
        <mc:AlternateContent>
          <mc:Choice Requires="wps">
            <w:drawing>
              <wp:anchor distT="0" distB="0" distL="114300" distR="114300" simplePos="0" relativeHeight="251655168" behindDoc="0" locked="0" layoutInCell="1" allowOverlap="1">
                <wp:simplePos x="0" y="0"/>
                <wp:positionH relativeFrom="column">
                  <wp:posOffset>4044315</wp:posOffset>
                </wp:positionH>
                <wp:positionV relativeFrom="paragraph">
                  <wp:posOffset>4469130</wp:posOffset>
                </wp:positionV>
                <wp:extent cx="2439035" cy="306070"/>
                <wp:effectExtent l="0" t="0" r="0" b="0"/>
                <wp:wrapNone/>
                <wp:docPr id="6"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306070"/>
                        </a:xfrm>
                        <a:prstGeom prst="rect">
                          <a:avLst/>
                        </a:prstGeom>
                        <a:gradFill rotWithShape="1">
                          <a:gsLst>
                            <a:gs pos="0">
                              <a:srgbClr val="9B2D2A"/>
                            </a:gs>
                            <a:gs pos="80000">
                              <a:srgbClr val="CB3D3A"/>
                            </a:gs>
                            <a:gs pos="100000">
                              <a:srgbClr val="CE3B37"/>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51CB7" w:rsidRPr="00505A49" w:rsidRDefault="00D51CB7" w:rsidP="003C509C">
                            <w:pPr>
                              <w:pStyle w:val="Normlnywebov"/>
                              <w:spacing w:before="0" w:beforeAutospacing="0" w:after="0" w:afterAutospacing="0"/>
                              <w:jc w:val="center"/>
                            </w:pPr>
                            <w:r w:rsidRPr="00407E5F">
                              <w:rPr>
                                <w:rFonts w:ascii="Calibri" w:hAnsi="Calibri"/>
                                <w:color w:val="FFFFFF"/>
                                <w:kern w:val="24"/>
                                <w:sz w:val="36"/>
                                <w:szCs w:val="36"/>
                                <w:lang w:val="fr-FR"/>
                              </w:rPr>
                              <w:t xml:space="preserve"> nabíjacej stanice v ľavej časti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8.45pt;margin-top:351.9pt;width:192.05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" fillcolor="#9b2d2a" stroked="f">
                <v:fill color2="#ce3b37" rotate="t" angle="180" colors="0 #9b2d2a;52429f #cb3d3a;1 #ce3b37" focus="100%" type="gradient">
                  <o:fill v:ext="view" type="gradientUnscaled"/>
                </v:fill>
                <v:shadow on="t" color="black" opacity="22936f" origin=",.5" offset="0,.63889mm"/>
                <v:textbox>
                  <w:txbxContent>
                    <w:p w:rsidR="00D51CB7" w:rsidRPr="00505A49" w:rsidRDefault="00D51CB7" w:rsidP="003C509C">
                      <w:pPr>
                        <w:pStyle w:val="Normlnywebov"/>
                        <w:spacing w:before="0" w:beforeAutospacing="0" w:after="0" w:afterAutospacing="0"/>
                        <w:jc w:val="center"/>
                      </w:pPr>
                      <w:r w:rsidRPr="00407E5F">
                        <w:rPr>
                          <w:rFonts w:ascii="Calibri" w:hAnsi="Calibri"/>
                          <w:color w:val="FFFFFF"/>
                          <w:kern w:val="24"/>
                          <w:sz w:val="36"/>
                          <w:szCs w:val="36"/>
                          <w:lang w:val="fr-FR"/>
                        </w:rPr>
                        <w:t xml:space="preserve"> </w:t>
                      </w:r>
                      <w:proofErr w:type="gramStart"/>
                      <w:r w:rsidRPr="00407E5F">
                        <w:rPr>
                          <w:rFonts w:ascii="Calibri" w:hAnsi="Calibri"/>
                          <w:color w:val="FFFFFF"/>
                          <w:kern w:val="24"/>
                          <w:sz w:val="36"/>
                          <w:szCs w:val="36"/>
                          <w:lang w:val="fr-FR"/>
                        </w:rPr>
                        <w:t>nabíjacej</w:t>
                      </w:r>
                      <w:proofErr w:type="gramEnd"/>
                      <w:r w:rsidRPr="00407E5F">
                        <w:rPr>
                          <w:rFonts w:ascii="Calibri" w:hAnsi="Calibri"/>
                          <w:color w:val="FFFFFF"/>
                          <w:kern w:val="24"/>
                          <w:sz w:val="36"/>
                          <w:szCs w:val="36"/>
                          <w:lang w:val="fr-FR"/>
                        </w:rPr>
                        <w:t xml:space="preserve"> stanice v ľavej časti</w:t>
                      </w:r>
                    </w:p>
                  </w:txbxContent>
                </v:textbox>
              </v:shape>
            </w:pict>
          </mc:Fallback>
        </mc:AlternateContent>
      </w:r>
      <w:r>
        <w:rPr>
          <w:noProof/>
          <w:lang w:val="sk-SK" w:eastAsia="sk-SK"/>
        </w:rPr>
        <mc:AlternateContent>
          <mc:Choice Requires="wps">
            <w:drawing>
              <wp:anchor distT="0" distB="0" distL="114300" distR="114300" simplePos="0" relativeHeight="251656192" behindDoc="0" locked="0" layoutInCell="1" allowOverlap="1">
                <wp:simplePos x="0" y="0"/>
                <wp:positionH relativeFrom="column">
                  <wp:posOffset>4044315</wp:posOffset>
                </wp:positionH>
                <wp:positionV relativeFrom="paragraph">
                  <wp:posOffset>2456180</wp:posOffset>
                </wp:positionV>
                <wp:extent cx="2645410" cy="304800"/>
                <wp:effectExtent l="0" t="0" r="0" b="0"/>
                <wp:wrapNone/>
                <wp:docPr id="5"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304800"/>
                        </a:xfrm>
                        <a:prstGeom prst="rect">
                          <a:avLst/>
                        </a:prstGeom>
                        <a:gradFill rotWithShape="1">
                          <a:gsLst>
                            <a:gs pos="0">
                              <a:srgbClr val="9B2D2A"/>
                            </a:gs>
                            <a:gs pos="80000">
                              <a:srgbClr val="CB3D3A"/>
                            </a:gs>
                            <a:gs pos="100000">
                              <a:srgbClr val="CE3B37"/>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D51CB7" w:rsidRPr="00505A49" w:rsidRDefault="00D51CB7" w:rsidP="003C509C">
                            <w:pPr>
                              <w:pStyle w:val="Normlnywebov"/>
                              <w:spacing w:before="0" w:beforeAutospacing="0" w:after="0" w:afterAutospacing="0"/>
                              <w:jc w:val="center"/>
                            </w:pPr>
                            <w:r w:rsidRPr="00407E5F">
                              <w:rPr>
                                <w:rFonts w:ascii="Calibri" w:hAnsi="Calibri"/>
                                <w:color w:val="FFFFFF"/>
                                <w:kern w:val="24"/>
                                <w:sz w:val="36"/>
                                <w:szCs w:val="36"/>
                                <w:lang w:val="fr-FR"/>
                              </w:rPr>
                              <w:t xml:space="preserve"> Umiestnite telo na stanici SB20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18.45pt;margin-top:193.4pt;width:208.3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" fillcolor="#9b2d2a" stroked="f">
                <v:fill color2="#ce3b37" rotate="t" angle="180" colors="0 #9b2d2a;52429f #cb3d3a;1 #ce3b37" focus="100%" type="gradient">
                  <o:fill v:ext="view" type="gradientUnscaled"/>
                </v:fill>
                <v:shadow on="t" color="black" opacity="22936f" origin=",.5" offset="0,.63889mm"/>
                <v:textbox>
                  <w:txbxContent>
                    <w:p w:rsidR="00D51CB7" w:rsidRPr="00505A49" w:rsidRDefault="00D51CB7" w:rsidP="003C509C">
                      <w:pPr>
                        <w:pStyle w:val="Normlnywebov"/>
                        <w:spacing w:before="0" w:beforeAutospacing="0" w:after="0" w:afterAutospacing="0"/>
                        <w:jc w:val="center"/>
                      </w:pPr>
                      <w:r w:rsidRPr="00407E5F">
                        <w:rPr>
                          <w:rFonts w:ascii="Calibri" w:hAnsi="Calibri"/>
                          <w:color w:val="FFFFFF"/>
                          <w:kern w:val="24"/>
                          <w:sz w:val="36"/>
                          <w:szCs w:val="36"/>
                          <w:lang w:val="fr-FR"/>
                        </w:rPr>
                        <w:t xml:space="preserve"> Umiestnite telo na stanici SB20</w:t>
                      </w:r>
                    </w:p>
                  </w:txbxContent>
                </v:textbox>
              </v:shape>
            </w:pict>
          </mc:Fallback>
        </mc:AlternateContent>
      </w:r>
      <w:r w:rsidR="003C5A7D" w:rsidRPr="003C5A7D">
        <w:rPr>
          <w:noProof/>
          <w:lang w:val="sk-SK" w:eastAsia="sk-SK"/>
        </w:rPr>
        <w:t xml:space="preserve"> </w:t>
      </w:r>
    </w:p>
    <w:p w:rsidR="00457F01" w:rsidRDefault="00457F01" w:rsidP="00B47CAA">
      <w:pPr>
        <w:pStyle w:val="Normal3"/>
        <w:ind w:left="-567"/>
        <w:rPr>
          <w:rFonts w:ascii="Times New Roman" w:hAnsi="Times New Roman"/>
        </w:rPr>
      </w:pPr>
    </w:p>
    <w:p w:rsidR="00B22E6E" w:rsidRDefault="00B22E6E" w:rsidP="00B22E6E">
      <w:bookmarkStart w:id="7" w:name="_Toc36524468"/>
      <w:bookmarkStart w:id="8" w:name="_Toc534012806"/>
    </w:p>
    <w:p w:rsidR="00313E95" w:rsidRDefault="00313E95" w:rsidP="00B22E6E"/>
    <w:p w:rsidR="00313E95" w:rsidRDefault="00313E95" w:rsidP="00B22E6E"/>
    <w:p w:rsidR="00313E95" w:rsidRDefault="00313E95" w:rsidP="00B22E6E"/>
    <w:p w:rsidR="00313E95" w:rsidRDefault="00313E95" w:rsidP="00B22E6E"/>
    <w:p w:rsidR="00B22E6E" w:rsidRPr="00B22E6E" w:rsidRDefault="00B22E6E" w:rsidP="00B22E6E"/>
    <w:p w:rsidR="009710B8" w:rsidRPr="002237DF" w:rsidRDefault="009710B8">
      <w:pPr>
        <w:pStyle w:val="Hlavika"/>
        <w:tabs>
          <w:tab w:val="clear" w:pos="4536"/>
          <w:tab w:val="clear" w:pos="9072"/>
        </w:tabs>
      </w:pPr>
      <w:r w:rsidRPr="002237DF">
        <w:rPr>
          <w:b/>
          <w:bCs/>
          <w:sz w:val="24"/>
        </w:rPr>
        <w:tab/>
      </w:r>
      <w:r w:rsidRPr="002237DF">
        <w:rPr>
          <w:b/>
          <w:bCs/>
          <w:sz w:val="24"/>
        </w:rPr>
        <w:tab/>
      </w:r>
    </w:p>
    <w:p w:rsidR="009710B8" w:rsidRPr="002237DF" w:rsidRDefault="00313E95">
      <w:pPr>
        <w:rPr>
          <w:b/>
          <w:bCs/>
          <w:sz w:val="24"/>
        </w:rPr>
      </w:pPr>
      <w:r>
        <w:rPr>
          <w:b/>
          <w:bCs/>
          <w:sz w:val="24"/>
        </w:rPr>
        <w:lastRenderedPageBreak/>
        <w:t xml:space="preserve">ZÁSTUPCA PRE </w:t>
      </w:r>
      <w:r w:rsidR="009710B8" w:rsidRPr="002237DF">
        <w:rPr>
          <w:b/>
          <w:bCs/>
          <w:sz w:val="24"/>
        </w:rPr>
        <w:t xml:space="preserve">NÁKUP PSA: </w:t>
      </w:r>
      <w:r w:rsidR="009710B8" w:rsidRPr="002237DF">
        <w:rPr>
          <w:b/>
          <w:bCs/>
          <w:sz w:val="24"/>
        </w:rPr>
        <w:tab/>
      </w:r>
      <w:r w:rsidR="009710B8" w:rsidRPr="002237DF">
        <w:rPr>
          <w:b/>
          <w:bCs/>
          <w:sz w:val="24"/>
        </w:rPr>
        <w:tab/>
      </w:r>
      <w:r w:rsidR="00F823C2">
        <w:rPr>
          <w:b/>
          <w:bCs/>
          <w:sz w:val="24"/>
        </w:rPr>
        <w:t xml:space="preserve">            </w:t>
      </w:r>
      <w:r w:rsidR="002643FB">
        <w:rPr>
          <w:b/>
          <w:bCs/>
          <w:sz w:val="24"/>
        </w:rPr>
        <w:t>François GRANGE</w:t>
      </w:r>
    </w:p>
    <w:p w:rsidR="00B14B3D" w:rsidRPr="001E77B0" w:rsidRDefault="009710B8" w:rsidP="001D6F48">
      <w:pPr>
        <w:rPr>
          <w:rFonts w:cs="Arial"/>
          <w:b/>
        </w:rPr>
      </w:pPr>
      <w:r w:rsidRPr="002237DF">
        <w:tab/>
      </w:r>
      <w:r w:rsidRPr="002237DF">
        <w:tab/>
      </w:r>
      <w:r w:rsidRPr="002237DF">
        <w:tab/>
      </w:r>
      <w:r w:rsidRPr="002237DF">
        <w:tab/>
      </w:r>
      <w:r w:rsidRPr="002237DF">
        <w:tab/>
      </w:r>
      <w:r w:rsidRPr="002237DF">
        <w:tab/>
      </w:r>
      <w:r w:rsidRPr="002237DF">
        <w:tab/>
      </w:r>
      <w:r w:rsidR="00B14B3D" w:rsidRPr="005F7208">
        <w:sym w:font="Wingdings" w:char="F028"/>
      </w:r>
      <w:r w:rsidR="00313E95" w:rsidRPr="005F7208">
        <w:t>:</w:t>
      </w:r>
      <w:r w:rsidR="00313E95" w:rsidRPr="00C5661E">
        <w:rPr>
          <w:rFonts w:ascii="Arial Narrow" w:hAnsi="Arial Narrow"/>
          <w:color w:val="000000"/>
        </w:rPr>
        <w:t xml:space="preserve"> +</w:t>
      </w:r>
      <w:r w:rsidR="001E77B0" w:rsidRPr="00C5661E">
        <w:rPr>
          <w:rFonts w:ascii="Arial Narrow" w:hAnsi="Arial Narrow"/>
          <w:color w:val="000000"/>
        </w:rPr>
        <w:t>33 9 66 66 74 81</w:t>
      </w:r>
    </w:p>
    <w:p w:rsidR="00B14B3D" w:rsidRPr="005F7208" w:rsidRDefault="00313E95" w:rsidP="00B14B3D">
      <w:pPr>
        <w:ind w:left="4248" w:firstLine="708"/>
      </w:pPr>
      <w:r>
        <w:t>E-mail</w:t>
      </w:r>
      <w:r w:rsidR="001D6F48">
        <w:t xml:space="preserve">: </w:t>
      </w:r>
      <w:r w:rsidR="002643FB">
        <w:rPr>
          <w:color w:val="000000"/>
        </w:rPr>
        <w:t>francois.grange@mpsa.com</w:t>
      </w:r>
    </w:p>
    <w:p w:rsidR="009710B8" w:rsidRDefault="009710B8">
      <w:pPr>
        <w:ind w:left="4248" w:firstLine="708"/>
        <w:rPr>
          <w:lang w:val="es-ES_tradnl"/>
        </w:rPr>
      </w:pPr>
    </w:p>
    <w:p w:rsidR="00B22E6E" w:rsidRDefault="00B22E6E">
      <w:pPr>
        <w:ind w:left="4248" w:firstLine="708"/>
        <w:rPr>
          <w:lang w:val="es-ES_tradnl"/>
        </w:rPr>
      </w:pPr>
    </w:p>
    <w:p w:rsidR="00B22E6E" w:rsidRPr="002237DF" w:rsidRDefault="00B22E6E">
      <w:pPr>
        <w:ind w:left="4248" w:firstLine="708"/>
        <w:rPr>
          <w:lang w:val="es-ES_tradnl"/>
        </w:rPr>
      </w:pPr>
    </w:p>
    <w:p w:rsidR="009710B8" w:rsidRPr="002237DF" w:rsidRDefault="009710B8">
      <w:pPr>
        <w:tabs>
          <w:tab w:val="left" w:pos="2552"/>
        </w:tabs>
        <w:jc w:val="both"/>
        <w:rPr>
          <w:lang w:val="es-ES_tradnl"/>
        </w:rPr>
      </w:pPr>
    </w:p>
    <w:p w:rsidR="009710B8" w:rsidRPr="002237DF" w:rsidRDefault="009710B8"/>
    <w:p w:rsidR="009710B8" w:rsidRPr="002237DF" w:rsidRDefault="009710B8" w:rsidP="009324C3">
      <w:pPr>
        <w:jc w:val="center"/>
        <w:rPr>
          <w:sz w:val="16"/>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404"/>
        <w:gridCol w:w="1218"/>
        <w:gridCol w:w="2751"/>
      </w:tblGrid>
      <w:tr w:rsidR="009324C3" w:rsidRPr="002237DF" w:rsidTr="00C94833">
        <w:trPr>
          <w:jc w:val="center"/>
        </w:trPr>
        <w:tc>
          <w:tcPr>
            <w:tcW w:w="1560" w:type="dxa"/>
            <w:shd w:val="clear" w:color="auto" w:fill="CCCCCC"/>
          </w:tcPr>
          <w:p w:rsidR="009324C3" w:rsidRPr="002237DF" w:rsidRDefault="00C94833">
            <w:pPr>
              <w:pStyle w:val="Hlavika"/>
              <w:tabs>
                <w:tab w:val="clear" w:pos="4536"/>
                <w:tab w:val="clear" w:pos="9072"/>
              </w:tabs>
              <w:jc w:val="center"/>
              <w:rPr>
                <w:b/>
                <w:bCs/>
                <w:sz w:val="24"/>
              </w:rPr>
            </w:pPr>
            <w:r>
              <w:rPr>
                <w:b/>
                <w:bCs/>
                <w:sz w:val="24"/>
              </w:rPr>
              <w:t>Projekt</w:t>
            </w:r>
          </w:p>
        </w:tc>
        <w:tc>
          <w:tcPr>
            <w:tcW w:w="2404" w:type="dxa"/>
            <w:shd w:val="clear" w:color="auto" w:fill="CCCCCC"/>
          </w:tcPr>
          <w:p w:rsidR="009324C3" w:rsidRPr="002237DF" w:rsidRDefault="00C94833">
            <w:pPr>
              <w:pStyle w:val="Hlavika"/>
              <w:tabs>
                <w:tab w:val="clear" w:pos="4536"/>
                <w:tab w:val="clear" w:pos="9072"/>
              </w:tabs>
              <w:jc w:val="center"/>
              <w:rPr>
                <w:b/>
                <w:bCs/>
                <w:sz w:val="24"/>
              </w:rPr>
            </w:pPr>
            <w:r>
              <w:rPr>
                <w:b/>
                <w:bCs/>
                <w:sz w:val="24"/>
              </w:rPr>
              <w:t>Vedúci projektu</w:t>
            </w:r>
            <w:r w:rsidR="0087059C">
              <w:rPr>
                <w:b/>
                <w:bCs/>
                <w:sz w:val="24"/>
              </w:rPr>
              <w:t xml:space="preserve"> </w:t>
            </w:r>
          </w:p>
        </w:tc>
        <w:tc>
          <w:tcPr>
            <w:tcW w:w="1218" w:type="dxa"/>
            <w:shd w:val="clear" w:color="auto" w:fill="CCCCCC"/>
          </w:tcPr>
          <w:p w:rsidR="009324C3" w:rsidRPr="002237DF" w:rsidRDefault="0087059C" w:rsidP="00C94833">
            <w:pPr>
              <w:pStyle w:val="Hlavika"/>
              <w:tabs>
                <w:tab w:val="clear" w:pos="4536"/>
                <w:tab w:val="clear" w:pos="9072"/>
              </w:tabs>
              <w:jc w:val="center"/>
              <w:rPr>
                <w:b/>
                <w:bCs/>
                <w:sz w:val="24"/>
              </w:rPr>
            </w:pPr>
            <w:r>
              <w:rPr>
                <w:b/>
                <w:bCs/>
                <w:sz w:val="24"/>
              </w:rPr>
              <w:t>Pilotné štúdie</w:t>
            </w:r>
          </w:p>
        </w:tc>
        <w:tc>
          <w:tcPr>
            <w:tcW w:w="2751" w:type="dxa"/>
            <w:shd w:val="clear" w:color="auto" w:fill="CCCCCC"/>
          </w:tcPr>
          <w:p w:rsidR="009324C3" w:rsidRPr="00395B32" w:rsidRDefault="00C94833" w:rsidP="001E77B0">
            <w:pPr>
              <w:pStyle w:val="Hlavika"/>
              <w:tabs>
                <w:tab w:val="clear" w:pos="4536"/>
                <w:tab w:val="clear" w:pos="9072"/>
              </w:tabs>
              <w:jc w:val="center"/>
              <w:rPr>
                <w:b/>
                <w:bCs/>
                <w:sz w:val="24"/>
                <w:highlight w:val="yellow"/>
              </w:rPr>
            </w:pPr>
            <w:r>
              <w:rPr>
                <w:b/>
                <w:bCs/>
                <w:sz w:val="24"/>
              </w:rPr>
              <w:t xml:space="preserve">Vedúci </w:t>
            </w:r>
            <w:r w:rsidR="001E77B0">
              <w:rPr>
                <w:b/>
                <w:bCs/>
                <w:sz w:val="24"/>
              </w:rPr>
              <w:t xml:space="preserve"> projekt</w:t>
            </w:r>
            <w:r>
              <w:rPr>
                <w:b/>
                <w:bCs/>
                <w:sz w:val="24"/>
              </w:rPr>
              <w:t>u</w:t>
            </w:r>
            <w:r w:rsidR="001E77B0">
              <w:rPr>
                <w:b/>
                <w:bCs/>
                <w:sz w:val="24"/>
              </w:rPr>
              <w:t xml:space="preserve"> AUT </w:t>
            </w:r>
          </w:p>
        </w:tc>
      </w:tr>
      <w:tr w:rsidR="009324C3" w:rsidRPr="005B5945" w:rsidTr="00C94833">
        <w:trPr>
          <w:trHeight w:val="1116"/>
          <w:jc w:val="center"/>
        </w:trPr>
        <w:tc>
          <w:tcPr>
            <w:tcW w:w="1560" w:type="dxa"/>
          </w:tcPr>
          <w:p w:rsidR="009324C3" w:rsidRPr="002237DF" w:rsidRDefault="00912A8A" w:rsidP="00912A8A">
            <w:pPr>
              <w:pStyle w:val="Hlavika"/>
              <w:tabs>
                <w:tab w:val="clear" w:pos="4536"/>
                <w:tab w:val="clear" w:pos="9072"/>
              </w:tabs>
              <w:jc w:val="center"/>
              <w:rPr>
                <w:b/>
                <w:bCs/>
                <w:sz w:val="24"/>
              </w:rPr>
            </w:pPr>
            <w:r>
              <w:rPr>
                <w:b/>
                <w:bCs/>
                <w:sz w:val="24"/>
              </w:rPr>
              <w:t>F</w:t>
            </w:r>
            <w:r w:rsidR="009324C3" w:rsidRPr="002237DF">
              <w:rPr>
                <w:b/>
                <w:bCs/>
                <w:sz w:val="24"/>
              </w:rPr>
              <w:t>unkci</w:t>
            </w:r>
            <w:r>
              <w:rPr>
                <w:b/>
                <w:bCs/>
                <w:sz w:val="24"/>
              </w:rPr>
              <w:t>a</w:t>
            </w:r>
          </w:p>
        </w:tc>
        <w:tc>
          <w:tcPr>
            <w:tcW w:w="2404" w:type="dxa"/>
          </w:tcPr>
          <w:p w:rsidR="009324C3" w:rsidRPr="009324C3" w:rsidRDefault="00912A8A">
            <w:pPr>
              <w:jc w:val="center"/>
            </w:pPr>
            <w:r>
              <w:t xml:space="preserve">Vytvorenie tech. </w:t>
            </w:r>
            <w:r w:rsidR="009324C3" w:rsidRPr="009324C3">
              <w:t>š</w:t>
            </w:r>
            <w:r>
              <w:t>pecifikácie, riadenie</w:t>
            </w:r>
            <w:r w:rsidR="009324C3" w:rsidRPr="009324C3">
              <w:t xml:space="preserve"> projekt</w:t>
            </w:r>
            <w:r>
              <w:t>u</w:t>
            </w:r>
            <w:r w:rsidR="009324C3" w:rsidRPr="009324C3">
              <w:t xml:space="preserve">, </w:t>
            </w:r>
            <w:r>
              <w:t>schvaľovanie plánu,</w:t>
            </w:r>
          </w:p>
          <w:p w:rsidR="009324C3" w:rsidRPr="009324C3" w:rsidRDefault="00912A8A">
            <w:pPr>
              <w:jc w:val="center"/>
            </w:pPr>
            <w:r>
              <w:t>Potvrdenie rozpočtu</w:t>
            </w:r>
            <w:r w:rsidR="009324C3" w:rsidRPr="009324C3">
              <w:t xml:space="preserve"> a harmono</w:t>
            </w:r>
            <w:r>
              <w:t>gramu prác</w:t>
            </w:r>
          </w:p>
        </w:tc>
        <w:tc>
          <w:tcPr>
            <w:tcW w:w="1218" w:type="dxa"/>
          </w:tcPr>
          <w:p w:rsidR="009324C3" w:rsidRPr="009324C3" w:rsidRDefault="009324C3">
            <w:pPr>
              <w:ind w:left="72" w:hanging="72"/>
              <w:jc w:val="center"/>
            </w:pPr>
          </w:p>
        </w:tc>
        <w:tc>
          <w:tcPr>
            <w:tcW w:w="2751" w:type="dxa"/>
          </w:tcPr>
          <w:p w:rsidR="009324C3" w:rsidRPr="00017C80" w:rsidRDefault="00C94833" w:rsidP="009324C3">
            <w:pPr>
              <w:spacing w:line="276" w:lineRule="auto"/>
              <w:jc w:val="center"/>
              <w:rPr>
                <w:lang w:val="en-GB"/>
              </w:rPr>
            </w:pPr>
            <w:r>
              <w:rPr>
                <w:lang w:val="en-GB"/>
              </w:rPr>
              <w:t>Zástupca</w:t>
            </w:r>
            <w:r w:rsidR="009324C3" w:rsidRPr="00017C80">
              <w:rPr>
                <w:lang w:val="en-GB"/>
              </w:rPr>
              <w:t xml:space="preserve"> vo fáze projektovania, integrácie a</w:t>
            </w:r>
          </w:p>
          <w:p w:rsidR="009324C3" w:rsidRPr="00017C80" w:rsidRDefault="001E77B0" w:rsidP="009324C3">
            <w:pPr>
              <w:spacing w:line="276" w:lineRule="auto"/>
              <w:jc w:val="center"/>
              <w:rPr>
                <w:lang w:val="en-GB"/>
              </w:rPr>
            </w:pPr>
            <w:r w:rsidRPr="00017C80">
              <w:rPr>
                <w:lang w:val="en-GB"/>
              </w:rPr>
              <w:t>uvedenie do prevádzky</w:t>
            </w:r>
          </w:p>
          <w:p w:rsidR="009324C3" w:rsidRPr="00017C80" w:rsidRDefault="009324C3" w:rsidP="009324C3">
            <w:pPr>
              <w:spacing w:line="276" w:lineRule="auto"/>
              <w:jc w:val="center"/>
              <w:rPr>
                <w:highlight w:val="yellow"/>
                <w:lang w:val="en-GB"/>
              </w:rPr>
            </w:pPr>
          </w:p>
        </w:tc>
      </w:tr>
      <w:tr w:rsidR="009324C3" w:rsidRPr="002237DF" w:rsidTr="00C94833">
        <w:trPr>
          <w:trHeight w:val="1644"/>
          <w:jc w:val="center"/>
        </w:trPr>
        <w:tc>
          <w:tcPr>
            <w:tcW w:w="1560" w:type="dxa"/>
          </w:tcPr>
          <w:p w:rsidR="009324C3" w:rsidRPr="002237DF" w:rsidRDefault="00C94833">
            <w:pPr>
              <w:pStyle w:val="Hlavika"/>
              <w:tabs>
                <w:tab w:val="clear" w:pos="4536"/>
                <w:tab w:val="clear" w:pos="9072"/>
              </w:tabs>
              <w:jc w:val="center"/>
              <w:rPr>
                <w:b/>
                <w:bCs/>
                <w:sz w:val="24"/>
              </w:rPr>
            </w:pPr>
            <w:r>
              <w:rPr>
                <w:b/>
                <w:bCs/>
                <w:sz w:val="24"/>
              </w:rPr>
              <w:t>Zástupca PSA</w:t>
            </w:r>
          </w:p>
        </w:tc>
        <w:tc>
          <w:tcPr>
            <w:tcW w:w="2404" w:type="dxa"/>
          </w:tcPr>
          <w:p w:rsidR="009324C3" w:rsidRPr="00017C80" w:rsidRDefault="00C94833" w:rsidP="0066513C">
            <w:pPr>
              <w:pStyle w:val="Hlavika"/>
              <w:tabs>
                <w:tab w:val="clear" w:pos="4536"/>
                <w:tab w:val="clear" w:pos="9072"/>
              </w:tabs>
              <w:jc w:val="center"/>
              <w:rPr>
                <w:b/>
              </w:rPr>
            </w:pPr>
            <w:r>
              <w:rPr>
                <w:b/>
              </w:rPr>
              <w:t>Dušan Drottner</w:t>
            </w:r>
          </w:p>
          <w:p w:rsidR="009324C3" w:rsidRPr="00010BD0" w:rsidRDefault="009324C3" w:rsidP="00F93C68">
            <w:r w:rsidRPr="002237DF">
              <w:sym w:font="Wingdings" w:char="F028"/>
            </w:r>
            <w:r w:rsidRPr="00010BD0">
              <w:t>: +</w:t>
            </w:r>
            <w:r w:rsidRPr="00010BD0">
              <w:rPr>
                <w:rFonts w:ascii="Arial Narrow" w:hAnsi="Arial Narrow"/>
                <w:noProof/>
                <w:color w:val="ACA39A"/>
                <w:sz w:val="18"/>
                <w:szCs w:val="18"/>
                <w:lang w:eastAsia="sk-SK"/>
              </w:rPr>
              <w:t xml:space="preserve"> </w:t>
            </w:r>
            <w:r w:rsidRPr="00126C4A">
              <w:rPr>
                <w:rFonts w:ascii="Arial Narrow" w:hAnsi="Arial Narrow"/>
                <w:noProof/>
                <w:color w:val="000000"/>
                <w:sz w:val="18"/>
                <w:szCs w:val="18"/>
                <w:lang w:eastAsia="sk-SK"/>
              </w:rPr>
              <w:t>421335482246</w:t>
            </w:r>
          </w:p>
          <w:p w:rsidR="009324C3" w:rsidRPr="00010BD0" w:rsidRDefault="009324C3" w:rsidP="00F93C68">
            <w:pPr>
              <w:jc w:val="center"/>
            </w:pPr>
            <w:r w:rsidRPr="00010BD0">
              <w:t>E-mail: dusan.drottner@mpsa.com</w:t>
            </w:r>
          </w:p>
        </w:tc>
        <w:tc>
          <w:tcPr>
            <w:tcW w:w="1218" w:type="dxa"/>
          </w:tcPr>
          <w:p w:rsidR="009324C3" w:rsidRPr="002237DF" w:rsidRDefault="009324C3" w:rsidP="001E77B0">
            <w:pPr>
              <w:jc w:val="center"/>
              <w:rPr>
                <w:b/>
                <w:bCs/>
              </w:rPr>
            </w:pPr>
          </w:p>
        </w:tc>
        <w:tc>
          <w:tcPr>
            <w:tcW w:w="2751" w:type="dxa"/>
          </w:tcPr>
          <w:p w:rsidR="009324C3" w:rsidRPr="002237DF" w:rsidRDefault="001E77B0" w:rsidP="001E77B0">
            <w:pPr>
              <w:pStyle w:val="Hlavika"/>
              <w:tabs>
                <w:tab w:val="clear" w:pos="4536"/>
                <w:tab w:val="clear" w:pos="9072"/>
              </w:tabs>
              <w:jc w:val="center"/>
              <w:rPr>
                <w:b/>
              </w:rPr>
            </w:pPr>
            <w:r>
              <w:rPr>
                <w:b/>
              </w:rPr>
              <w:t>Ľubomír Krajčovič</w:t>
            </w:r>
          </w:p>
          <w:p w:rsidR="009324C3" w:rsidRDefault="009324C3" w:rsidP="009324C3">
            <w:pPr>
              <w:rPr>
                <w:rFonts w:ascii="Arial Narrow" w:hAnsi="Arial Narrow"/>
                <w:color w:val="000000"/>
                <w:sz w:val="18"/>
                <w:szCs w:val="18"/>
              </w:rPr>
            </w:pPr>
            <w:r w:rsidRPr="002237DF">
              <w:sym w:font="Wingdings" w:char="F028"/>
            </w:r>
            <w:r w:rsidRPr="002237DF">
              <w:t xml:space="preserve"> : </w:t>
            </w:r>
            <w:r w:rsidRPr="00704DD1">
              <w:rPr>
                <w:rFonts w:ascii="Arial Narrow" w:hAnsi="Arial Narrow"/>
                <w:color w:val="000000"/>
                <w:sz w:val="18"/>
                <w:szCs w:val="18"/>
              </w:rPr>
              <w:t>421 335 484 033</w:t>
            </w:r>
          </w:p>
          <w:p w:rsidR="009324C3" w:rsidRDefault="009324C3" w:rsidP="0087059C">
            <w:pPr>
              <w:spacing w:line="276" w:lineRule="auto"/>
              <w:jc w:val="center"/>
              <w:rPr>
                <w:color w:val="1F497D"/>
                <w:lang w:eastAsia="en-US"/>
              </w:rPr>
            </w:pPr>
            <w:r w:rsidRPr="002237DF">
              <w:t>E-mail: lubomir.krajcovic@mpsa.com</w:t>
            </w:r>
          </w:p>
          <w:p w:rsidR="009324C3" w:rsidRPr="00395B32" w:rsidRDefault="009324C3" w:rsidP="00CD69CF">
            <w:pPr>
              <w:pStyle w:val="Hlavika"/>
              <w:tabs>
                <w:tab w:val="clear" w:pos="4536"/>
                <w:tab w:val="clear" w:pos="9072"/>
              </w:tabs>
              <w:jc w:val="center"/>
              <w:rPr>
                <w:b/>
                <w:bCs/>
                <w:highlight w:val="yellow"/>
              </w:rPr>
            </w:pPr>
          </w:p>
        </w:tc>
      </w:tr>
    </w:tbl>
    <w:p w:rsidR="009710B8" w:rsidRPr="002237DF" w:rsidRDefault="006E1EBC">
      <w:pPr>
        <w:pStyle w:val="Nadpis1"/>
      </w:pPr>
      <w:bookmarkStart w:id="9" w:name="_Toc494116311"/>
      <w:r>
        <w:lastRenderedPageBreak/>
        <w:t>referen</w:t>
      </w:r>
      <w:r w:rsidRPr="006E1EBC">
        <w:rPr>
          <w:sz w:val="22"/>
        </w:rPr>
        <w:t>Č</w:t>
      </w:r>
      <w:r>
        <w:t>n</w:t>
      </w:r>
      <w:r w:rsidRPr="006E1EBC">
        <w:rPr>
          <w:sz w:val="22"/>
        </w:rPr>
        <w:t>É</w:t>
      </w:r>
      <w:r w:rsidR="009710B8" w:rsidRPr="002237DF">
        <w:t xml:space="preserve"> dokumenty </w:t>
      </w:r>
      <w:bookmarkEnd w:id="7"/>
      <w:bookmarkEnd w:id="9"/>
    </w:p>
    <w:p w:rsidR="009710B8" w:rsidRPr="002237DF" w:rsidRDefault="009710B8"/>
    <w:p w:rsidR="009710B8" w:rsidRDefault="009710B8">
      <w:pPr>
        <w:pStyle w:val="Nadpis2"/>
      </w:pPr>
      <w:bookmarkStart w:id="10" w:name="_Toc36524469"/>
      <w:bookmarkStart w:id="11" w:name="_Toc67905285"/>
      <w:bookmarkStart w:id="12" w:name="_Toc494116312"/>
      <w:r w:rsidRPr="002237DF">
        <w:t xml:space="preserve">Referenčné dokumenty </w:t>
      </w:r>
      <w:bookmarkEnd w:id="10"/>
      <w:bookmarkEnd w:id="11"/>
      <w:bookmarkEnd w:id="12"/>
      <w:r w:rsidR="006E1EBC">
        <w:t>štúdií :</w:t>
      </w:r>
    </w:p>
    <w:p w:rsidR="0072126C" w:rsidRPr="006E1EBC" w:rsidRDefault="0072126C" w:rsidP="0072126C">
      <w:pPr>
        <w:rPr>
          <w:b/>
          <w:u w:val="single"/>
        </w:rPr>
      </w:pPr>
    </w:p>
    <w:p w:rsidR="009710B8" w:rsidRPr="006E1EBC" w:rsidRDefault="009710B8">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709"/>
        <w:gridCol w:w="1134"/>
        <w:gridCol w:w="992"/>
        <w:gridCol w:w="1134"/>
      </w:tblGrid>
      <w:tr w:rsidR="009710B8" w:rsidRPr="002237DF" w:rsidTr="00245849">
        <w:tc>
          <w:tcPr>
            <w:tcW w:w="5882" w:type="dxa"/>
          </w:tcPr>
          <w:p w:rsidR="009710B8" w:rsidRPr="002237DF" w:rsidRDefault="007A269D">
            <w:pPr>
              <w:pStyle w:val="Zkladntext3"/>
              <w:rPr>
                <w:b/>
                <w:sz w:val="20"/>
              </w:rPr>
            </w:pPr>
            <w:r>
              <w:rPr>
                <w:b/>
                <w:sz w:val="20"/>
              </w:rPr>
              <w:t>D</w:t>
            </w:r>
            <w:r w:rsidR="009710B8" w:rsidRPr="002237DF">
              <w:rPr>
                <w:b/>
                <w:sz w:val="20"/>
              </w:rPr>
              <w:t>okumenty</w:t>
            </w:r>
          </w:p>
        </w:tc>
        <w:tc>
          <w:tcPr>
            <w:tcW w:w="709" w:type="dxa"/>
          </w:tcPr>
          <w:p w:rsidR="009710B8" w:rsidRPr="006E1EBC" w:rsidRDefault="005530ED">
            <w:pPr>
              <w:pStyle w:val="Zkladntext3"/>
              <w:ind w:right="-70"/>
              <w:jc w:val="center"/>
              <w:rPr>
                <w:b/>
                <w:sz w:val="18"/>
                <w:szCs w:val="18"/>
              </w:rPr>
            </w:pPr>
            <w:r w:rsidRPr="006E1EBC">
              <w:rPr>
                <w:b/>
                <w:sz w:val="18"/>
                <w:szCs w:val="18"/>
              </w:rPr>
              <w:t>index</w:t>
            </w:r>
          </w:p>
        </w:tc>
        <w:tc>
          <w:tcPr>
            <w:tcW w:w="1134" w:type="dxa"/>
          </w:tcPr>
          <w:p w:rsidR="00B949F7" w:rsidRDefault="006E1EBC">
            <w:pPr>
              <w:pStyle w:val="Zkladntext3"/>
              <w:jc w:val="center"/>
              <w:rPr>
                <w:b/>
                <w:sz w:val="18"/>
                <w:szCs w:val="18"/>
              </w:rPr>
            </w:pPr>
            <w:r w:rsidRPr="006E1EBC">
              <w:rPr>
                <w:b/>
                <w:sz w:val="18"/>
                <w:szCs w:val="18"/>
              </w:rPr>
              <w:t>poskytnuté</w:t>
            </w:r>
            <w:r w:rsidR="009710B8" w:rsidRPr="006E1EBC">
              <w:rPr>
                <w:b/>
                <w:sz w:val="18"/>
                <w:szCs w:val="18"/>
              </w:rPr>
              <w:t xml:space="preserve"> </w:t>
            </w:r>
          </w:p>
          <w:p w:rsidR="00B949F7" w:rsidRDefault="00B949F7">
            <w:pPr>
              <w:pStyle w:val="Zkladntext3"/>
              <w:jc w:val="center"/>
              <w:rPr>
                <w:b/>
                <w:sz w:val="18"/>
                <w:szCs w:val="18"/>
              </w:rPr>
            </w:pPr>
          </w:p>
          <w:p w:rsidR="009710B8" w:rsidRPr="006E1EBC" w:rsidRDefault="009710B8">
            <w:pPr>
              <w:pStyle w:val="Zkladntext3"/>
              <w:jc w:val="center"/>
              <w:rPr>
                <w:sz w:val="18"/>
                <w:szCs w:val="18"/>
              </w:rPr>
            </w:pPr>
            <w:r w:rsidRPr="006E1EBC">
              <w:rPr>
                <w:b/>
                <w:sz w:val="18"/>
                <w:szCs w:val="18"/>
              </w:rPr>
              <w:t xml:space="preserve">CFEM </w:t>
            </w:r>
          </w:p>
          <w:p w:rsidR="009710B8" w:rsidRPr="006E1EBC" w:rsidRDefault="009710B8">
            <w:pPr>
              <w:pStyle w:val="Zkladntext3"/>
              <w:jc w:val="center"/>
              <w:rPr>
                <w:sz w:val="18"/>
                <w:szCs w:val="18"/>
              </w:rPr>
            </w:pPr>
          </w:p>
        </w:tc>
        <w:tc>
          <w:tcPr>
            <w:tcW w:w="992" w:type="dxa"/>
          </w:tcPr>
          <w:p w:rsidR="009710B8" w:rsidRPr="006E1EBC" w:rsidRDefault="006E1EBC" w:rsidP="006E1EBC">
            <w:pPr>
              <w:pStyle w:val="Zkladntext3"/>
              <w:jc w:val="center"/>
              <w:rPr>
                <w:b/>
                <w:sz w:val="18"/>
                <w:szCs w:val="18"/>
              </w:rPr>
            </w:pPr>
            <w:r>
              <w:rPr>
                <w:b/>
                <w:sz w:val="18"/>
                <w:szCs w:val="18"/>
              </w:rPr>
              <w:t>p</w:t>
            </w:r>
            <w:r w:rsidRPr="006E1EBC">
              <w:rPr>
                <w:b/>
                <w:sz w:val="18"/>
                <w:szCs w:val="18"/>
              </w:rPr>
              <w:t>oskytnuté ku konzultácii</w:t>
            </w:r>
          </w:p>
        </w:tc>
        <w:tc>
          <w:tcPr>
            <w:tcW w:w="1134" w:type="dxa"/>
          </w:tcPr>
          <w:p w:rsidR="009710B8" w:rsidRPr="002237DF" w:rsidRDefault="0026305F">
            <w:pPr>
              <w:pStyle w:val="Zkladntext3"/>
              <w:jc w:val="center"/>
              <w:rPr>
                <w:b/>
                <w:sz w:val="20"/>
              </w:rPr>
            </w:pPr>
            <w:r>
              <w:rPr>
                <w:b/>
                <w:sz w:val="18"/>
                <w:szCs w:val="18"/>
              </w:rPr>
              <w:t>poskytnuté</w:t>
            </w:r>
            <w:r w:rsidR="006E1EBC">
              <w:rPr>
                <w:b/>
                <w:sz w:val="18"/>
                <w:szCs w:val="18"/>
              </w:rPr>
              <w:t xml:space="preserve"> k objednávke</w:t>
            </w:r>
            <w:r w:rsidR="009710B8" w:rsidRPr="002237DF">
              <w:rPr>
                <w:b/>
                <w:sz w:val="20"/>
              </w:rPr>
              <w:t xml:space="preserve"> </w:t>
            </w:r>
          </w:p>
        </w:tc>
      </w:tr>
      <w:tr w:rsidR="009710B8" w:rsidRPr="002237DF" w:rsidTr="00245849">
        <w:trPr>
          <w:cantSplit/>
        </w:trPr>
        <w:tc>
          <w:tcPr>
            <w:tcW w:w="9851" w:type="dxa"/>
            <w:gridSpan w:val="5"/>
          </w:tcPr>
          <w:p w:rsidR="009710B8" w:rsidRPr="002237DF" w:rsidRDefault="006E1EBC" w:rsidP="006E1EBC">
            <w:pPr>
              <w:pStyle w:val="Zkladntext3"/>
              <w:rPr>
                <w:sz w:val="20"/>
              </w:rPr>
            </w:pPr>
            <w:r>
              <w:rPr>
                <w:b/>
                <w:sz w:val="20"/>
              </w:rPr>
              <w:t>Všeobecné: CdC</w:t>
            </w:r>
          </w:p>
        </w:tc>
      </w:tr>
      <w:tr w:rsidR="00E13583" w:rsidRPr="002237DF" w:rsidTr="00245849">
        <w:tc>
          <w:tcPr>
            <w:tcW w:w="5882" w:type="dxa"/>
          </w:tcPr>
          <w:p w:rsidR="00E13583" w:rsidRPr="002237DF" w:rsidRDefault="006E1EBC" w:rsidP="006E1EBC">
            <w:pPr>
              <w:pStyle w:val="Zkladntext3"/>
              <w:rPr>
                <w:sz w:val="20"/>
                <w:lang w:val="nb-NO"/>
              </w:rPr>
            </w:pPr>
            <w:r>
              <w:rPr>
                <w:sz w:val="20"/>
                <w:lang w:val="nb-NO"/>
              </w:rPr>
              <w:t xml:space="preserve">Zadávacie podmienky </w:t>
            </w:r>
          </w:p>
        </w:tc>
        <w:tc>
          <w:tcPr>
            <w:tcW w:w="709" w:type="dxa"/>
          </w:tcPr>
          <w:p w:rsidR="00E13583" w:rsidRPr="002237DF" w:rsidRDefault="00E13583">
            <w:pPr>
              <w:pStyle w:val="Zkladntext3"/>
              <w:rPr>
                <w:lang w:val="nb-NO"/>
              </w:rPr>
            </w:pPr>
          </w:p>
        </w:tc>
        <w:tc>
          <w:tcPr>
            <w:tcW w:w="1134" w:type="dxa"/>
          </w:tcPr>
          <w:p w:rsidR="00E13583" w:rsidRPr="002237DF" w:rsidRDefault="00E13583">
            <w:pPr>
              <w:pStyle w:val="Zkladntext3"/>
              <w:jc w:val="center"/>
            </w:pPr>
            <w:r w:rsidRPr="002237DF">
              <w:t>X</w:t>
            </w:r>
          </w:p>
        </w:tc>
        <w:tc>
          <w:tcPr>
            <w:tcW w:w="992" w:type="dxa"/>
          </w:tcPr>
          <w:p w:rsidR="00E13583" w:rsidRPr="002237DF" w:rsidRDefault="00F8479D">
            <w:pPr>
              <w:pStyle w:val="Zkladntext3"/>
              <w:jc w:val="center"/>
            </w:pPr>
            <w:r w:rsidRPr="002237DF">
              <w:t>X</w:t>
            </w:r>
          </w:p>
        </w:tc>
        <w:tc>
          <w:tcPr>
            <w:tcW w:w="1134" w:type="dxa"/>
          </w:tcPr>
          <w:p w:rsidR="00E13583" w:rsidRPr="002237DF" w:rsidRDefault="00E13583">
            <w:pPr>
              <w:pStyle w:val="Zkladntext3"/>
              <w:jc w:val="center"/>
            </w:pPr>
          </w:p>
        </w:tc>
      </w:tr>
      <w:tr w:rsidR="009710B8" w:rsidRPr="002237DF" w:rsidTr="00245849">
        <w:tc>
          <w:tcPr>
            <w:tcW w:w="5882" w:type="dxa"/>
          </w:tcPr>
          <w:p w:rsidR="009710B8" w:rsidRPr="002237DF" w:rsidRDefault="006E1EBC">
            <w:pPr>
              <w:pStyle w:val="Zkladntext3"/>
              <w:rPr>
                <w:sz w:val="20"/>
                <w:lang w:val="nb-NO"/>
              </w:rPr>
            </w:pPr>
            <w:r>
              <w:rPr>
                <w:sz w:val="20"/>
                <w:lang w:val="en-GB"/>
              </w:rPr>
              <w:t>T</w:t>
            </w:r>
            <w:r w:rsidR="00E13583" w:rsidRPr="00017C80">
              <w:rPr>
                <w:sz w:val="20"/>
                <w:lang w:val="en-GB"/>
              </w:rPr>
              <w:t>echnic</w:t>
            </w:r>
            <w:r>
              <w:rPr>
                <w:sz w:val="20"/>
                <w:lang w:val="en-GB"/>
              </w:rPr>
              <w:t>ký popis zákazky</w:t>
            </w:r>
            <w:r w:rsidR="00E13583" w:rsidRPr="00017C80">
              <w:rPr>
                <w:sz w:val="20"/>
                <w:lang w:val="en-GB"/>
              </w:rPr>
              <w:t xml:space="preserve"> CFEM</w:t>
            </w:r>
          </w:p>
        </w:tc>
        <w:tc>
          <w:tcPr>
            <w:tcW w:w="709" w:type="dxa"/>
          </w:tcPr>
          <w:p w:rsidR="009710B8" w:rsidRPr="002237DF" w:rsidRDefault="009710B8">
            <w:pPr>
              <w:pStyle w:val="Zkladntext3"/>
              <w:rPr>
                <w:lang w:val="nb-NO"/>
              </w:rPr>
            </w:pPr>
          </w:p>
        </w:tc>
        <w:tc>
          <w:tcPr>
            <w:tcW w:w="1134" w:type="dxa"/>
          </w:tcPr>
          <w:p w:rsidR="009710B8" w:rsidRPr="002237DF" w:rsidRDefault="009710B8">
            <w:pPr>
              <w:pStyle w:val="Zkladntext3"/>
              <w:jc w:val="center"/>
            </w:pPr>
            <w:r w:rsidRPr="002237DF">
              <w:t>X</w:t>
            </w:r>
          </w:p>
        </w:tc>
        <w:tc>
          <w:tcPr>
            <w:tcW w:w="992" w:type="dxa"/>
          </w:tcPr>
          <w:p w:rsidR="009710B8" w:rsidRPr="002237DF" w:rsidRDefault="009710B8">
            <w:pPr>
              <w:pStyle w:val="Zkladntext3"/>
              <w:jc w:val="center"/>
            </w:pPr>
            <w:r w:rsidRPr="002237DF">
              <w:t>X</w:t>
            </w:r>
          </w:p>
        </w:tc>
        <w:tc>
          <w:tcPr>
            <w:tcW w:w="1134" w:type="dxa"/>
          </w:tcPr>
          <w:p w:rsidR="009710B8" w:rsidRPr="002237DF" w:rsidRDefault="009710B8">
            <w:pPr>
              <w:pStyle w:val="Zkladntext3"/>
              <w:jc w:val="center"/>
            </w:pPr>
          </w:p>
        </w:tc>
      </w:tr>
      <w:tr w:rsidR="009710B8" w:rsidRPr="002237DF" w:rsidTr="00245849">
        <w:tc>
          <w:tcPr>
            <w:tcW w:w="5882" w:type="dxa"/>
          </w:tcPr>
          <w:p w:rsidR="009710B8" w:rsidRPr="002237DF" w:rsidRDefault="009710B8">
            <w:pPr>
              <w:pStyle w:val="Zkladntext3"/>
              <w:rPr>
                <w:sz w:val="20"/>
              </w:rPr>
            </w:pPr>
          </w:p>
        </w:tc>
        <w:tc>
          <w:tcPr>
            <w:tcW w:w="709" w:type="dxa"/>
          </w:tcPr>
          <w:p w:rsidR="009710B8" w:rsidRPr="002237DF" w:rsidRDefault="009710B8">
            <w:pPr>
              <w:pStyle w:val="Zkladntext3"/>
            </w:pPr>
          </w:p>
        </w:tc>
        <w:tc>
          <w:tcPr>
            <w:tcW w:w="1134" w:type="dxa"/>
          </w:tcPr>
          <w:p w:rsidR="009710B8" w:rsidRPr="002237DF" w:rsidRDefault="009710B8">
            <w:pPr>
              <w:pStyle w:val="Zkladntext3"/>
              <w:jc w:val="center"/>
            </w:pPr>
          </w:p>
        </w:tc>
        <w:tc>
          <w:tcPr>
            <w:tcW w:w="992" w:type="dxa"/>
          </w:tcPr>
          <w:p w:rsidR="009710B8" w:rsidRPr="002237DF" w:rsidRDefault="009710B8">
            <w:pPr>
              <w:pStyle w:val="Zkladntext3"/>
            </w:pPr>
          </w:p>
        </w:tc>
        <w:tc>
          <w:tcPr>
            <w:tcW w:w="1134" w:type="dxa"/>
          </w:tcPr>
          <w:p w:rsidR="009710B8" w:rsidRPr="002237DF" w:rsidRDefault="009710B8">
            <w:pPr>
              <w:pStyle w:val="Zkladntext3"/>
              <w:jc w:val="center"/>
            </w:pPr>
          </w:p>
        </w:tc>
      </w:tr>
      <w:tr w:rsidR="009710B8" w:rsidRPr="002237DF" w:rsidTr="00245849">
        <w:trPr>
          <w:cantSplit/>
        </w:trPr>
        <w:tc>
          <w:tcPr>
            <w:tcW w:w="9851" w:type="dxa"/>
            <w:gridSpan w:val="5"/>
          </w:tcPr>
          <w:p w:rsidR="009710B8" w:rsidRPr="002237DF" w:rsidRDefault="00912A9B" w:rsidP="00912A9B">
            <w:pPr>
              <w:pStyle w:val="Zkladntext3"/>
            </w:pPr>
            <w:r>
              <w:rPr>
                <w:b/>
                <w:bCs/>
              </w:rPr>
              <w:t>S</w:t>
            </w:r>
            <w:r w:rsidR="009710B8" w:rsidRPr="002237DF">
              <w:rPr>
                <w:b/>
                <w:bCs/>
              </w:rPr>
              <w:t xml:space="preserve">úvisiace </w:t>
            </w:r>
            <w:r>
              <w:rPr>
                <w:b/>
                <w:bCs/>
              </w:rPr>
              <w:t>s produktom</w:t>
            </w:r>
          </w:p>
        </w:tc>
      </w:tr>
      <w:tr w:rsidR="009710B8" w:rsidRPr="002237DF" w:rsidTr="00245849">
        <w:tc>
          <w:tcPr>
            <w:tcW w:w="5882" w:type="dxa"/>
          </w:tcPr>
          <w:p w:rsidR="009710B8" w:rsidRPr="00912A9B" w:rsidRDefault="00912A9B" w:rsidP="00912A9B">
            <w:pPr>
              <w:pStyle w:val="Zkladntext3"/>
              <w:rPr>
                <w:sz w:val="20"/>
              </w:rPr>
            </w:pPr>
            <w:r w:rsidRPr="00912A9B">
              <w:rPr>
                <w:sz w:val="20"/>
              </w:rPr>
              <w:t>Poskytnutie dielov vo form</w:t>
            </w:r>
            <w:r>
              <w:rPr>
                <w:sz w:val="20"/>
              </w:rPr>
              <w:t xml:space="preserve">áte 3D </w:t>
            </w:r>
            <w:r w:rsidR="009710B8" w:rsidRPr="00912A9B">
              <w:rPr>
                <w:sz w:val="20"/>
              </w:rPr>
              <w:t xml:space="preserve"> CATIA</w:t>
            </w:r>
          </w:p>
        </w:tc>
        <w:tc>
          <w:tcPr>
            <w:tcW w:w="709" w:type="dxa"/>
          </w:tcPr>
          <w:p w:rsidR="009710B8" w:rsidRPr="00912A9B" w:rsidRDefault="009710B8">
            <w:pPr>
              <w:pStyle w:val="Zkladntext3"/>
            </w:pPr>
          </w:p>
        </w:tc>
        <w:tc>
          <w:tcPr>
            <w:tcW w:w="1134" w:type="dxa"/>
          </w:tcPr>
          <w:p w:rsidR="009710B8" w:rsidRPr="002237DF" w:rsidRDefault="009710B8">
            <w:pPr>
              <w:pStyle w:val="Zkladntext3"/>
              <w:jc w:val="center"/>
            </w:pPr>
            <w:r w:rsidRPr="002237DF">
              <w:t>X</w:t>
            </w:r>
          </w:p>
        </w:tc>
        <w:tc>
          <w:tcPr>
            <w:tcW w:w="992" w:type="dxa"/>
          </w:tcPr>
          <w:p w:rsidR="009710B8" w:rsidRPr="002237DF" w:rsidRDefault="009710B8">
            <w:pPr>
              <w:pStyle w:val="Zkladntext3"/>
              <w:jc w:val="center"/>
            </w:pPr>
          </w:p>
        </w:tc>
        <w:tc>
          <w:tcPr>
            <w:tcW w:w="1134" w:type="dxa"/>
          </w:tcPr>
          <w:p w:rsidR="009710B8" w:rsidRPr="002237DF" w:rsidRDefault="00F53198">
            <w:pPr>
              <w:pStyle w:val="Zkladntext3"/>
              <w:jc w:val="center"/>
            </w:pPr>
            <w:r w:rsidRPr="002237DF">
              <w:t>X</w:t>
            </w:r>
          </w:p>
        </w:tc>
      </w:tr>
      <w:tr w:rsidR="009710B8" w:rsidRPr="002237DF" w:rsidTr="00245849">
        <w:tc>
          <w:tcPr>
            <w:tcW w:w="5882" w:type="dxa"/>
          </w:tcPr>
          <w:p w:rsidR="009710B8" w:rsidRPr="002237DF" w:rsidRDefault="009710B8">
            <w:pPr>
              <w:pStyle w:val="Zkladntext3"/>
              <w:rPr>
                <w:sz w:val="20"/>
              </w:rPr>
            </w:pPr>
          </w:p>
        </w:tc>
        <w:tc>
          <w:tcPr>
            <w:tcW w:w="709" w:type="dxa"/>
          </w:tcPr>
          <w:p w:rsidR="009710B8" w:rsidRPr="002237DF" w:rsidRDefault="009710B8">
            <w:pPr>
              <w:pStyle w:val="Zkladntext3"/>
            </w:pPr>
          </w:p>
        </w:tc>
        <w:tc>
          <w:tcPr>
            <w:tcW w:w="1134" w:type="dxa"/>
          </w:tcPr>
          <w:p w:rsidR="009710B8" w:rsidRPr="002237DF" w:rsidRDefault="009710B8">
            <w:pPr>
              <w:pStyle w:val="Zkladntext3"/>
              <w:jc w:val="center"/>
            </w:pPr>
          </w:p>
        </w:tc>
        <w:tc>
          <w:tcPr>
            <w:tcW w:w="992" w:type="dxa"/>
          </w:tcPr>
          <w:p w:rsidR="009710B8" w:rsidRPr="002237DF" w:rsidRDefault="009710B8">
            <w:pPr>
              <w:pStyle w:val="Zkladntext3"/>
              <w:jc w:val="center"/>
            </w:pPr>
          </w:p>
        </w:tc>
        <w:tc>
          <w:tcPr>
            <w:tcW w:w="1134" w:type="dxa"/>
          </w:tcPr>
          <w:p w:rsidR="009710B8" w:rsidRPr="002237DF" w:rsidRDefault="009710B8">
            <w:pPr>
              <w:pStyle w:val="Zkladntext3"/>
              <w:jc w:val="center"/>
            </w:pPr>
          </w:p>
        </w:tc>
      </w:tr>
      <w:tr w:rsidR="009710B8" w:rsidRPr="005B5945" w:rsidTr="00245849">
        <w:trPr>
          <w:cantSplit/>
        </w:trPr>
        <w:tc>
          <w:tcPr>
            <w:tcW w:w="9851" w:type="dxa"/>
            <w:gridSpan w:val="5"/>
          </w:tcPr>
          <w:p w:rsidR="009710B8" w:rsidRPr="00912A9B" w:rsidRDefault="00912A9B" w:rsidP="00912A9B">
            <w:pPr>
              <w:pStyle w:val="Zkladntext3"/>
              <w:rPr>
                <w:lang w:val="en-GB"/>
              </w:rPr>
            </w:pPr>
            <w:r w:rsidRPr="00912A9B">
              <w:rPr>
                <w:b/>
                <w:lang w:val="en-GB"/>
              </w:rPr>
              <w:t>Simulácie</w:t>
            </w:r>
            <w:r w:rsidR="009710B8" w:rsidRPr="00912A9B">
              <w:rPr>
                <w:b/>
                <w:lang w:val="en-GB"/>
              </w:rPr>
              <w:t xml:space="preserve"> v súvislosti s projektom </w:t>
            </w:r>
          </w:p>
        </w:tc>
      </w:tr>
      <w:tr w:rsidR="009710B8" w:rsidRPr="002237DF" w:rsidTr="00245849">
        <w:tc>
          <w:tcPr>
            <w:tcW w:w="5882" w:type="dxa"/>
          </w:tcPr>
          <w:p w:rsidR="009710B8" w:rsidRPr="002237DF" w:rsidRDefault="009710B8" w:rsidP="00912A9B">
            <w:pPr>
              <w:pStyle w:val="Zkladntext3"/>
              <w:rPr>
                <w:sz w:val="20"/>
              </w:rPr>
            </w:pPr>
            <w:r w:rsidRPr="002237DF">
              <w:rPr>
                <w:sz w:val="20"/>
              </w:rPr>
              <w:t>Projekt impl</w:t>
            </w:r>
            <w:r w:rsidR="00912A9B">
              <w:rPr>
                <w:sz w:val="20"/>
              </w:rPr>
              <w:t>antácie</w:t>
            </w:r>
            <w:r w:rsidRPr="002237DF">
              <w:rPr>
                <w:sz w:val="20"/>
              </w:rPr>
              <w:t xml:space="preserve"> plánu </w:t>
            </w:r>
          </w:p>
        </w:tc>
        <w:tc>
          <w:tcPr>
            <w:tcW w:w="709" w:type="dxa"/>
          </w:tcPr>
          <w:p w:rsidR="009710B8" w:rsidRPr="002237DF" w:rsidRDefault="009710B8">
            <w:pPr>
              <w:pStyle w:val="Zkladntext3"/>
            </w:pPr>
          </w:p>
        </w:tc>
        <w:tc>
          <w:tcPr>
            <w:tcW w:w="1134" w:type="dxa"/>
          </w:tcPr>
          <w:p w:rsidR="009710B8" w:rsidRPr="002237DF" w:rsidRDefault="009710B8">
            <w:pPr>
              <w:pStyle w:val="Zkladntext3"/>
              <w:jc w:val="center"/>
            </w:pPr>
            <w:r w:rsidRPr="002237DF">
              <w:t>X</w:t>
            </w:r>
          </w:p>
        </w:tc>
        <w:tc>
          <w:tcPr>
            <w:tcW w:w="992" w:type="dxa"/>
          </w:tcPr>
          <w:p w:rsidR="009710B8" w:rsidRPr="002237DF" w:rsidRDefault="009710B8">
            <w:pPr>
              <w:pStyle w:val="Zkladntext3"/>
              <w:jc w:val="center"/>
            </w:pPr>
            <w:r w:rsidRPr="002237DF">
              <w:t>X</w:t>
            </w:r>
          </w:p>
        </w:tc>
        <w:tc>
          <w:tcPr>
            <w:tcW w:w="1134" w:type="dxa"/>
          </w:tcPr>
          <w:p w:rsidR="009710B8" w:rsidRPr="002237DF" w:rsidRDefault="009710B8">
            <w:pPr>
              <w:pStyle w:val="Zkladntext3"/>
              <w:jc w:val="center"/>
            </w:pPr>
          </w:p>
        </w:tc>
      </w:tr>
      <w:tr w:rsidR="009710B8" w:rsidRPr="002237DF" w:rsidTr="00245849">
        <w:tc>
          <w:tcPr>
            <w:tcW w:w="5882" w:type="dxa"/>
          </w:tcPr>
          <w:p w:rsidR="009710B8" w:rsidRPr="002237DF" w:rsidRDefault="009710B8">
            <w:pPr>
              <w:pStyle w:val="Zkladntext3"/>
              <w:rPr>
                <w:sz w:val="20"/>
              </w:rPr>
            </w:pPr>
          </w:p>
        </w:tc>
        <w:tc>
          <w:tcPr>
            <w:tcW w:w="709" w:type="dxa"/>
          </w:tcPr>
          <w:p w:rsidR="009710B8" w:rsidRPr="002237DF" w:rsidRDefault="009710B8">
            <w:pPr>
              <w:pStyle w:val="Zkladntext3"/>
            </w:pPr>
          </w:p>
        </w:tc>
        <w:tc>
          <w:tcPr>
            <w:tcW w:w="1134" w:type="dxa"/>
          </w:tcPr>
          <w:p w:rsidR="009710B8" w:rsidRPr="002237DF" w:rsidRDefault="009710B8">
            <w:pPr>
              <w:pStyle w:val="Zkladntext3"/>
              <w:jc w:val="center"/>
            </w:pPr>
          </w:p>
        </w:tc>
        <w:tc>
          <w:tcPr>
            <w:tcW w:w="992" w:type="dxa"/>
          </w:tcPr>
          <w:p w:rsidR="009710B8" w:rsidRPr="002237DF" w:rsidRDefault="009710B8">
            <w:pPr>
              <w:pStyle w:val="Zkladntext3"/>
              <w:jc w:val="center"/>
            </w:pPr>
          </w:p>
        </w:tc>
        <w:tc>
          <w:tcPr>
            <w:tcW w:w="1134" w:type="dxa"/>
          </w:tcPr>
          <w:p w:rsidR="009710B8" w:rsidRPr="002237DF" w:rsidRDefault="009710B8">
            <w:pPr>
              <w:pStyle w:val="Zkladntext3"/>
              <w:jc w:val="center"/>
            </w:pPr>
          </w:p>
        </w:tc>
      </w:tr>
      <w:tr w:rsidR="00F53198" w:rsidRPr="002237DF" w:rsidTr="00245849">
        <w:tc>
          <w:tcPr>
            <w:tcW w:w="5882" w:type="dxa"/>
          </w:tcPr>
          <w:p w:rsidR="00F53198" w:rsidRPr="002237DF" w:rsidRDefault="00F53198">
            <w:pPr>
              <w:pStyle w:val="Zkladntext3"/>
            </w:pPr>
          </w:p>
        </w:tc>
        <w:tc>
          <w:tcPr>
            <w:tcW w:w="709" w:type="dxa"/>
          </w:tcPr>
          <w:p w:rsidR="00F53198" w:rsidRPr="002237DF" w:rsidRDefault="00F53198">
            <w:pPr>
              <w:pStyle w:val="Zkladntext3"/>
            </w:pPr>
          </w:p>
        </w:tc>
        <w:tc>
          <w:tcPr>
            <w:tcW w:w="1134" w:type="dxa"/>
          </w:tcPr>
          <w:p w:rsidR="00F53198" w:rsidRPr="002237DF" w:rsidRDefault="00F53198">
            <w:pPr>
              <w:pStyle w:val="Zkladntext3"/>
              <w:jc w:val="center"/>
            </w:pPr>
          </w:p>
        </w:tc>
        <w:tc>
          <w:tcPr>
            <w:tcW w:w="992" w:type="dxa"/>
          </w:tcPr>
          <w:p w:rsidR="00F53198" w:rsidRPr="002237DF" w:rsidRDefault="00F53198">
            <w:pPr>
              <w:pStyle w:val="Zkladntext3"/>
            </w:pPr>
          </w:p>
        </w:tc>
        <w:tc>
          <w:tcPr>
            <w:tcW w:w="1134" w:type="dxa"/>
          </w:tcPr>
          <w:p w:rsidR="00F53198" w:rsidRPr="002237DF" w:rsidRDefault="00F53198">
            <w:pPr>
              <w:pStyle w:val="Zkladntext3"/>
            </w:pPr>
          </w:p>
        </w:tc>
      </w:tr>
      <w:tr w:rsidR="009710B8" w:rsidRPr="00F4139A" w:rsidTr="00245849">
        <w:trPr>
          <w:cantSplit/>
        </w:trPr>
        <w:tc>
          <w:tcPr>
            <w:tcW w:w="9851" w:type="dxa"/>
            <w:gridSpan w:val="5"/>
          </w:tcPr>
          <w:p w:rsidR="009710B8" w:rsidRPr="00F4139A" w:rsidRDefault="00F4139A" w:rsidP="00F4139A">
            <w:pPr>
              <w:pStyle w:val="Zkladntext3"/>
            </w:pPr>
            <w:r w:rsidRPr="00F4139A">
              <w:rPr>
                <w:b/>
              </w:rPr>
              <w:t>Automatizácia, pneumatická čas</w:t>
            </w:r>
            <w:r>
              <w:rPr>
                <w:b/>
              </w:rPr>
              <w:t>ť</w:t>
            </w:r>
          </w:p>
        </w:tc>
      </w:tr>
      <w:tr w:rsidR="0034002E" w:rsidRPr="002237DF" w:rsidTr="00245849">
        <w:tc>
          <w:tcPr>
            <w:tcW w:w="5882" w:type="dxa"/>
          </w:tcPr>
          <w:p w:rsidR="0034002E" w:rsidRPr="002237DF" w:rsidRDefault="00F4139A">
            <w:pPr>
              <w:pStyle w:val="Zkladntext3"/>
              <w:rPr>
                <w:sz w:val="20"/>
              </w:rPr>
            </w:pPr>
            <w:r>
              <w:rPr>
                <w:sz w:val="20"/>
                <w:lang w:val="nb-NO"/>
              </w:rPr>
              <w:t>Zadávacie podmienky špecifické</w:t>
            </w:r>
          </w:p>
        </w:tc>
        <w:tc>
          <w:tcPr>
            <w:tcW w:w="709" w:type="dxa"/>
          </w:tcPr>
          <w:p w:rsidR="0034002E" w:rsidRPr="002237DF" w:rsidRDefault="0034002E">
            <w:pPr>
              <w:pStyle w:val="Zkladntext3"/>
              <w:rPr>
                <w:sz w:val="20"/>
              </w:rPr>
            </w:pPr>
          </w:p>
        </w:tc>
        <w:tc>
          <w:tcPr>
            <w:tcW w:w="1134" w:type="dxa"/>
          </w:tcPr>
          <w:p w:rsidR="0034002E" w:rsidRPr="002237DF" w:rsidRDefault="0034002E" w:rsidP="000074BF">
            <w:pPr>
              <w:pStyle w:val="Zkladntext3"/>
              <w:jc w:val="center"/>
            </w:pPr>
          </w:p>
        </w:tc>
        <w:tc>
          <w:tcPr>
            <w:tcW w:w="992" w:type="dxa"/>
          </w:tcPr>
          <w:p w:rsidR="0034002E" w:rsidRPr="002237DF" w:rsidRDefault="0034002E" w:rsidP="000074BF">
            <w:pPr>
              <w:pStyle w:val="Zkladntext3"/>
              <w:jc w:val="center"/>
            </w:pPr>
          </w:p>
        </w:tc>
        <w:tc>
          <w:tcPr>
            <w:tcW w:w="1134" w:type="dxa"/>
          </w:tcPr>
          <w:p w:rsidR="0034002E" w:rsidRPr="002237DF" w:rsidRDefault="0034002E" w:rsidP="000074BF">
            <w:pPr>
              <w:pStyle w:val="Zkladntext3"/>
              <w:jc w:val="center"/>
            </w:pPr>
          </w:p>
        </w:tc>
      </w:tr>
      <w:tr w:rsidR="000048E3" w:rsidRPr="002237DF" w:rsidTr="00245849">
        <w:tc>
          <w:tcPr>
            <w:tcW w:w="5882" w:type="dxa"/>
          </w:tcPr>
          <w:p w:rsidR="000048E3" w:rsidRPr="002237DF" w:rsidRDefault="000048E3">
            <w:pPr>
              <w:pStyle w:val="Zkladntext3"/>
            </w:pPr>
          </w:p>
        </w:tc>
        <w:tc>
          <w:tcPr>
            <w:tcW w:w="709" w:type="dxa"/>
          </w:tcPr>
          <w:p w:rsidR="000048E3" w:rsidRPr="002237DF" w:rsidRDefault="000048E3">
            <w:pPr>
              <w:pStyle w:val="Zkladntext3"/>
            </w:pPr>
          </w:p>
        </w:tc>
        <w:tc>
          <w:tcPr>
            <w:tcW w:w="1134" w:type="dxa"/>
          </w:tcPr>
          <w:p w:rsidR="000048E3" w:rsidRPr="002237DF" w:rsidRDefault="000048E3" w:rsidP="000074BF">
            <w:pPr>
              <w:pStyle w:val="Zkladntext3"/>
              <w:jc w:val="center"/>
            </w:pPr>
          </w:p>
        </w:tc>
        <w:tc>
          <w:tcPr>
            <w:tcW w:w="992" w:type="dxa"/>
          </w:tcPr>
          <w:p w:rsidR="000048E3" w:rsidRPr="002237DF" w:rsidRDefault="000048E3" w:rsidP="000074BF">
            <w:pPr>
              <w:pStyle w:val="Zkladntext3"/>
              <w:jc w:val="center"/>
            </w:pPr>
          </w:p>
        </w:tc>
        <w:tc>
          <w:tcPr>
            <w:tcW w:w="1134" w:type="dxa"/>
          </w:tcPr>
          <w:p w:rsidR="000048E3" w:rsidRPr="002237DF" w:rsidRDefault="000048E3" w:rsidP="000074BF">
            <w:pPr>
              <w:pStyle w:val="Zkladntext3"/>
              <w:jc w:val="center"/>
            </w:pPr>
          </w:p>
        </w:tc>
      </w:tr>
      <w:tr w:rsidR="009710B8" w:rsidRPr="002237DF" w:rsidTr="00245849">
        <w:tc>
          <w:tcPr>
            <w:tcW w:w="5882" w:type="dxa"/>
          </w:tcPr>
          <w:p w:rsidR="009710B8" w:rsidRPr="002237DF" w:rsidRDefault="009710B8">
            <w:pPr>
              <w:pStyle w:val="Zkladntext3"/>
            </w:pPr>
          </w:p>
        </w:tc>
        <w:tc>
          <w:tcPr>
            <w:tcW w:w="709" w:type="dxa"/>
          </w:tcPr>
          <w:p w:rsidR="009710B8" w:rsidRPr="002237DF" w:rsidRDefault="009710B8">
            <w:pPr>
              <w:pStyle w:val="Zkladntext3"/>
            </w:pPr>
          </w:p>
        </w:tc>
        <w:tc>
          <w:tcPr>
            <w:tcW w:w="1134" w:type="dxa"/>
          </w:tcPr>
          <w:p w:rsidR="009710B8" w:rsidRPr="002237DF" w:rsidRDefault="009710B8" w:rsidP="000074BF">
            <w:pPr>
              <w:pStyle w:val="Zkladntext3"/>
              <w:jc w:val="center"/>
            </w:pPr>
          </w:p>
        </w:tc>
        <w:tc>
          <w:tcPr>
            <w:tcW w:w="992" w:type="dxa"/>
          </w:tcPr>
          <w:p w:rsidR="009710B8" w:rsidRPr="002237DF" w:rsidRDefault="009710B8" w:rsidP="000074BF">
            <w:pPr>
              <w:pStyle w:val="Zkladntext3"/>
              <w:jc w:val="center"/>
            </w:pPr>
          </w:p>
        </w:tc>
        <w:tc>
          <w:tcPr>
            <w:tcW w:w="1134" w:type="dxa"/>
          </w:tcPr>
          <w:p w:rsidR="009710B8" w:rsidRPr="002237DF" w:rsidRDefault="009710B8" w:rsidP="000074BF">
            <w:pPr>
              <w:pStyle w:val="Zkladntext3"/>
              <w:jc w:val="center"/>
            </w:pPr>
          </w:p>
        </w:tc>
      </w:tr>
    </w:tbl>
    <w:p w:rsidR="009710B8" w:rsidRPr="002237DF" w:rsidRDefault="009710B8">
      <w:pPr>
        <w:pStyle w:val="Pta"/>
        <w:tabs>
          <w:tab w:val="clear" w:pos="4536"/>
          <w:tab w:val="clear" w:pos="9072"/>
          <w:tab w:val="left" w:pos="993"/>
        </w:tabs>
        <w:rPr>
          <w:b/>
        </w:rPr>
      </w:pPr>
    </w:p>
    <w:p w:rsidR="009710B8" w:rsidRDefault="009710B8">
      <w:pPr>
        <w:pStyle w:val="Zkladntext"/>
        <w:rPr>
          <w:b/>
          <w:sz w:val="24"/>
        </w:rPr>
      </w:pPr>
      <w:r w:rsidRPr="002237DF">
        <w:rPr>
          <w:b/>
          <w:sz w:val="24"/>
        </w:rPr>
        <w:t xml:space="preserve">Všetky </w:t>
      </w:r>
      <w:r w:rsidR="00F4139A">
        <w:rPr>
          <w:b/>
          <w:sz w:val="24"/>
        </w:rPr>
        <w:t>zmeny produktu</w:t>
      </w:r>
      <w:r w:rsidR="0026305F">
        <w:rPr>
          <w:b/>
          <w:sz w:val="24"/>
        </w:rPr>
        <w:t>-modelu</w:t>
      </w:r>
      <w:r w:rsidR="00F4139A">
        <w:rPr>
          <w:b/>
          <w:sz w:val="24"/>
        </w:rPr>
        <w:t xml:space="preserve"> karosérií budú oznámené oddelením </w:t>
      </w:r>
      <w:r w:rsidRPr="002237DF">
        <w:rPr>
          <w:b/>
          <w:sz w:val="24"/>
        </w:rPr>
        <w:t>CFEM.</w:t>
      </w:r>
    </w:p>
    <w:p w:rsidR="00ED0277" w:rsidRDefault="00ED0277">
      <w:pPr>
        <w:pStyle w:val="Zkladntext"/>
        <w:rPr>
          <w:b/>
          <w:sz w:val="24"/>
        </w:rPr>
      </w:pPr>
    </w:p>
    <w:p w:rsidR="00AB2488" w:rsidRPr="002237DF" w:rsidRDefault="00AB2488" w:rsidP="00AB2488">
      <w:pPr>
        <w:pStyle w:val="Nadpis2"/>
      </w:pPr>
      <w:bookmarkStart w:id="13" w:name="_Toc494116313"/>
      <w:bookmarkStart w:id="14" w:name="_Toc494116314"/>
      <w:bookmarkEnd w:id="13"/>
      <w:r w:rsidRPr="002237DF">
        <w:t>Referenčné dokumenty</w:t>
      </w:r>
      <w:bookmarkEnd w:id="1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709"/>
        <w:gridCol w:w="1134"/>
        <w:gridCol w:w="992"/>
        <w:gridCol w:w="1059"/>
      </w:tblGrid>
      <w:tr w:rsidR="00AB2488" w:rsidRPr="002237DF" w:rsidTr="0026305F">
        <w:tc>
          <w:tcPr>
            <w:tcW w:w="5882" w:type="dxa"/>
          </w:tcPr>
          <w:p w:rsidR="00AB2488" w:rsidRPr="002237DF" w:rsidRDefault="007A269D" w:rsidP="00BE49AA">
            <w:pPr>
              <w:pStyle w:val="Zkladntext3"/>
              <w:rPr>
                <w:b/>
                <w:sz w:val="20"/>
              </w:rPr>
            </w:pPr>
            <w:r>
              <w:rPr>
                <w:b/>
                <w:sz w:val="20"/>
              </w:rPr>
              <w:t>D</w:t>
            </w:r>
            <w:r w:rsidR="00AB2488" w:rsidRPr="002237DF">
              <w:rPr>
                <w:b/>
                <w:sz w:val="20"/>
              </w:rPr>
              <w:t>okumenty</w:t>
            </w:r>
          </w:p>
        </w:tc>
        <w:tc>
          <w:tcPr>
            <w:tcW w:w="709" w:type="dxa"/>
          </w:tcPr>
          <w:p w:rsidR="00AB2488" w:rsidRPr="0026305F" w:rsidRDefault="00AB2488" w:rsidP="00BE49AA">
            <w:pPr>
              <w:pStyle w:val="Zkladntext3"/>
              <w:ind w:right="-70"/>
              <w:jc w:val="center"/>
              <w:rPr>
                <w:b/>
                <w:sz w:val="18"/>
                <w:szCs w:val="18"/>
              </w:rPr>
            </w:pPr>
            <w:r w:rsidRPr="0026305F">
              <w:rPr>
                <w:b/>
                <w:sz w:val="18"/>
                <w:szCs w:val="18"/>
              </w:rPr>
              <w:t>index</w:t>
            </w:r>
          </w:p>
        </w:tc>
        <w:tc>
          <w:tcPr>
            <w:tcW w:w="1134" w:type="dxa"/>
          </w:tcPr>
          <w:p w:rsidR="00AE17C9" w:rsidRDefault="00AB2488" w:rsidP="00BE49AA">
            <w:pPr>
              <w:pStyle w:val="Zkladntext3"/>
              <w:jc w:val="center"/>
              <w:rPr>
                <w:b/>
                <w:sz w:val="18"/>
                <w:szCs w:val="18"/>
              </w:rPr>
            </w:pPr>
            <w:r w:rsidRPr="0026305F">
              <w:rPr>
                <w:b/>
                <w:sz w:val="18"/>
                <w:szCs w:val="18"/>
              </w:rPr>
              <w:t xml:space="preserve">poskytnuté </w:t>
            </w:r>
          </w:p>
          <w:p w:rsidR="00AE17C9" w:rsidRDefault="00AE17C9" w:rsidP="00BE49AA">
            <w:pPr>
              <w:pStyle w:val="Zkladntext3"/>
              <w:jc w:val="center"/>
              <w:rPr>
                <w:b/>
                <w:sz w:val="18"/>
                <w:szCs w:val="18"/>
              </w:rPr>
            </w:pPr>
          </w:p>
          <w:p w:rsidR="00AB2488" w:rsidRPr="0026305F" w:rsidRDefault="00AB2488" w:rsidP="00BE49AA">
            <w:pPr>
              <w:pStyle w:val="Zkladntext3"/>
              <w:jc w:val="center"/>
              <w:rPr>
                <w:sz w:val="18"/>
                <w:szCs w:val="18"/>
              </w:rPr>
            </w:pPr>
            <w:r w:rsidRPr="0026305F">
              <w:rPr>
                <w:b/>
                <w:sz w:val="18"/>
                <w:szCs w:val="18"/>
              </w:rPr>
              <w:t xml:space="preserve">CFEM </w:t>
            </w:r>
          </w:p>
          <w:p w:rsidR="00AB2488" w:rsidRPr="0026305F" w:rsidRDefault="00AB2488" w:rsidP="00BE49AA">
            <w:pPr>
              <w:pStyle w:val="Zkladntext3"/>
              <w:jc w:val="center"/>
              <w:rPr>
                <w:sz w:val="18"/>
                <w:szCs w:val="18"/>
              </w:rPr>
            </w:pPr>
          </w:p>
        </w:tc>
        <w:tc>
          <w:tcPr>
            <w:tcW w:w="992" w:type="dxa"/>
          </w:tcPr>
          <w:p w:rsidR="00AB2488" w:rsidRPr="002237DF" w:rsidRDefault="0026305F" w:rsidP="00BE49AA">
            <w:pPr>
              <w:pStyle w:val="Zkladntext3"/>
              <w:jc w:val="center"/>
              <w:rPr>
                <w:b/>
                <w:sz w:val="20"/>
              </w:rPr>
            </w:pPr>
            <w:r>
              <w:rPr>
                <w:b/>
                <w:sz w:val="18"/>
                <w:szCs w:val="18"/>
              </w:rPr>
              <w:t>p</w:t>
            </w:r>
            <w:r w:rsidRPr="006E1EBC">
              <w:rPr>
                <w:b/>
                <w:sz w:val="18"/>
                <w:szCs w:val="18"/>
              </w:rPr>
              <w:t>oskytnuté ku konzultácii</w:t>
            </w:r>
          </w:p>
        </w:tc>
        <w:tc>
          <w:tcPr>
            <w:tcW w:w="1059" w:type="dxa"/>
          </w:tcPr>
          <w:p w:rsidR="00AB2488" w:rsidRPr="002237DF" w:rsidRDefault="0026305F" w:rsidP="00BE49AA">
            <w:pPr>
              <w:pStyle w:val="Zkladntext3"/>
              <w:jc w:val="center"/>
              <w:rPr>
                <w:b/>
                <w:sz w:val="20"/>
              </w:rPr>
            </w:pPr>
            <w:r>
              <w:rPr>
                <w:b/>
                <w:sz w:val="18"/>
                <w:szCs w:val="18"/>
              </w:rPr>
              <w:t>poskytnuté k objednávke</w:t>
            </w:r>
            <w:r w:rsidR="00AB2488" w:rsidRPr="002237DF">
              <w:rPr>
                <w:b/>
                <w:sz w:val="20"/>
              </w:rPr>
              <w:t xml:space="preserve"> </w:t>
            </w:r>
          </w:p>
        </w:tc>
      </w:tr>
      <w:tr w:rsidR="00AB2488" w:rsidRPr="002237DF" w:rsidTr="0026305F">
        <w:tc>
          <w:tcPr>
            <w:tcW w:w="5882" w:type="dxa"/>
          </w:tcPr>
          <w:p w:rsidR="00AB2488" w:rsidRPr="002237DF" w:rsidRDefault="0026305F" w:rsidP="00BE49AA">
            <w:pPr>
              <w:pStyle w:val="Zkladntext3"/>
              <w:rPr>
                <w:sz w:val="20"/>
                <w:lang w:val="nb-NO"/>
              </w:rPr>
            </w:pPr>
            <w:r>
              <w:rPr>
                <w:sz w:val="20"/>
                <w:lang w:val="nb-NO"/>
              </w:rPr>
              <w:t>Schválený harmonogram prác</w:t>
            </w:r>
          </w:p>
        </w:tc>
        <w:tc>
          <w:tcPr>
            <w:tcW w:w="709" w:type="dxa"/>
          </w:tcPr>
          <w:p w:rsidR="00AB2488" w:rsidRPr="002237DF" w:rsidRDefault="00AB2488" w:rsidP="00BE49AA">
            <w:pPr>
              <w:pStyle w:val="Zkladntext3"/>
              <w:rPr>
                <w:lang w:val="nb-NO"/>
              </w:rPr>
            </w:pPr>
          </w:p>
        </w:tc>
        <w:tc>
          <w:tcPr>
            <w:tcW w:w="1134" w:type="dxa"/>
          </w:tcPr>
          <w:p w:rsidR="00AB2488" w:rsidRPr="002237DF" w:rsidRDefault="00AB2488" w:rsidP="00BE49AA">
            <w:pPr>
              <w:pStyle w:val="Zkladntext3"/>
              <w:jc w:val="center"/>
            </w:pPr>
            <w:r w:rsidRPr="002237DF">
              <w:t>X</w:t>
            </w:r>
          </w:p>
        </w:tc>
        <w:tc>
          <w:tcPr>
            <w:tcW w:w="992" w:type="dxa"/>
          </w:tcPr>
          <w:p w:rsidR="00AB2488" w:rsidRPr="002237DF" w:rsidRDefault="00AB2488" w:rsidP="00BE49AA">
            <w:pPr>
              <w:pStyle w:val="Zkladntext3"/>
              <w:jc w:val="center"/>
            </w:pPr>
          </w:p>
        </w:tc>
        <w:tc>
          <w:tcPr>
            <w:tcW w:w="1059" w:type="dxa"/>
          </w:tcPr>
          <w:p w:rsidR="00AB2488" w:rsidRPr="002237DF" w:rsidRDefault="00AB2488" w:rsidP="00BE49AA">
            <w:pPr>
              <w:pStyle w:val="Zkladntext3"/>
              <w:jc w:val="center"/>
            </w:pPr>
            <w:r w:rsidRPr="002237DF">
              <w:t>X</w:t>
            </w:r>
          </w:p>
        </w:tc>
      </w:tr>
      <w:tr w:rsidR="00AB2488" w:rsidRPr="002237DF" w:rsidTr="0026305F">
        <w:tc>
          <w:tcPr>
            <w:tcW w:w="5882" w:type="dxa"/>
          </w:tcPr>
          <w:p w:rsidR="00AB2488" w:rsidRPr="002237DF" w:rsidRDefault="00AB2488" w:rsidP="00BE49AA">
            <w:pPr>
              <w:pStyle w:val="Zkladntext3"/>
              <w:rPr>
                <w:sz w:val="20"/>
                <w:lang w:val="nb-NO"/>
              </w:rPr>
            </w:pPr>
          </w:p>
        </w:tc>
        <w:tc>
          <w:tcPr>
            <w:tcW w:w="709" w:type="dxa"/>
          </w:tcPr>
          <w:p w:rsidR="00AB2488" w:rsidRPr="002237DF" w:rsidRDefault="00AB2488" w:rsidP="00BE49AA">
            <w:pPr>
              <w:pStyle w:val="Zkladntext3"/>
              <w:rPr>
                <w:lang w:val="nb-NO"/>
              </w:rPr>
            </w:pPr>
          </w:p>
        </w:tc>
        <w:tc>
          <w:tcPr>
            <w:tcW w:w="1134" w:type="dxa"/>
          </w:tcPr>
          <w:p w:rsidR="00AB2488" w:rsidRPr="002237DF" w:rsidRDefault="00AB2488" w:rsidP="00BE49AA">
            <w:pPr>
              <w:pStyle w:val="Zkladntext3"/>
              <w:jc w:val="center"/>
            </w:pPr>
          </w:p>
        </w:tc>
        <w:tc>
          <w:tcPr>
            <w:tcW w:w="992" w:type="dxa"/>
          </w:tcPr>
          <w:p w:rsidR="00AB2488" w:rsidRPr="002237DF" w:rsidRDefault="00AB2488" w:rsidP="00BE49AA">
            <w:pPr>
              <w:pStyle w:val="Zkladntext3"/>
              <w:jc w:val="center"/>
            </w:pPr>
          </w:p>
        </w:tc>
        <w:tc>
          <w:tcPr>
            <w:tcW w:w="1059" w:type="dxa"/>
          </w:tcPr>
          <w:p w:rsidR="00AB2488" w:rsidRPr="002237DF" w:rsidRDefault="00AB2488" w:rsidP="00BE49AA">
            <w:pPr>
              <w:pStyle w:val="Zkladntext3"/>
              <w:jc w:val="center"/>
            </w:pPr>
          </w:p>
        </w:tc>
      </w:tr>
    </w:tbl>
    <w:p w:rsidR="009710B8" w:rsidRDefault="00257B5D">
      <w:pPr>
        <w:pStyle w:val="Nadpis2"/>
        <w:pageBreakBefore/>
        <w:ind w:left="578" w:hanging="578"/>
      </w:pPr>
      <w:r>
        <w:lastRenderedPageBreak/>
        <w:t>Aplikovanie Zadávacich podmienok :</w:t>
      </w:r>
    </w:p>
    <w:p w:rsidR="00CB3617" w:rsidRPr="00CB3617" w:rsidRDefault="00CB3617" w:rsidP="00CB3617"/>
    <w:p w:rsidR="00CB3617" w:rsidRDefault="00257B5D">
      <w:pPr>
        <w:rPr>
          <w:sz w:val="24"/>
        </w:rPr>
      </w:pPr>
      <w:r>
        <w:rPr>
          <w:sz w:val="24"/>
        </w:rPr>
        <w:t xml:space="preserve">Všeobecné Zadávacie podmienky sú </w:t>
      </w:r>
      <w:r w:rsidR="009710B8" w:rsidRPr="002237DF">
        <w:rPr>
          <w:sz w:val="24"/>
        </w:rPr>
        <w:t xml:space="preserve">uvedené v </w:t>
      </w:r>
      <w:r w:rsidR="007A269D">
        <w:rPr>
          <w:sz w:val="24"/>
        </w:rPr>
        <w:t xml:space="preserve">jednotlivých </w:t>
      </w:r>
      <w:r w:rsidR="009710B8" w:rsidRPr="002237DF">
        <w:rPr>
          <w:sz w:val="24"/>
        </w:rPr>
        <w:t>špecifikáciách</w:t>
      </w:r>
      <w:r w:rsidR="00CB3617">
        <w:rPr>
          <w:sz w:val="24"/>
        </w:rPr>
        <w:t xml:space="preserve"> tohto dokumentu.</w:t>
      </w:r>
    </w:p>
    <w:p w:rsidR="00CB3617" w:rsidRPr="002237DF" w:rsidRDefault="00CB3617">
      <w:pPr>
        <w:rPr>
          <w:sz w:val="24"/>
        </w:rPr>
      </w:pPr>
    </w:p>
    <w:p w:rsidR="00525832" w:rsidRDefault="00477DFE" w:rsidP="00525832">
      <w:pPr>
        <w:rPr>
          <w:sz w:val="24"/>
        </w:rPr>
      </w:pPr>
      <w:r w:rsidRPr="002237DF">
        <w:rPr>
          <w:sz w:val="24"/>
        </w:rPr>
        <w:t xml:space="preserve">V </w:t>
      </w:r>
      <w:r w:rsidR="00257B5D">
        <w:rPr>
          <w:sz w:val="24"/>
        </w:rPr>
        <w:t xml:space="preserve">zadávacích </w:t>
      </w:r>
      <w:r w:rsidRPr="002237DF">
        <w:rPr>
          <w:sz w:val="24"/>
        </w:rPr>
        <w:t>podkladoch alebo štandardo</w:t>
      </w:r>
      <w:r w:rsidR="00257B5D">
        <w:rPr>
          <w:sz w:val="24"/>
        </w:rPr>
        <w:t>ch</w:t>
      </w:r>
      <w:r w:rsidRPr="002237DF">
        <w:rPr>
          <w:sz w:val="24"/>
        </w:rPr>
        <w:t xml:space="preserve">, </w:t>
      </w:r>
      <w:r w:rsidR="00257B5D">
        <w:rPr>
          <w:sz w:val="24"/>
        </w:rPr>
        <w:t>ktoré s</w:t>
      </w:r>
      <w:r w:rsidRPr="002237DF">
        <w:rPr>
          <w:sz w:val="24"/>
        </w:rPr>
        <w:t>a odkazuj</w:t>
      </w:r>
      <w:r w:rsidR="00257B5D">
        <w:rPr>
          <w:sz w:val="24"/>
        </w:rPr>
        <w:t>ujú</w:t>
      </w:r>
      <w:r w:rsidRPr="002237DF">
        <w:rPr>
          <w:sz w:val="24"/>
        </w:rPr>
        <w:t xml:space="preserve"> na integrátor</w:t>
      </w:r>
      <w:r w:rsidR="00257B5D">
        <w:rPr>
          <w:sz w:val="24"/>
        </w:rPr>
        <w:t>a</w:t>
      </w:r>
      <w:r w:rsidRPr="002237DF">
        <w:rPr>
          <w:sz w:val="24"/>
        </w:rPr>
        <w:t xml:space="preserve">, </w:t>
      </w:r>
      <w:r w:rsidR="00257B5D">
        <w:rPr>
          <w:sz w:val="24"/>
        </w:rPr>
        <w:t xml:space="preserve">su všetky </w:t>
      </w:r>
      <w:r w:rsidRPr="002237DF">
        <w:rPr>
          <w:sz w:val="24"/>
        </w:rPr>
        <w:t xml:space="preserve">tieto služby </w:t>
      </w:r>
      <w:r w:rsidR="00257B5D">
        <w:rPr>
          <w:sz w:val="24"/>
        </w:rPr>
        <w:t>dodržiavané aj na strane</w:t>
      </w:r>
      <w:r w:rsidRPr="002237DF">
        <w:rPr>
          <w:sz w:val="24"/>
        </w:rPr>
        <w:t xml:space="preserve"> poskytovateľa</w:t>
      </w:r>
      <w:r w:rsidR="00257B5D">
        <w:rPr>
          <w:sz w:val="24"/>
        </w:rPr>
        <w:t xml:space="preserve"> služieb</w:t>
      </w:r>
      <w:r w:rsidRPr="002237DF">
        <w:rPr>
          <w:sz w:val="24"/>
        </w:rPr>
        <w:t xml:space="preserve">. </w:t>
      </w:r>
    </w:p>
    <w:p w:rsidR="00525832" w:rsidRDefault="00525832" w:rsidP="00525832">
      <w:pPr>
        <w:rPr>
          <w:sz w:val="24"/>
        </w:rPr>
      </w:pPr>
    </w:p>
    <w:p w:rsidR="00525832" w:rsidRDefault="00525832" w:rsidP="00525832">
      <w:pPr>
        <w:rPr>
          <w:sz w:val="24"/>
        </w:rPr>
      </w:pPr>
    </w:p>
    <w:p w:rsidR="00A810A0" w:rsidRPr="00A760A8" w:rsidRDefault="00525832" w:rsidP="00A810A0">
      <w:pPr>
        <w:rPr>
          <w:i/>
          <w:sz w:val="28"/>
          <w:u w:val="single"/>
          <w:lang w:val="en-GB"/>
        </w:rPr>
      </w:pPr>
      <w:r w:rsidRPr="00A810A0">
        <w:rPr>
          <w:i/>
          <w:sz w:val="28"/>
          <w:szCs w:val="28"/>
          <w:lang w:val="en-GB"/>
        </w:rPr>
        <w:t>2.4</w:t>
      </w:r>
      <w:r w:rsidRPr="00A810A0">
        <w:rPr>
          <w:sz w:val="24"/>
          <w:lang w:val="en-GB"/>
        </w:rPr>
        <w:t xml:space="preserve"> </w:t>
      </w:r>
      <w:r w:rsidR="00A810A0" w:rsidRPr="00A760A8">
        <w:rPr>
          <w:i/>
          <w:sz w:val="28"/>
          <w:u w:val="single"/>
          <w:lang w:val="en-GB"/>
        </w:rPr>
        <w:t xml:space="preserve">Štandard </w:t>
      </w:r>
      <w:r w:rsidR="0027072B">
        <w:rPr>
          <w:i/>
          <w:sz w:val="28"/>
          <w:u w:val="single"/>
          <w:lang w:val="en-GB"/>
        </w:rPr>
        <w:t>CFEM a k</w:t>
      </w:r>
      <w:r w:rsidR="00A810A0" w:rsidRPr="00A760A8">
        <w:rPr>
          <w:i/>
          <w:sz w:val="28"/>
          <w:u w:val="single"/>
          <w:lang w:val="en-GB"/>
        </w:rPr>
        <w:t>nižnica dostupných hodnôt</w:t>
      </w:r>
    </w:p>
    <w:p w:rsidR="00525832" w:rsidRPr="00A810A0" w:rsidRDefault="00525832" w:rsidP="00525832">
      <w:pPr>
        <w:rPr>
          <w:lang w:val="en-GB"/>
        </w:rPr>
      </w:pPr>
    </w:p>
    <w:p w:rsidR="00525832" w:rsidRPr="00A810A0" w:rsidRDefault="00A810A0" w:rsidP="00525832">
      <w:pPr>
        <w:rPr>
          <w:sz w:val="24"/>
          <w:lang w:val="en-GB"/>
        </w:rPr>
      </w:pPr>
      <w:r>
        <w:rPr>
          <w:sz w:val="24"/>
          <w:lang w:val="en-GB"/>
        </w:rPr>
        <w:t xml:space="preserve">Musíte používať </w:t>
      </w:r>
      <w:r w:rsidR="00525832" w:rsidRPr="00A810A0">
        <w:rPr>
          <w:sz w:val="24"/>
          <w:lang w:val="en-GB"/>
        </w:rPr>
        <w:t>"štandard</w:t>
      </w:r>
      <w:r>
        <w:rPr>
          <w:sz w:val="24"/>
          <w:lang w:val="en-GB"/>
        </w:rPr>
        <w:t>y CFEM Zvarovne", ktoré vám budú dodané</w:t>
      </w:r>
      <w:r w:rsidR="00525832" w:rsidRPr="00A810A0">
        <w:rPr>
          <w:sz w:val="24"/>
          <w:lang w:val="en-GB"/>
        </w:rPr>
        <w:t xml:space="preserve"> od poskytovateľa CFEM </w:t>
      </w:r>
      <w:r>
        <w:rPr>
          <w:sz w:val="24"/>
          <w:lang w:val="en-GB"/>
        </w:rPr>
        <w:t>pre tento proje</w:t>
      </w:r>
      <w:r w:rsidR="007D7C56">
        <w:rPr>
          <w:sz w:val="24"/>
          <w:lang w:val="en-GB"/>
        </w:rPr>
        <w:t>k</w:t>
      </w:r>
      <w:r>
        <w:rPr>
          <w:sz w:val="24"/>
          <w:lang w:val="en-GB"/>
        </w:rPr>
        <w:t>t.</w:t>
      </w:r>
    </w:p>
    <w:p w:rsidR="00525832" w:rsidRPr="00A810A0" w:rsidRDefault="00525832" w:rsidP="00525832">
      <w:pPr>
        <w:rPr>
          <w:sz w:val="24"/>
          <w:lang w:val="en-GB"/>
        </w:rPr>
      </w:pPr>
      <w:r w:rsidRPr="00A810A0">
        <w:rPr>
          <w:sz w:val="24"/>
          <w:lang w:val="en-GB"/>
        </w:rPr>
        <w:t>Je</w:t>
      </w:r>
      <w:r w:rsidR="00A810A0">
        <w:rPr>
          <w:sz w:val="24"/>
          <w:lang w:val="en-GB"/>
        </w:rPr>
        <w:t xml:space="preserve"> </w:t>
      </w:r>
      <w:r w:rsidR="00A810A0" w:rsidRPr="00A810A0">
        <w:rPr>
          <w:sz w:val="24"/>
          <w:lang w:val="en-GB"/>
        </w:rPr>
        <w:t>to</w:t>
      </w:r>
      <w:r w:rsidR="00A810A0">
        <w:rPr>
          <w:sz w:val="24"/>
          <w:lang w:val="en-GB"/>
        </w:rPr>
        <w:t xml:space="preserve"> špecifické pre každý projekt</w:t>
      </w:r>
      <w:r w:rsidRPr="00A810A0">
        <w:rPr>
          <w:sz w:val="24"/>
          <w:lang w:val="en-GB"/>
        </w:rPr>
        <w:t xml:space="preserve">, vozidlo, miesto a </w:t>
      </w:r>
      <w:r w:rsidR="00A810A0">
        <w:rPr>
          <w:sz w:val="24"/>
          <w:lang w:val="en-GB"/>
        </w:rPr>
        <w:t>ne</w:t>
      </w:r>
      <w:r w:rsidRPr="00A810A0">
        <w:rPr>
          <w:sz w:val="24"/>
          <w:lang w:val="en-GB"/>
        </w:rPr>
        <w:t xml:space="preserve">môže byť </w:t>
      </w:r>
      <w:r w:rsidR="00A810A0">
        <w:rPr>
          <w:sz w:val="24"/>
          <w:lang w:val="en-GB"/>
        </w:rPr>
        <w:t xml:space="preserve">deklarované </w:t>
      </w:r>
      <w:r w:rsidRPr="00A810A0">
        <w:rPr>
          <w:sz w:val="24"/>
          <w:lang w:val="en-GB"/>
        </w:rPr>
        <w:t xml:space="preserve">na </w:t>
      </w:r>
      <w:r w:rsidR="00A810A0">
        <w:rPr>
          <w:sz w:val="24"/>
          <w:lang w:val="en-GB"/>
        </w:rPr>
        <w:t>inýc</w:t>
      </w:r>
      <w:r w:rsidRPr="00A810A0">
        <w:rPr>
          <w:sz w:val="24"/>
          <w:lang w:val="en-GB"/>
        </w:rPr>
        <w:t xml:space="preserve">h projektoch, takže budete musieť </w:t>
      </w:r>
      <w:r w:rsidR="00A810A0">
        <w:rPr>
          <w:sz w:val="24"/>
          <w:lang w:val="en-GB"/>
        </w:rPr>
        <w:t xml:space="preserve">si </w:t>
      </w:r>
      <w:r w:rsidRPr="00A810A0">
        <w:rPr>
          <w:sz w:val="24"/>
          <w:lang w:val="en-GB"/>
        </w:rPr>
        <w:t xml:space="preserve">zabezpečiť </w:t>
      </w:r>
      <w:r w:rsidR="00A810A0">
        <w:rPr>
          <w:sz w:val="24"/>
          <w:lang w:val="en-GB"/>
        </w:rPr>
        <w:t>potrebné údaje, ktoré zahŕňajú:</w:t>
      </w:r>
    </w:p>
    <w:p w:rsidR="00525832" w:rsidRPr="00A810A0" w:rsidRDefault="00525832" w:rsidP="00525832">
      <w:pPr>
        <w:ind w:left="709"/>
        <w:rPr>
          <w:sz w:val="24"/>
          <w:lang w:val="en-GB"/>
        </w:rPr>
      </w:pPr>
    </w:p>
    <w:p w:rsidR="00525832" w:rsidRPr="00A810A0" w:rsidRDefault="00A810A0" w:rsidP="00525832">
      <w:pPr>
        <w:numPr>
          <w:ilvl w:val="0"/>
          <w:numId w:val="29"/>
        </w:numPr>
        <w:rPr>
          <w:sz w:val="24"/>
          <w:lang w:val="en-GB"/>
        </w:rPr>
      </w:pPr>
      <w:r w:rsidRPr="00A810A0">
        <w:rPr>
          <w:sz w:val="24"/>
          <w:lang w:val="en-GB"/>
        </w:rPr>
        <w:t>Štandardy (predpisy)</w:t>
      </w:r>
      <w:r w:rsidR="00525832" w:rsidRPr="00A810A0">
        <w:rPr>
          <w:sz w:val="24"/>
          <w:lang w:val="en-GB"/>
        </w:rPr>
        <w:t xml:space="preserve"> CFEM </w:t>
      </w:r>
      <w:r w:rsidRPr="00A810A0">
        <w:rPr>
          <w:sz w:val="24"/>
          <w:lang w:val="en-GB"/>
        </w:rPr>
        <w:t>Zvarovne (</w:t>
      </w:r>
      <w:r w:rsidR="00525832" w:rsidRPr="00A810A0">
        <w:rPr>
          <w:sz w:val="24"/>
          <w:lang w:val="en-GB"/>
        </w:rPr>
        <w:t>Ferrage</w:t>
      </w:r>
      <w:r w:rsidRPr="00A810A0">
        <w:rPr>
          <w:sz w:val="24"/>
          <w:lang w:val="en-GB"/>
        </w:rPr>
        <w:t>)</w:t>
      </w:r>
      <w:r w:rsidR="00525832" w:rsidRPr="00A810A0">
        <w:rPr>
          <w:sz w:val="24"/>
          <w:lang w:val="en-GB"/>
        </w:rPr>
        <w:t xml:space="preserve"> </w:t>
      </w:r>
    </w:p>
    <w:p w:rsidR="00525832" w:rsidRPr="002237DF" w:rsidRDefault="00A810A0" w:rsidP="00525832">
      <w:pPr>
        <w:numPr>
          <w:ilvl w:val="0"/>
          <w:numId w:val="29"/>
        </w:numPr>
        <w:rPr>
          <w:sz w:val="24"/>
        </w:rPr>
      </w:pPr>
      <w:r>
        <w:rPr>
          <w:sz w:val="24"/>
        </w:rPr>
        <w:t>Digitálnu(numerickú)</w:t>
      </w:r>
      <w:r w:rsidR="00525832" w:rsidRPr="00C57DEB">
        <w:rPr>
          <w:sz w:val="24"/>
        </w:rPr>
        <w:t xml:space="preserve"> knižnic</w:t>
      </w:r>
      <w:r>
        <w:rPr>
          <w:sz w:val="24"/>
        </w:rPr>
        <w:t>u</w:t>
      </w:r>
      <w:r w:rsidR="00525832" w:rsidRPr="00C57DEB">
        <w:rPr>
          <w:sz w:val="24"/>
        </w:rPr>
        <w:t xml:space="preserve"> CFEM </w:t>
      </w:r>
    </w:p>
    <w:p w:rsidR="00525832" w:rsidRDefault="00A810A0" w:rsidP="00525832">
      <w:pPr>
        <w:numPr>
          <w:ilvl w:val="0"/>
          <w:numId w:val="29"/>
        </w:numPr>
        <w:rPr>
          <w:sz w:val="24"/>
        </w:rPr>
      </w:pPr>
      <w:r>
        <w:rPr>
          <w:sz w:val="24"/>
        </w:rPr>
        <w:t>Zadávacie podmienky CFEM</w:t>
      </w:r>
    </w:p>
    <w:p w:rsidR="00525832" w:rsidRDefault="00525832" w:rsidP="00525832">
      <w:pPr>
        <w:rPr>
          <w:sz w:val="24"/>
        </w:rPr>
      </w:pPr>
    </w:p>
    <w:p w:rsidR="00831CA1" w:rsidRDefault="00831CA1" w:rsidP="00525832">
      <w:pPr>
        <w:rPr>
          <w:sz w:val="24"/>
        </w:rPr>
      </w:pPr>
    </w:p>
    <w:p w:rsidR="00525832" w:rsidRPr="00525832" w:rsidRDefault="00525832" w:rsidP="00525832">
      <w:pPr>
        <w:rPr>
          <w:i/>
          <w:sz w:val="28"/>
          <w:szCs w:val="28"/>
        </w:rPr>
      </w:pPr>
      <w:r w:rsidRPr="00525832">
        <w:rPr>
          <w:i/>
          <w:sz w:val="28"/>
          <w:szCs w:val="28"/>
        </w:rPr>
        <w:t xml:space="preserve">2.5 </w:t>
      </w:r>
      <w:r w:rsidRPr="00A810A0">
        <w:rPr>
          <w:i/>
          <w:sz w:val="28"/>
          <w:szCs w:val="28"/>
          <w:u w:val="single"/>
        </w:rPr>
        <w:t>Podrobné informácie o vstupných dát</w:t>
      </w:r>
      <w:r w:rsidR="00A810A0">
        <w:rPr>
          <w:i/>
          <w:sz w:val="28"/>
          <w:szCs w:val="28"/>
          <w:u w:val="single"/>
        </w:rPr>
        <w:t>ach :</w:t>
      </w:r>
    </w:p>
    <w:p w:rsidR="00525832" w:rsidRDefault="00525832" w:rsidP="00525832">
      <w:pPr>
        <w:rPr>
          <w:sz w:val="24"/>
        </w:rPr>
      </w:pPr>
    </w:p>
    <w:p w:rsidR="00525832" w:rsidRPr="002237DF" w:rsidRDefault="001163B8" w:rsidP="00525832">
      <w:pPr>
        <w:rPr>
          <w:sz w:val="24"/>
        </w:rPr>
      </w:pPr>
      <w:r>
        <w:rPr>
          <w:sz w:val="24"/>
        </w:rPr>
        <w:t>V prípade, že dodávateľ zistí nezrovnalosti</w:t>
      </w:r>
      <w:r w:rsidR="00525832" w:rsidRPr="002237DF">
        <w:rPr>
          <w:sz w:val="24"/>
        </w:rPr>
        <w:t xml:space="preserve"> a nepresno</w:t>
      </w:r>
      <w:r>
        <w:rPr>
          <w:sz w:val="24"/>
        </w:rPr>
        <w:t xml:space="preserve">sti v referenčných dokumentoch </w:t>
      </w:r>
      <w:r w:rsidR="00525832" w:rsidRPr="002237DF">
        <w:rPr>
          <w:sz w:val="24"/>
        </w:rPr>
        <w:t>vrátane špecifikácií, musí to</w:t>
      </w:r>
      <w:r w:rsidR="00A810A0">
        <w:rPr>
          <w:sz w:val="24"/>
        </w:rPr>
        <w:t xml:space="preserve"> oznámiť zástupcovi CFEM a nákupu</w:t>
      </w:r>
      <w:r w:rsidR="00525832" w:rsidRPr="002237DF">
        <w:rPr>
          <w:sz w:val="24"/>
        </w:rPr>
        <w:t xml:space="preserve">. Iba CFEM môže </w:t>
      </w:r>
      <w:r w:rsidR="00A810A0">
        <w:rPr>
          <w:sz w:val="24"/>
        </w:rPr>
        <w:t>rozhodnúť o inom návrhu riešenia</w:t>
      </w:r>
      <w:r>
        <w:rPr>
          <w:sz w:val="24"/>
        </w:rPr>
        <w:t xml:space="preserve"> v danom projekte</w:t>
      </w:r>
      <w:r w:rsidR="00525832" w:rsidRPr="002237DF">
        <w:rPr>
          <w:sz w:val="24"/>
        </w:rPr>
        <w:t>. CFEM</w:t>
      </w:r>
      <w:r w:rsidR="00A810A0">
        <w:rPr>
          <w:sz w:val="24"/>
        </w:rPr>
        <w:t xml:space="preserve"> sa zaväzuje oznámiť výsledok</w:t>
      </w:r>
      <w:r w:rsidR="00525832" w:rsidRPr="002237DF">
        <w:rPr>
          <w:sz w:val="24"/>
        </w:rPr>
        <w:t xml:space="preserve"> výber</w:t>
      </w:r>
      <w:r w:rsidR="00A810A0">
        <w:rPr>
          <w:sz w:val="24"/>
        </w:rPr>
        <w:t xml:space="preserve">u </w:t>
      </w:r>
      <w:r>
        <w:rPr>
          <w:sz w:val="24"/>
        </w:rPr>
        <w:t xml:space="preserve">vhodného </w:t>
      </w:r>
      <w:r w:rsidR="00A810A0">
        <w:rPr>
          <w:sz w:val="24"/>
        </w:rPr>
        <w:t>dodávateľa</w:t>
      </w:r>
      <w:r w:rsidR="00525832" w:rsidRPr="002237DF">
        <w:rPr>
          <w:sz w:val="24"/>
        </w:rPr>
        <w:t xml:space="preserve"> </w:t>
      </w:r>
      <w:r>
        <w:rPr>
          <w:sz w:val="24"/>
        </w:rPr>
        <w:t>do 15 dní od vypísania výberového konania.</w:t>
      </w:r>
    </w:p>
    <w:p w:rsidR="00525832" w:rsidRDefault="00525832" w:rsidP="00525832">
      <w:pPr>
        <w:rPr>
          <w:sz w:val="24"/>
        </w:rPr>
      </w:pPr>
    </w:p>
    <w:p w:rsidR="00477DFE" w:rsidRPr="00525832" w:rsidRDefault="00477DFE" w:rsidP="00525832">
      <w:pPr>
        <w:rPr>
          <w:sz w:val="24"/>
        </w:rPr>
      </w:pPr>
    </w:p>
    <w:p w:rsidR="009710B8" w:rsidRDefault="009710B8" w:rsidP="00525832">
      <w:pPr>
        <w:ind w:left="1429"/>
        <w:rPr>
          <w:sz w:val="24"/>
        </w:rPr>
      </w:pPr>
    </w:p>
    <w:p w:rsidR="00525832" w:rsidRPr="00525832" w:rsidRDefault="00831CA1" w:rsidP="00831CA1">
      <w:pPr>
        <w:tabs>
          <w:tab w:val="left" w:pos="6196"/>
        </w:tabs>
        <w:rPr>
          <w:sz w:val="24"/>
        </w:rPr>
      </w:pPr>
      <w:r>
        <w:rPr>
          <w:sz w:val="24"/>
        </w:rPr>
        <w:tab/>
      </w:r>
      <w:r w:rsidR="00A810A0">
        <w:rPr>
          <w:sz w:val="24"/>
        </w:rPr>
        <w:t xml:space="preserve"> </w:t>
      </w:r>
    </w:p>
    <w:p w:rsidR="00525832" w:rsidRPr="00525832" w:rsidRDefault="00525832" w:rsidP="00525832">
      <w:pPr>
        <w:rPr>
          <w:sz w:val="24"/>
        </w:rPr>
      </w:pPr>
    </w:p>
    <w:p w:rsidR="00525832" w:rsidRPr="00525832" w:rsidRDefault="00525832" w:rsidP="00525832">
      <w:pPr>
        <w:rPr>
          <w:sz w:val="24"/>
        </w:rPr>
      </w:pPr>
    </w:p>
    <w:p w:rsidR="00525832" w:rsidRPr="00525832" w:rsidRDefault="00525832" w:rsidP="00525832">
      <w:pPr>
        <w:rPr>
          <w:sz w:val="24"/>
        </w:rPr>
      </w:pPr>
    </w:p>
    <w:p w:rsidR="00525832" w:rsidRPr="00525832" w:rsidRDefault="00525832" w:rsidP="00525832">
      <w:pPr>
        <w:rPr>
          <w:sz w:val="24"/>
        </w:rPr>
      </w:pPr>
    </w:p>
    <w:p w:rsidR="00525832" w:rsidRPr="00525832" w:rsidRDefault="00525832" w:rsidP="00525832">
      <w:pPr>
        <w:rPr>
          <w:sz w:val="24"/>
        </w:rPr>
      </w:pPr>
    </w:p>
    <w:p w:rsidR="00525832" w:rsidRPr="00525832" w:rsidRDefault="00525832" w:rsidP="00525832">
      <w:pPr>
        <w:rPr>
          <w:sz w:val="24"/>
        </w:rPr>
      </w:pPr>
    </w:p>
    <w:p w:rsidR="00525832" w:rsidRPr="00525832" w:rsidRDefault="00525832" w:rsidP="00525832">
      <w:pPr>
        <w:rPr>
          <w:sz w:val="24"/>
        </w:rPr>
      </w:pPr>
    </w:p>
    <w:p w:rsidR="00525832" w:rsidRPr="00525832" w:rsidRDefault="00525832" w:rsidP="00525832">
      <w:pPr>
        <w:rPr>
          <w:sz w:val="24"/>
        </w:rPr>
      </w:pPr>
    </w:p>
    <w:p w:rsidR="00525832" w:rsidRDefault="00525832" w:rsidP="00525832">
      <w:pPr>
        <w:rPr>
          <w:sz w:val="24"/>
        </w:rPr>
      </w:pPr>
    </w:p>
    <w:p w:rsidR="00525832" w:rsidRPr="00525832" w:rsidRDefault="00525832" w:rsidP="00525832">
      <w:pPr>
        <w:tabs>
          <w:tab w:val="left" w:pos="6556"/>
        </w:tabs>
        <w:rPr>
          <w:sz w:val="24"/>
        </w:rPr>
      </w:pPr>
      <w:r>
        <w:rPr>
          <w:sz w:val="24"/>
        </w:rPr>
        <w:tab/>
      </w:r>
    </w:p>
    <w:p w:rsidR="009710B8" w:rsidRPr="006D4377" w:rsidRDefault="006D4377">
      <w:pPr>
        <w:pStyle w:val="Nadpis1"/>
        <w:rPr>
          <w:sz w:val="24"/>
          <w:szCs w:val="24"/>
        </w:rPr>
      </w:pPr>
      <w:r w:rsidRPr="006D4377">
        <w:rPr>
          <w:sz w:val="24"/>
          <w:szCs w:val="24"/>
        </w:rPr>
        <w:lastRenderedPageBreak/>
        <w:t>INTEGRÁCIA :</w:t>
      </w:r>
    </w:p>
    <w:p w:rsidR="00007FFC" w:rsidRPr="00007FFC" w:rsidRDefault="00007FFC" w:rsidP="00007FFC"/>
    <w:p w:rsidR="00007FFC" w:rsidRDefault="006D4377" w:rsidP="00934FF8">
      <w:pPr>
        <w:pStyle w:val="Nadpis2"/>
        <w:tabs>
          <w:tab w:val="clear" w:pos="576"/>
          <w:tab w:val="num" w:pos="567"/>
        </w:tabs>
        <w:ind w:left="567"/>
        <w:jc w:val="both"/>
      </w:pPr>
      <w:bookmarkStart w:id="15" w:name="_Toc67905290"/>
      <w:bookmarkStart w:id="16" w:name="_Toc494116319"/>
      <w:bookmarkEnd w:id="8"/>
      <w:r>
        <w:t xml:space="preserve">Obsah (zmluvné ustanovenia </w:t>
      </w:r>
      <w:r w:rsidR="009710B8" w:rsidRPr="002237DF">
        <w:t>podrobne opísané v nasledujúcich kapitolách)</w:t>
      </w:r>
      <w:bookmarkEnd w:id="15"/>
      <w:bookmarkEnd w:id="16"/>
    </w:p>
    <w:p w:rsidR="003C20C2" w:rsidRPr="003C20C2" w:rsidRDefault="003C20C2" w:rsidP="003C20C2"/>
    <w:p w:rsidR="00252030" w:rsidRDefault="006D4377">
      <w:pPr>
        <w:jc w:val="both"/>
        <w:rPr>
          <w:sz w:val="24"/>
          <w:szCs w:val="24"/>
        </w:rPr>
      </w:pPr>
      <w:r>
        <w:rPr>
          <w:b/>
          <w:sz w:val="24"/>
          <w:szCs w:val="24"/>
        </w:rPr>
        <w:t>R</w:t>
      </w:r>
      <w:r w:rsidR="009710B8" w:rsidRPr="009230B5">
        <w:rPr>
          <w:b/>
          <w:sz w:val="24"/>
          <w:szCs w:val="24"/>
        </w:rPr>
        <w:t xml:space="preserve">ozsah </w:t>
      </w:r>
      <w:r>
        <w:rPr>
          <w:b/>
          <w:sz w:val="24"/>
          <w:szCs w:val="24"/>
        </w:rPr>
        <w:t>modifikácií-všeobecne :</w:t>
      </w:r>
    </w:p>
    <w:p w:rsidR="00007FFC" w:rsidRDefault="00007FFC">
      <w:pPr>
        <w:jc w:val="both"/>
        <w:rPr>
          <w:sz w:val="24"/>
          <w:szCs w:val="24"/>
        </w:rPr>
      </w:pPr>
    </w:p>
    <w:p w:rsidR="00DB2B45" w:rsidRDefault="00DB2B45">
      <w:pPr>
        <w:jc w:val="both"/>
        <w:rPr>
          <w:sz w:val="24"/>
          <w:szCs w:val="24"/>
        </w:rPr>
      </w:pPr>
    </w:p>
    <w:p w:rsidR="00DB2B45" w:rsidRPr="007D7C56" w:rsidRDefault="00017C80" w:rsidP="00DB2B45">
      <w:pPr>
        <w:numPr>
          <w:ilvl w:val="0"/>
          <w:numId w:val="31"/>
        </w:numPr>
        <w:rPr>
          <w:i/>
          <w:sz w:val="24"/>
          <w:szCs w:val="24"/>
        </w:rPr>
      </w:pPr>
      <w:r w:rsidRPr="007D7C56">
        <w:rPr>
          <w:i/>
          <w:sz w:val="24"/>
          <w:szCs w:val="24"/>
        </w:rPr>
        <w:t>Preverenie realizovateľnosti inštalácie 2 robotov</w:t>
      </w:r>
      <w:r w:rsidR="00DB2B45" w:rsidRPr="007D7C56">
        <w:rPr>
          <w:i/>
          <w:sz w:val="24"/>
          <w:szCs w:val="24"/>
        </w:rPr>
        <w:t xml:space="preserve"> </w:t>
      </w:r>
      <w:r w:rsidRPr="007D7C56">
        <w:rPr>
          <w:i/>
          <w:sz w:val="24"/>
          <w:szCs w:val="24"/>
        </w:rPr>
        <w:t xml:space="preserve">FANUC R2000 alebo 2 robotov kompatibilných s naším </w:t>
      </w:r>
      <w:r w:rsidR="006D4377" w:rsidRPr="007D7C56">
        <w:rPr>
          <w:i/>
          <w:sz w:val="24"/>
          <w:szCs w:val="24"/>
        </w:rPr>
        <w:t>procesom po</w:t>
      </w:r>
      <w:r w:rsidRPr="007D7C56">
        <w:rPr>
          <w:i/>
          <w:sz w:val="24"/>
          <w:szCs w:val="24"/>
        </w:rPr>
        <w:t xml:space="preserve"> oboch stranách linky (viď.</w:t>
      </w:r>
      <w:r w:rsidR="00DB2B45" w:rsidRPr="007D7C56">
        <w:rPr>
          <w:i/>
          <w:sz w:val="24"/>
          <w:szCs w:val="24"/>
        </w:rPr>
        <w:t xml:space="preserve"> paramet</w:t>
      </w:r>
      <w:r w:rsidRPr="007D7C56">
        <w:rPr>
          <w:i/>
          <w:sz w:val="24"/>
          <w:szCs w:val="24"/>
        </w:rPr>
        <w:t xml:space="preserve">re robotov v prílohe konzultácie), dodanie robotov zabezpečí </w:t>
      </w:r>
      <w:r w:rsidR="00DB2B45" w:rsidRPr="007D7C56">
        <w:rPr>
          <w:i/>
          <w:sz w:val="24"/>
          <w:szCs w:val="24"/>
        </w:rPr>
        <w:t xml:space="preserve">PSA </w:t>
      </w:r>
    </w:p>
    <w:p w:rsidR="00DB2B45" w:rsidRPr="007D7C56" w:rsidRDefault="00DB2B45" w:rsidP="00F62D5A">
      <w:pPr>
        <w:numPr>
          <w:ilvl w:val="0"/>
          <w:numId w:val="31"/>
        </w:numPr>
        <w:rPr>
          <w:i/>
          <w:sz w:val="24"/>
          <w:szCs w:val="24"/>
        </w:rPr>
      </w:pPr>
      <w:r w:rsidRPr="007D7C56">
        <w:rPr>
          <w:i/>
          <w:sz w:val="24"/>
          <w:szCs w:val="24"/>
        </w:rPr>
        <w:t>Urobiť 3D simuláci</w:t>
      </w:r>
      <w:r w:rsidR="00C87DD8" w:rsidRPr="007D7C56">
        <w:rPr>
          <w:i/>
          <w:sz w:val="24"/>
          <w:szCs w:val="24"/>
        </w:rPr>
        <w:t>u v existujúcej zóne</w:t>
      </w:r>
      <w:r w:rsidRPr="007D7C56">
        <w:rPr>
          <w:i/>
          <w:sz w:val="24"/>
          <w:szCs w:val="24"/>
        </w:rPr>
        <w:t xml:space="preserve"> s</w:t>
      </w:r>
      <w:r w:rsidR="00C87DD8" w:rsidRPr="007D7C56">
        <w:rPr>
          <w:i/>
          <w:sz w:val="24"/>
          <w:szCs w:val="24"/>
        </w:rPr>
        <w:t xml:space="preserve"> príslušenstvom</w:t>
      </w:r>
      <w:r w:rsidR="00B71974">
        <w:rPr>
          <w:i/>
          <w:sz w:val="24"/>
          <w:szCs w:val="24"/>
        </w:rPr>
        <w:t xml:space="preserve"> brúsenia</w:t>
      </w:r>
      <w:r w:rsidR="00C87DD8" w:rsidRPr="007D7C56">
        <w:rPr>
          <w:i/>
          <w:sz w:val="24"/>
          <w:szCs w:val="24"/>
        </w:rPr>
        <w:t xml:space="preserve"> </w:t>
      </w:r>
      <w:r w:rsidR="006D4377" w:rsidRPr="007D7C56">
        <w:rPr>
          <w:i/>
          <w:sz w:val="24"/>
          <w:szCs w:val="24"/>
        </w:rPr>
        <w:t>ASK alebo</w:t>
      </w:r>
      <w:r w:rsidRPr="007D7C56">
        <w:rPr>
          <w:i/>
          <w:sz w:val="24"/>
          <w:szCs w:val="24"/>
        </w:rPr>
        <w:t xml:space="preserve"> p</w:t>
      </w:r>
      <w:r w:rsidR="00C87DD8" w:rsidRPr="007D7C56">
        <w:rPr>
          <w:i/>
          <w:sz w:val="24"/>
          <w:szCs w:val="24"/>
        </w:rPr>
        <w:t>odobným príslušenstvom po oboch stranách linky</w:t>
      </w:r>
      <w:r w:rsidRPr="007D7C56">
        <w:rPr>
          <w:i/>
          <w:sz w:val="24"/>
          <w:szCs w:val="24"/>
        </w:rPr>
        <w:t xml:space="preserve"> </w:t>
      </w:r>
      <w:r w:rsidR="00C87DD8" w:rsidRPr="007D7C56">
        <w:rPr>
          <w:i/>
          <w:sz w:val="24"/>
          <w:szCs w:val="24"/>
        </w:rPr>
        <w:t xml:space="preserve">(viď. </w:t>
      </w:r>
      <w:r w:rsidRPr="007D7C56">
        <w:rPr>
          <w:i/>
          <w:sz w:val="24"/>
          <w:szCs w:val="24"/>
        </w:rPr>
        <w:t>prílohu konzultáci</w:t>
      </w:r>
      <w:r w:rsidR="00C87DD8" w:rsidRPr="007D7C56">
        <w:rPr>
          <w:i/>
          <w:sz w:val="24"/>
          <w:szCs w:val="24"/>
        </w:rPr>
        <w:t>e</w:t>
      </w:r>
      <w:r w:rsidR="006D4377" w:rsidRPr="007D7C56">
        <w:rPr>
          <w:i/>
          <w:sz w:val="24"/>
          <w:szCs w:val="24"/>
        </w:rPr>
        <w:t>), preveriť</w:t>
      </w:r>
      <w:r w:rsidR="00C87DD8" w:rsidRPr="007D7C56">
        <w:rPr>
          <w:i/>
          <w:sz w:val="24"/>
          <w:szCs w:val="24"/>
        </w:rPr>
        <w:t xml:space="preserve"> integráciu  príslušenstva so subdodávateľom</w:t>
      </w:r>
      <w:r w:rsidRPr="007D7C56">
        <w:rPr>
          <w:i/>
          <w:sz w:val="24"/>
          <w:szCs w:val="24"/>
        </w:rPr>
        <w:t xml:space="preserve"> </w:t>
      </w:r>
    </w:p>
    <w:p w:rsidR="00DB2B45" w:rsidRPr="007D7C56" w:rsidRDefault="0013744D" w:rsidP="00DB2B45">
      <w:pPr>
        <w:numPr>
          <w:ilvl w:val="0"/>
          <w:numId w:val="31"/>
        </w:numPr>
        <w:rPr>
          <w:i/>
          <w:sz w:val="24"/>
          <w:szCs w:val="24"/>
        </w:rPr>
      </w:pPr>
      <w:r w:rsidRPr="007D7C56">
        <w:rPr>
          <w:i/>
          <w:sz w:val="24"/>
          <w:szCs w:val="24"/>
        </w:rPr>
        <w:t xml:space="preserve">Zaslať simuláciu </w:t>
      </w:r>
      <w:r w:rsidR="00DB2B45" w:rsidRPr="007D7C56">
        <w:rPr>
          <w:i/>
          <w:sz w:val="24"/>
          <w:szCs w:val="24"/>
        </w:rPr>
        <w:t xml:space="preserve">3D </w:t>
      </w:r>
      <w:r w:rsidRPr="007D7C56">
        <w:rPr>
          <w:i/>
          <w:sz w:val="24"/>
          <w:szCs w:val="24"/>
        </w:rPr>
        <w:t xml:space="preserve">pre schválenie implantácie 2D v existujúcej zóne zástupcom PSA Trnava (vedúci linky, </w:t>
      </w:r>
      <w:r w:rsidR="006D4377" w:rsidRPr="007D7C56">
        <w:rPr>
          <w:i/>
          <w:sz w:val="24"/>
          <w:szCs w:val="24"/>
        </w:rPr>
        <w:t>údržba, automatizér</w:t>
      </w:r>
      <w:r w:rsidRPr="007D7C56">
        <w:rPr>
          <w:i/>
          <w:sz w:val="24"/>
          <w:szCs w:val="24"/>
        </w:rPr>
        <w:t>, technik BOZP</w:t>
      </w:r>
      <w:r w:rsidR="00DB2B45" w:rsidRPr="007D7C56">
        <w:rPr>
          <w:i/>
          <w:sz w:val="24"/>
          <w:szCs w:val="24"/>
        </w:rPr>
        <w:t>)</w:t>
      </w:r>
    </w:p>
    <w:p w:rsidR="00DB2B45" w:rsidRPr="007D7C56" w:rsidRDefault="00FF04F0" w:rsidP="00DB2B45">
      <w:pPr>
        <w:numPr>
          <w:ilvl w:val="0"/>
          <w:numId w:val="31"/>
        </w:numPr>
        <w:rPr>
          <w:i/>
          <w:sz w:val="24"/>
          <w:szCs w:val="24"/>
        </w:rPr>
      </w:pPr>
      <w:r w:rsidRPr="007D7C56">
        <w:rPr>
          <w:i/>
          <w:sz w:val="24"/>
          <w:szCs w:val="24"/>
        </w:rPr>
        <w:t>Preverenie úrovne</w:t>
      </w:r>
      <w:r w:rsidR="00DB2B45" w:rsidRPr="007D7C56">
        <w:rPr>
          <w:i/>
          <w:sz w:val="24"/>
          <w:szCs w:val="24"/>
        </w:rPr>
        <w:t xml:space="preserve"> IG2 pre </w:t>
      </w:r>
      <w:r w:rsidRPr="007D7C56">
        <w:rPr>
          <w:i/>
          <w:sz w:val="24"/>
          <w:szCs w:val="24"/>
        </w:rPr>
        <w:t xml:space="preserve">pripojenie </w:t>
      </w:r>
      <w:r w:rsidR="00C96C80">
        <w:rPr>
          <w:i/>
          <w:sz w:val="24"/>
          <w:szCs w:val="24"/>
        </w:rPr>
        <w:t>el.</w:t>
      </w:r>
      <w:r w:rsidR="00C96C80" w:rsidRPr="007D7C56">
        <w:rPr>
          <w:i/>
          <w:sz w:val="24"/>
          <w:szCs w:val="24"/>
        </w:rPr>
        <w:t xml:space="preserve"> zariadení</w:t>
      </w:r>
      <w:r w:rsidRPr="007D7C56">
        <w:rPr>
          <w:i/>
          <w:sz w:val="24"/>
          <w:szCs w:val="24"/>
        </w:rPr>
        <w:t xml:space="preserve"> na zbernici FM, pridanie</w:t>
      </w:r>
      <w:r w:rsidR="00DB2B45" w:rsidRPr="007D7C56">
        <w:rPr>
          <w:i/>
          <w:sz w:val="24"/>
          <w:szCs w:val="24"/>
        </w:rPr>
        <w:t xml:space="preserve"> nov</w:t>
      </w:r>
      <w:r w:rsidRPr="007D7C56">
        <w:rPr>
          <w:i/>
          <w:sz w:val="24"/>
          <w:szCs w:val="24"/>
        </w:rPr>
        <w:t>ej</w:t>
      </w:r>
      <w:r w:rsidR="00C96C80">
        <w:rPr>
          <w:i/>
          <w:sz w:val="24"/>
          <w:szCs w:val="24"/>
        </w:rPr>
        <w:t xml:space="preserve">            el.</w:t>
      </w:r>
      <w:r w:rsidRPr="007D7C56">
        <w:rPr>
          <w:i/>
          <w:sz w:val="24"/>
          <w:szCs w:val="24"/>
        </w:rPr>
        <w:t xml:space="preserve"> skrine IG2</w:t>
      </w:r>
      <w:r w:rsidR="00DB2B45" w:rsidRPr="007D7C56">
        <w:rPr>
          <w:i/>
          <w:sz w:val="24"/>
          <w:szCs w:val="24"/>
        </w:rPr>
        <w:t xml:space="preserve"> </w:t>
      </w:r>
      <w:r w:rsidRPr="007D7C56">
        <w:rPr>
          <w:i/>
          <w:sz w:val="24"/>
          <w:szCs w:val="24"/>
        </w:rPr>
        <w:t>v danej zóne</w:t>
      </w:r>
      <w:r w:rsidR="00DB2B45" w:rsidRPr="007D7C56">
        <w:rPr>
          <w:i/>
          <w:sz w:val="24"/>
          <w:szCs w:val="24"/>
        </w:rPr>
        <w:t xml:space="preserve"> (pr</w:t>
      </w:r>
      <w:r w:rsidRPr="007D7C56">
        <w:rPr>
          <w:i/>
          <w:sz w:val="24"/>
          <w:szCs w:val="24"/>
        </w:rPr>
        <w:t>ipojenie dvoch zariadení, dvoch</w:t>
      </w:r>
      <w:r w:rsidR="00DB2B45" w:rsidRPr="007D7C56">
        <w:rPr>
          <w:i/>
          <w:sz w:val="24"/>
          <w:szCs w:val="24"/>
        </w:rPr>
        <w:t xml:space="preserve"> robot</w:t>
      </w:r>
      <w:r w:rsidRPr="007D7C56">
        <w:rPr>
          <w:i/>
          <w:sz w:val="24"/>
          <w:szCs w:val="24"/>
        </w:rPr>
        <w:t>ov, odsáva</w:t>
      </w:r>
      <w:r w:rsidR="00D33A40">
        <w:rPr>
          <w:i/>
          <w:sz w:val="24"/>
          <w:szCs w:val="24"/>
        </w:rPr>
        <w:t>n</w:t>
      </w:r>
      <w:r w:rsidRPr="007D7C56">
        <w:rPr>
          <w:i/>
          <w:sz w:val="24"/>
          <w:szCs w:val="24"/>
        </w:rPr>
        <w:t>ia a</w:t>
      </w:r>
      <w:r w:rsidR="00DB2B45" w:rsidRPr="007D7C56">
        <w:rPr>
          <w:i/>
          <w:sz w:val="24"/>
          <w:szCs w:val="24"/>
        </w:rPr>
        <w:t xml:space="preserve"> osvetleni</w:t>
      </w:r>
      <w:r w:rsidRPr="007D7C56">
        <w:rPr>
          <w:i/>
          <w:sz w:val="24"/>
          <w:szCs w:val="24"/>
        </w:rPr>
        <w:t>a</w:t>
      </w:r>
      <w:r w:rsidR="00DB2B45" w:rsidRPr="007D7C56">
        <w:rPr>
          <w:i/>
          <w:sz w:val="24"/>
          <w:szCs w:val="24"/>
        </w:rPr>
        <w:t>)</w:t>
      </w:r>
    </w:p>
    <w:p w:rsidR="00DB2B45" w:rsidRPr="007D7C56" w:rsidRDefault="00FF04F0" w:rsidP="00F62D5A">
      <w:pPr>
        <w:numPr>
          <w:ilvl w:val="0"/>
          <w:numId w:val="31"/>
        </w:numPr>
        <w:rPr>
          <w:i/>
          <w:sz w:val="24"/>
          <w:szCs w:val="24"/>
          <w:lang w:val="en-GB"/>
        </w:rPr>
      </w:pPr>
      <w:r w:rsidRPr="007D7C56">
        <w:rPr>
          <w:i/>
          <w:sz w:val="24"/>
          <w:szCs w:val="24"/>
          <w:lang w:val="en-GB"/>
        </w:rPr>
        <w:t xml:space="preserve">Modifikácia </w:t>
      </w:r>
      <w:r w:rsidR="00212B62" w:rsidRPr="007D7C56">
        <w:rPr>
          <w:i/>
          <w:sz w:val="24"/>
          <w:szCs w:val="24"/>
          <w:lang w:val="en-GB"/>
        </w:rPr>
        <w:t>aplikatívu 2</w:t>
      </w:r>
      <w:r w:rsidRPr="007D7C56">
        <w:rPr>
          <w:i/>
          <w:sz w:val="24"/>
          <w:szCs w:val="24"/>
          <w:lang w:val="en-GB"/>
        </w:rPr>
        <w:t xml:space="preserve"> robotov-pozriet so subdodávateľom.</w:t>
      </w:r>
      <w:r w:rsidR="00212B62" w:rsidRPr="007D7C56">
        <w:rPr>
          <w:i/>
          <w:sz w:val="24"/>
          <w:szCs w:val="24"/>
          <w:lang w:val="en-GB"/>
        </w:rPr>
        <w:t xml:space="preserve"> </w:t>
      </w:r>
      <w:r w:rsidRPr="007D7C56">
        <w:rPr>
          <w:i/>
          <w:sz w:val="24"/>
          <w:szCs w:val="24"/>
          <w:lang w:val="en-GB"/>
        </w:rPr>
        <w:t>Modifikácia</w:t>
      </w:r>
      <w:r w:rsidR="004D73D5" w:rsidRPr="007D7C56">
        <w:rPr>
          <w:i/>
          <w:sz w:val="24"/>
          <w:szCs w:val="24"/>
          <w:lang w:val="en-GB"/>
        </w:rPr>
        <w:t xml:space="preserve"> existujúceho d</w:t>
      </w:r>
      <w:r w:rsidRPr="007D7C56">
        <w:rPr>
          <w:i/>
          <w:sz w:val="24"/>
          <w:szCs w:val="24"/>
          <w:lang w:val="en-GB"/>
        </w:rPr>
        <w:t>opravníka na poste</w:t>
      </w:r>
      <w:r w:rsidR="004D73D5" w:rsidRPr="007D7C56">
        <w:rPr>
          <w:i/>
          <w:sz w:val="24"/>
          <w:szCs w:val="24"/>
          <w:lang w:val="en-GB"/>
        </w:rPr>
        <w:t xml:space="preserve"> PA40 </w:t>
      </w:r>
      <w:r w:rsidRPr="007D7C56">
        <w:rPr>
          <w:i/>
          <w:sz w:val="24"/>
          <w:szCs w:val="24"/>
          <w:lang w:val="en-GB"/>
        </w:rPr>
        <w:t>na linke d</w:t>
      </w:r>
      <w:r w:rsidR="00212B62" w:rsidRPr="007D7C56">
        <w:rPr>
          <w:i/>
          <w:sz w:val="24"/>
          <w:szCs w:val="24"/>
          <w:lang w:val="en-GB"/>
        </w:rPr>
        <w:t>o</w:t>
      </w:r>
      <w:r w:rsidRPr="007D7C56">
        <w:rPr>
          <w:i/>
          <w:sz w:val="24"/>
          <w:szCs w:val="24"/>
          <w:lang w:val="en-GB"/>
        </w:rPr>
        <w:t>končovania</w:t>
      </w:r>
      <w:r w:rsidR="00212B62" w:rsidRPr="007D7C56">
        <w:rPr>
          <w:i/>
          <w:sz w:val="24"/>
          <w:szCs w:val="24"/>
          <w:lang w:val="en-GB"/>
        </w:rPr>
        <w:t xml:space="preserve">, navrhnúť </w:t>
      </w:r>
      <w:r w:rsidR="004D73D5" w:rsidRPr="007D7C56">
        <w:rPr>
          <w:i/>
          <w:sz w:val="24"/>
          <w:szCs w:val="24"/>
          <w:lang w:val="en-GB"/>
        </w:rPr>
        <w:t xml:space="preserve"> a prida</w:t>
      </w:r>
      <w:r w:rsidR="00212B62" w:rsidRPr="007D7C56">
        <w:rPr>
          <w:i/>
          <w:sz w:val="24"/>
          <w:szCs w:val="24"/>
          <w:lang w:val="en-GB"/>
        </w:rPr>
        <w:t xml:space="preserve">ť </w:t>
      </w:r>
      <w:r w:rsidR="004D73D5" w:rsidRPr="007D7C56">
        <w:rPr>
          <w:i/>
          <w:sz w:val="24"/>
          <w:szCs w:val="24"/>
          <w:lang w:val="en-GB"/>
        </w:rPr>
        <w:t xml:space="preserve"> pneumatický </w:t>
      </w:r>
      <w:r w:rsidR="00212B62" w:rsidRPr="007D7C56">
        <w:rPr>
          <w:i/>
          <w:sz w:val="24"/>
          <w:szCs w:val="24"/>
          <w:lang w:val="en-GB"/>
        </w:rPr>
        <w:t>syst</w:t>
      </w:r>
      <w:r w:rsidR="00C96C80">
        <w:rPr>
          <w:i/>
          <w:sz w:val="24"/>
          <w:szCs w:val="24"/>
          <w:lang w:val="en-GB"/>
        </w:rPr>
        <w:t>é</w:t>
      </w:r>
      <w:r w:rsidR="00212B62" w:rsidRPr="007D7C56">
        <w:rPr>
          <w:i/>
          <w:sz w:val="24"/>
          <w:szCs w:val="24"/>
          <w:lang w:val="en-GB"/>
        </w:rPr>
        <w:t xml:space="preserve">m </w:t>
      </w:r>
      <w:r w:rsidR="004D73D5" w:rsidRPr="007D7C56">
        <w:rPr>
          <w:i/>
          <w:sz w:val="24"/>
          <w:szCs w:val="24"/>
          <w:lang w:val="en-GB"/>
        </w:rPr>
        <w:t>pre</w:t>
      </w:r>
      <w:r w:rsidR="00212B62" w:rsidRPr="007D7C56">
        <w:rPr>
          <w:i/>
          <w:sz w:val="24"/>
          <w:szCs w:val="24"/>
          <w:lang w:val="en-GB"/>
        </w:rPr>
        <w:t xml:space="preserve"> za</w:t>
      </w:r>
      <w:r w:rsidR="004D73D5" w:rsidRPr="007D7C56">
        <w:rPr>
          <w:i/>
          <w:sz w:val="24"/>
          <w:szCs w:val="24"/>
          <w:lang w:val="en-GB"/>
        </w:rPr>
        <w:t xml:space="preserve">indexovanie </w:t>
      </w:r>
      <w:r w:rsidR="00212B62" w:rsidRPr="007D7C56">
        <w:rPr>
          <w:i/>
          <w:sz w:val="24"/>
          <w:szCs w:val="24"/>
          <w:lang w:val="en-GB"/>
        </w:rPr>
        <w:t xml:space="preserve">karosérie na stole </w:t>
      </w:r>
      <w:r w:rsidR="004D73D5" w:rsidRPr="007D7C56">
        <w:rPr>
          <w:i/>
          <w:sz w:val="24"/>
          <w:szCs w:val="24"/>
          <w:lang w:val="en-GB"/>
        </w:rPr>
        <w:t xml:space="preserve">(pozri prílohu </w:t>
      </w:r>
      <w:r w:rsidR="00212B62" w:rsidRPr="007D7C56">
        <w:rPr>
          <w:i/>
          <w:sz w:val="24"/>
          <w:szCs w:val="24"/>
          <w:lang w:val="en-GB"/>
        </w:rPr>
        <w:t>v konzultácii</w:t>
      </w:r>
      <w:r w:rsidR="004D73D5" w:rsidRPr="007D7C56">
        <w:rPr>
          <w:i/>
          <w:sz w:val="24"/>
          <w:szCs w:val="24"/>
          <w:lang w:val="en-GB"/>
        </w:rPr>
        <w:t>)</w:t>
      </w:r>
    </w:p>
    <w:p w:rsidR="00DB2B45" w:rsidRPr="007D7C56" w:rsidRDefault="00212B62" w:rsidP="00DB2B45">
      <w:pPr>
        <w:numPr>
          <w:ilvl w:val="0"/>
          <w:numId w:val="31"/>
        </w:numPr>
        <w:rPr>
          <w:i/>
          <w:sz w:val="24"/>
          <w:szCs w:val="24"/>
          <w:lang w:val="en-GB"/>
        </w:rPr>
      </w:pPr>
      <w:r w:rsidRPr="007D7C56">
        <w:rPr>
          <w:i/>
          <w:sz w:val="24"/>
          <w:szCs w:val="24"/>
          <w:lang w:val="en-GB"/>
        </w:rPr>
        <w:t>Použitie</w:t>
      </w:r>
      <w:r w:rsidR="00DB2B45" w:rsidRPr="007D7C56">
        <w:rPr>
          <w:i/>
          <w:sz w:val="24"/>
          <w:szCs w:val="24"/>
          <w:lang w:val="en-GB"/>
        </w:rPr>
        <w:t xml:space="preserve"> </w:t>
      </w:r>
      <w:r w:rsidRPr="007D7C56">
        <w:rPr>
          <w:i/>
          <w:sz w:val="24"/>
          <w:szCs w:val="24"/>
          <w:lang w:val="en-GB"/>
        </w:rPr>
        <w:t>typu sieťovej komunikácie Device</w:t>
      </w:r>
      <w:r w:rsidR="007D7C56">
        <w:rPr>
          <w:i/>
          <w:sz w:val="24"/>
          <w:szCs w:val="24"/>
          <w:lang w:val="en-GB"/>
        </w:rPr>
        <w:t>-</w:t>
      </w:r>
      <w:r w:rsidRPr="007D7C56">
        <w:rPr>
          <w:i/>
          <w:sz w:val="24"/>
          <w:szCs w:val="24"/>
          <w:lang w:val="en-GB"/>
        </w:rPr>
        <w:t>Net alebo podobnej</w:t>
      </w:r>
      <w:r w:rsidR="00DB2B45" w:rsidRPr="007D7C56">
        <w:rPr>
          <w:i/>
          <w:sz w:val="24"/>
          <w:szCs w:val="24"/>
          <w:lang w:val="en-GB"/>
        </w:rPr>
        <w:t xml:space="preserve"> aplikáci</w:t>
      </w:r>
      <w:r w:rsidRPr="007D7C56">
        <w:rPr>
          <w:i/>
          <w:sz w:val="24"/>
          <w:szCs w:val="24"/>
          <w:lang w:val="en-GB"/>
        </w:rPr>
        <w:t>e</w:t>
      </w:r>
      <w:r w:rsidR="00C96C80">
        <w:rPr>
          <w:i/>
          <w:sz w:val="24"/>
          <w:szCs w:val="24"/>
          <w:lang w:val="en-GB"/>
        </w:rPr>
        <w:t xml:space="preserve"> pre komunikáciu medzi robotmi</w:t>
      </w:r>
      <w:r w:rsidR="00DB2B45" w:rsidRPr="007D7C56">
        <w:rPr>
          <w:i/>
          <w:sz w:val="24"/>
          <w:szCs w:val="24"/>
          <w:lang w:val="en-GB"/>
        </w:rPr>
        <w:t xml:space="preserve"> a</w:t>
      </w:r>
      <w:r w:rsidRPr="007D7C56">
        <w:rPr>
          <w:i/>
          <w:sz w:val="24"/>
          <w:szCs w:val="24"/>
          <w:lang w:val="en-GB"/>
        </w:rPr>
        <w:t xml:space="preserve"> tech. príslušenstvom,</w:t>
      </w:r>
      <w:r w:rsidR="00DB2B45" w:rsidRPr="007D7C56">
        <w:rPr>
          <w:i/>
          <w:sz w:val="24"/>
          <w:szCs w:val="24"/>
          <w:lang w:val="en-GB"/>
        </w:rPr>
        <w:t xml:space="preserve"> komunikácia medzi robotom a</w:t>
      </w:r>
      <w:r w:rsidRPr="007D7C56">
        <w:rPr>
          <w:i/>
          <w:sz w:val="24"/>
          <w:szCs w:val="24"/>
          <w:lang w:val="en-GB"/>
        </w:rPr>
        <w:t xml:space="preserve"> automatom bude realizovaná sieťovou komunikáciou </w:t>
      </w:r>
      <w:r w:rsidR="00DB2B45" w:rsidRPr="007D7C56">
        <w:rPr>
          <w:i/>
          <w:sz w:val="24"/>
          <w:szCs w:val="24"/>
          <w:lang w:val="en-GB"/>
        </w:rPr>
        <w:t xml:space="preserve"> FIPIO alebo </w:t>
      </w:r>
      <w:r w:rsidRPr="007D7C56">
        <w:rPr>
          <w:i/>
          <w:sz w:val="24"/>
          <w:szCs w:val="24"/>
          <w:lang w:val="en-GB"/>
        </w:rPr>
        <w:t>inou kompatibilnou</w:t>
      </w:r>
      <w:r w:rsidR="00DB2B45" w:rsidRPr="007D7C56">
        <w:rPr>
          <w:i/>
          <w:sz w:val="24"/>
          <w:szCs w:val="24"/>
          <w:lang w:val="en-GB"/>
        </w:rPr>
        <w:t xml:space="preserve"> sieť</w:t>
      </w:r>
      <w:r w:rsidRPr="007D7C56">
        <w:rPr>
          <w:i/>
          <w:sz w:val="24"/>
          <w:szCs w:val="24"/>
          <w:lang w:val="en-GB"/>
        </w:rPr>
        <w:t>ou v našom procese</w:t>
      </w:r>
    </w:p>
    <w:p w:rsidR="00DB2B45" w:rsidRPr="007D7C56" w:rsidRDefault="00DB2B45" w:rsidP="00DB2B45">
      <w:pPr>
        <w:numPr>
          <w:ilvl w:val="0"/>
          <w:numId w:val="31"/>
        </w:numPr>
        <w:rPr>
          <w:i/>
          <w:sz w:val="24"/>
          <w:szCs w:val="24"/>
          <w:lang w:val="en-GB"/>
        </w:rPr>
      </w:pPr>
      <w:r w:rsidRPr="007D7C56">
        <w:rPr>
          <w:i/>
          <w:sz w:val="24"/>
          <w:szCs w:val="24"/>
          <w:lang w:val="en-GB"/>
        </w:rPr>
        <w:t xml:space="preserve">Použitie </w:t>
      </w:r>
      <w:r w:rsidR="00E53D05" w:rsidRPr="007D7C56">
        <w:rPr>
          <w:i/>
          <w:sz w:val="24"/>
          <w:szCs w:val="24"/>
          <w:lang w:val="en-GB"/>
        </w:rPr>
        <w:t>káblova</w:t>
      </w:r>
      <w:r w:rsidR="003534DC" w:rsidRPr="007D7C56">
        <w:rPr>
          <w:i/>
          <w:sz w:val="24"/>
          <w:szCs w:val="24"/>
          <w:lang w:val="en-GB"/>
        </w:rPr>
        <w:t>nia</w:t>
      </w:r>
      <w:r w:rsidRPr="007D7C56">
        <w:rPr>
          <w:i/>
          <w:sz w:val="24"/>
          <w:szCs w:val="24"/>
          <w:lang w:val="en-GB"/>
        </w:rPr>
        <w:t xml:space="preserve"> </w:t>
      </w:r>
      <w:r w:rsidR="00B3479E">
        <w:rPr>
          <w:i/>
          <w:sz w:val="24"/>
          <w:szCs w:val="24"/>
          <w:lang w:val="en-GB"/>
        </w:rPr>
        <w:t>pre príslušenstvo</w:t>
      </w:r>
      <w:r w:rsidR="00E53D05" w:rsidRPr="007D7C56">
        <w:rPr>
          <w:i/>
          <w:sz w:val="24"/>
          <w:szCs w:val="24"/>
          <w:lang w:val="en-GB"/>
        </w:rPr>
        <w:t>:</w:t>
      </w:r>
      <w:r w:rsidRPr="007D7C56">
        <w:rPr>
          <w:i/>
          <w:sz w:val="24"/>
          <w:szCs w:val="24"/>
          <w:lang w:val="en-GB"/>
        </w:rPr>
        <w:t>5</w:t>
      </w:r>
      <w:r w:rsidR="00E53D05" w:rsidRPr="007D7C56">
        <w:rPr>
          <w:i/>
          <w:sz w:val="24"/>
          <w:szCs w:val="24"/>
          <w:lang w:val="en-GB"/>
        </w:rPr>
        <w:t xml:space="preserve">m kábel, 10 m alebo 15 m </w:t>
      </w:r>
    </w:p>
    <w:p w:rsidR="00DB2B45" w:rsidRPr="007D7C56" w:rsidRDefault="00E53D05" w:rsidP="00DB2B45">
      <w:pPr>
        <w:numPr>
          <w:ilvl w:val="0"/>
          <w:numId w:val="31"/>
        </w:numPr>
        <w:rPr>
          <w:i/>
          <w:sz w:val="24"/>
          <w:szCs w:val="24"/>
          <w:lang w:val="en-GB"/>
        </w:rPr>
      </w:pPr>
      <w:r w:rsidRPr="007D7C56">
        <w:rPr>
          <w:i/>
          <w:sz w:val="24"/>
          <w:szCs w:val="24"/>
          <w:lang w:val="en-GB"/>
        </w:rPr>
        <w:t>Schválenie</w:t>
      </w:r>
      <w:r w:rsidR="00DB2B45" w:rsidRPr="007D7C56">
        <w:rPr>
          <w:i/>
          <w:sz w:val="24"/>
          <w:szCs w:val="24"/>
          <w:lang w:val="en-GB"/>
        </w:rPr>
        <w:t xml:space="preserve"> konečné</w:t>
      </w:r>
      <w:r w:rsidRPr="007D7C56">
        <w:rPr>
          <w:i/>
          <w:sz w:val="24"/>
          <w:szCs w:val="24"/>
          <w:lang w:val="en-GB"/>
        </w:rPr>
        <w:t>ho riešenia implantácie</w:t>
      </w:r>
      <w:r w:rsidR="00DB2B45" w:rsidRPr="007D7C56">
        <w:rPr>
          <w:i/>
          <w:sz w:val="24"/>
          <w:szCs w:val="24"/>
          <w:lang w:val="en-GB"/>
        </w:rPr>
        <w:t xml:space="preserve"> s ohľadom na aktuálne prostredie (</w:t>
      </w:r>
      <w:r w:rsidRPr="007D7C56">
        <w:rPr>
          <w:i/>
          <w:sz w:val="24"/>
          <w:szCs w:val="24"/>
          <w:lang w:val="en-GB"/>
        </w:rPr>
        <w:t xml:space="preserve">na </w:t>
      </w:r>
      <w:r w:rsidR="00DB2B45" w:rsidRPr="007D7C56">
        <w:rPr>
          <w:i/>
          <w:sz w:val="24"/>
          <w:szCs w:val="24"/>
          <w:lang w:val="en-GB"/>
        </w:rPr>
        <w:t xml:space="preserve">ľavej strane je </w:t>
      </w:r>
      <w:r w:rsidR="0024449B" w:rsidRPr="007D7C56">
        <w:rPr>
          <w:i/>
          <w:sz w:val="24"/>
          <w:szCs w:val="24"/>
          <w:lang w:val="en-GB"/>
        </w:rPr>
        <w:t>sek</w:t>
      </w:r>
      <w:r w:rsidRPr="007D7C56">
        <w:rPr>
          <w:i/>
          <w:sz w:val="24"/>
          <w:szCs w:val="24"/>
          <w:lang w:val="en-GB"/>
        </w:rPr>
        <w:t xml:space="preserve">tor linky Volet </w:t>
      </w:r>
      <w:r w:rsidR="00DB2B45" w:rsidRPr="007D7C56">
        <w:rPr>
          <w:i/>
          <w:sz w:val="24"/>
          <w:szCs w:val="24"/>
          <w:lang w:val="en-GB"/>
        </w:rPr>
        <w:t xml:space="preserve">A9), </w:t>
      </w:r>
      <w:r w:rsidRPr="007D7C56">
        <w:rPr>
          <w:i/>
          <w:sz w:val="24"/>
          <w:szCs w:val="24"/>
          <w:lang w:val="en-GB"/>
        </w:rPr>
        <w:t xml:space="preserve">potrebné </w:t>
      </w:r>
      <w:r w:rsidR="00DB2B45" w:rsidRPr="007D7C56">
        <w:rPr>
          <w:i/>
          <w:sz w:val="24"/>
          <w:szCs w:val="24"/>
          <w:lang w:val="en-GB"/>
        </w:rPr>
        <w:t>vidieť na linke</w:t>
      </w:r>
    </w:p>
    <w:p w:rsidR="00DB2B45" w:rsidRPr="007D7C56" w:rsidRDefault="0024449B" w:rsidP="00DB2B45">
      <w:pPr>
        <w:numPr>
          <w:ilvl w:val="0"/>
          <w:numId w:val="31"/>
        </w:numPr>
        <w:rPr>
          <w:i/>
          <w:sz w:val="24"/>
          <w:szCs w:val="24"/>
          <w:lang w:val="en-GB"/>
        </w:rPr>
      </w:pPr>
      <w:r w:rsidRPr="007D7C56">
        <w:rPr>
          <w:i/>
          <w:sz w:val="24"/>
          <w:szCs w:val="24"/>
          <w:lang w:val="en-GB"/>
        </w:rPr>
        <w:t xml:space="preserve">Navrhnúť </w:t>
      </w:r>
      <w:r w:rsidR="00DB2B45" w:rsidRPr="007D7C56">
        <w:rPr>
          <w:i/>
          <w:sz w:val="24"/>
          <w:szCs w:val="24"/>
          <w:lang w:val="en-GB"/>
        </w:rPr>
        <w:t>inštaláci</w:t>
      </w:r>
      <w:r w:rsidRPr="007D7C56">
        <w:rPr>
          <w:i/>
          <w:sz w:val="24"/>
          <w:szCs w:val="24"/>
          <w:lang w:val="en-GB"/>
        </w:rPr>
        <w:t>u bezpečnosti daného robotizovaného ostrova</w:t>
      </w:r>
      <w:r w:rsidR="00DB2B45" w:rsidRPr="007D7C56">
        <w:rPr>
          <w:i/>
          <w:sz w:val="24"/>
          <w:szCs w:val="24"/>
          <w:lang w:val="en-GB"/>
        </w:rPr>
        <w:t xml:space="preserve"> (1</w:t>
      </w:r>
      <w:r w:rsidRPr="007D7C56">
        <w:rPr>
          <w:i/>
          <w:sz w:val="24"/>
          <w:szCs w:val="24"/>
          <w:lang w:val="en-GB"/>
        </w:rPr>
        <w:t xml:space="preserve">+1 bezpeč. </w:t>
      </w:r>
      <w:r w:rsidR="006D4377" w:rsidRPr="007D7C56">
        <w:rPr>
          <w:i/>
          <w:sz w:val="24"/>
          <w:szCs w:val="24"/>
          <w:lang w:val="en-GB"/>
        </w:rPr>
        <w:t>dvere)</w:t>
      </w:r>
      <w:r w:rsidR="00DB2B45" w:rsidRPr="007D7C56">
        <w:rPr>
          <w:i/>
          <w:sz w:val="24"/>
          <w:szCs w:val="24"/>
          <w:lang w:val="en-GB"/>
        </w:rPr>
        <w:t xml:space="preserve"> ku skr</w:t>
      </w:r>
      <w:r w:rsidRPr="007D7C56">
        <w:rPr>
          <w:i/>
          <w:sz w:val="24"/>
          <w:szCs w:val="24"/>
          <w:lang w:val="en-GB"/>
        </w:rPr>
        <w:t>ini PA20 API alebo navrhnúť novú</w:t>
      </w:r>
      <w:r w:rsidR="00DB2B45" w:rsidRPr="007D7C56">
        <w:rPr>
          <w:i/>
          <w:sz w:val="24"/>
          <w:szCs w:val="24"/>
          <w:lang w:val="en-GB"/>
        </w:rPr>
        <w:t xml:space="preserve"> </w:t>
      </w:r>
      <w:r w:rsidRPr="007D7C56">
        <w:rPr>
          <w:i/>
          <w:sz w:val="24"/>
          <w:szCs w:val="24"/>
          <w:lang w:val="en-GB"/>
        </w:rPr>
        <w:t>skriňu pre riadenie automatizácie bezp. okruhu</w:t>
      </w:r>
    </w:p>
    <w:p w:rsidR="00DB2B45" w:rsidRPr="007D7C56" w:rsidRDefault="0024449B" w:rsidP="00DB2B45">
      <w:pPr>
        <w:numPr>
          <w:ilvl w:val="0"/>
          <w:numId w:val="31"/>
        </w:numPr>
        <w:rPr>
          <w:i/>
          <w:sz w:val="24"/>
          <w:szCs w:val="24"/>
          <w:lang w:val="en-GB"/>
        </w:rPr>
      </w:pPr>
      <w:r w:rsidRPr="007D7C56">
        <w:rPr>
          <w:i/>
          <w:sz w:val="24"/>
          <w:szCs w:val="24"/>
          <w:lang w:val="en-GB"/>
        </w:rPr>
        <w:t>Navrhnúť</w:t>
      </w:r>
      <w:r w:rsidR="00DB2B45" w:rsidRPr="007D7C56">
        <w:rPr>
          <w:i/>
          <w:sz w:val="24"/>
          <w:szCs w:val="24"/>
          <w:lang w:val="en-GB"/>
        </w:rPr>
        <w:t xml:space="preserve">  systém </w:t>
      </w:r>
      <w:r w:rsidRPr="007D7C56">
        <w:rPr>
          <w:i/>
          <w:sz w:val="24"/>
          <w:szCs w:val="24"/>
          <w:lang w:val="en-GB"/>
        </w:rPr>
        <w:t>odsávania nečistôt z brúsenia</w:t>
      </w:r>
    </w:p>
    <w:p w:rsidR="00DB2B45" w:rsidRPr="007D7C56" w:rsidRDefault="00BA65AB" w:rsidP="00DB2B45">
      <w:pPr>
        <w:numPr>
          <w:ilvl w:val="0"/>
          <w:numId w:val="31"/>
        </w:numPr>
        <w:rPr>
          <w:i/>
          <w:sz w:val="24"/>
          <w:szCs w:val="24"/>
          <w:lang w:val="en-GB"/>
        </w:rPr>
      </w:pPr>
      <w:r w:rsidRPr="007D7C56">
        <w:rPr>
          <w:i/>
          <w:sz w:val="24"/>
          <w:szCs w:val="24"/>
          <w:lang w:val="en-GB"/>
        </w:rPr>
        <w:t xml:space="preserve">Definovať výšku podstavcov pre </w:t>
      </w:r>
      <w:r w:rsidR="00DB2B45" w:rsidRPr="007D7C56">
        <w:rPr>
          <w:i/>
          <w:sz w:val="24"/>
          <w:szCs w:val="24"/>
          <w:lang w:val="en-GB"/>
        </w:rPr>
        <w:t xml:space="preserve"> 2 roboty </w:t>
      </w:r>
    </w:p>
    <w:p w:rsidR="00DB2B45" w:rsidRPr="007D7C56" w:rsidRDefault="00DB2B45" w:rsidP="00DB2B45">
      <w:pPr>
        <w:numPr>
          <w:ilvl w:val="0"/>
          <w:numId w:val="31"/>
        </w:numPr>
        <w:rPr>
          <w:i/>
          <w:sz w:val="24"/>
          <w:szCs w:val="24"/>
          <w:lang w:val="en-GB"/>
        </w:rPr>
      </w:pPr>
      <w:r w:rsidRPr="007D7C56">
        <w:rPr>
          <w:i/>
          <w:sz w:val="24"/>
          <w:szCs w:val="24"/>
          <w:lang w:val="en-GB"/>
        </w:rPr>
        <w:t xml:space="preserve">Definovať celkovú </w:t>
      </w:r>
      <w:r w:rsidR="00BA65AB" w:rsidRPr="007D7C56">
        <w:rPr>
          <w:i/>
          <w:sz w:val="24"/>
          <w:szCs w:val="24"/>
          <w:lang w:val="en-GB"/>
        </w:rPr>
        <w:t>prestavbu</w:t>
      </w:r>
      <w:r w:rsidRPr="007D7C56">
        <w:rPr>
          <w:i/>
          <w:sz w:val="24"/>
          <w:szCs w:val="24"/>
          <w:lang w:val="en-GB"/>
        </w:rPr>
        <w:t xml:space="preserve"> v časti mechanick</w:t>
      </w:r>
      <w:r w:rsidR="00BA65AB" w:rsidRPr="007D7C56">
        <w:rPr>
          <w:i/>
          <w:sz w:val="24"/>
          <w:szCs w:val="24"/>
          <w:lang w:val="en-GB"/>
        </w:rPr>
        <w:t>ej, elektrickej, pneumatickej</w:t>
      </w:r>
      <w:r w:rsidRPr="007D7C56">
        <w:rPr>
          <w:i/>
          <w:sz w:val="24"/>
          <w:szCs w:val="24"/>
          <w:lang w:val="en-GB"/>
        </w:rPr>
        <w:t>, AUT</w:t>
      </w:r>
      <w:r w:rsidR="00BA65AB" w:rsidRPr="007D7C56">
        <w:rPr>
          <w:i/>
          <w:sz w:val="24"/>
          <w:szCs w:val="24"/>
          <w:lang w:val="en-GB"/>
        </w:rPr>
        <w:t>,</w:t>
      </w:r>
      <w:r w:rsidRPr="007D7C56">
        <w:rPr>
          <w:i/>
          <w:sz w:val="24"/>
          <w:szCs w:val="24"/>
          <w:lang w:val="en-GB"/>
        </w:rPr>
        <w:t xml:space="preserve"> </w:t>
      </w:r>
      <w:r w:rsidR="00BA65AB" w:rsidRPr="007D7C56">
        <w:rPr>
          <w:i/>
          <w:sz w:val="24"/>
          <w:szCs w:val="24"/>
          <w:lang w:val="en-GB"/>
        </w:rPr>
        <w:t>brúsenia, bezpečnosti</w:t>
      </w:r>
      <w:r w:rsidRPr="007D7C56">
        <w:rPr>
          <w:i/>
          <w:sz w:val="24"/>
          <w:szCs w:val="24"/>
          <w:lang w:val="en-GB"/>
        </w:rPr>
        <w:t xml:space="preserve">... 1 + 1 dvere, 1 + 1 </w:t>
      </w:r>
      <w:r w:rsidR="00BA65AB" w:rsidRPr="007D7C56">
        <w:rPr>
          <w:i/>
          <w:sz w:val="24"/>
          <w:szCs w:val="24"/>
          <w:lang w:val="en-GB"/>
        </w:rPr>
        <w:t>bezp. zámok dverí</w:t>
      </w:r>
      <w:r w:rsidR="006D4377" w:rsidRPr="007D7C56">
        <w:rPr>
          <w:i/>
          <w:sz w:val="24"/>
          <w:szCs w:val="24"/>
          <w:lang w:val="en-GB"/>
        </w:rPr>
        <w:t>,</w:t>
      </w:r>
      <w:r w:rsidRPr="007D7C56">
        <w:rPr>
          <w:i/>
          <w:sz w:val="24"/>
          <w:szCs w:val="24"/>
          <w:lang w:val="en-GB"/>
        </w:rPr>
        <w:t xml:space="preserve">1 + 1 panel </w:t>
      </w:r>
      <w:r w:rsidR="00BA65AB" w:rsidRPr="007D7C56">
        <w:rPr>
          <w:i/>
          <w:sz w:val="24"/>
          <w:szCs w:val="24"/>
          <w:lang w:val="en-GB"/>
        </w:rPr>
        <w:t>ovládania, montáž 1 + 1 systému odsávania</w:t>
      </w:r>
      <w:r w:rsidRPr="007D7C56">
        <w:rPr>
          <w:i/>
          <w:sz w:val="24"/>
          <w:szCs w:val="24"/>
          <w:lang w:val="en-GB"/>
        </w:rPr>
        <w:t>, za</w:t>
      </w:r>
      <w:r w:rsidR="00BA65AB" w:rsidRPr="007D7C56">
        <w:rPr>
          <w:i/>
          <w:sz w:val="24"/>
          <w:szCs w:val="24"/>
          <w:lang w:val="en-GB"/>
        </w:rPr>
        <w:t>pojenie</w:t>
      </w:r>
      <w:r w:rsidRPr="007D7C56">
        <w:rPr>
          <w:i/>
          <w:sz w:val="24"/>
          <w:szCs w:val="24"/>
          <w:lang w:val="en-GB"/>
        </w:rPr>
        <w:t xml:space="preserve"> 1 + 1 elektrické zástrčky. 400V / 230V</w:t>
      </w:r>
    </w:p>
    <w:p w:rsidR="00DB2B45" w:rsidRPr="007D7C56" w:rsidRDefault="007512C7" w:rsidP="00DB2B45">
      <w:pPr>
        <w:numPr>
          <w:ilvl w:val="0"/>
          <w:numId w:val="31"/>
        </w:numPr>
        <w:rPr>
          <w:i/>
          <w:sz w:val="24"/>
          <w:szCs w:val="24"/>
          <w:lang w:val="en-GB"/>
        </w:rPr>
      </w:pPr>
      <w:r w:rsidRPr="007D7C56">
        <w:rPr>
          <w:i/>
          <w:sz w:val="24"/>
          <w:szCs w:val="24"/>
          <w:lang w:val="en-GB"/>
        </w:rPr>
        <w:t xml:space="preserve">Realizovať </w:t>
      </w:r>
      <w:r w:rsidR="00DB2B45" w:rsidRPr="007D7C56">
        <w:rPr>
          <w:i/>
          <w:sz w:val="24"/>
          <w:szCs w:val="24"/>
          <w:lang w:val="en-GB"/>
        </w:rPr>
        <w:t xml:space="preserve"> elektrické revízii</w:t>
      </w:r>
      <w:r w:rsidRPr="007D7C56">
        <w:rPr>
          <w:i/>
          <w:sz w:val="24"/>
          <w:szCs w:val="24"/>
          <w:lang w:val="en-GB"/>
        </w:rPr>
        <w:t xml:space="preserve">e </w:t>
      </w:r>
      <w:r w:rsidR="00DB2B45" w:rsidRPr="007D7C56">
        <w:rPr>
          <w:i/>
          <w:sz w:val="24"/>
          <w:szCs w:val="24"/>
          <w:lang w:val="en-GB"/>
        </w:rPr>
        <w:t xml:space="preserve"> </w:t>
      </w:r>
      <w:r w:rsidRPr="007D7C56">
        <w:rPr>
          <w:i/>
          <w:sz w:val="24"/>
          <w:szCs w:val="24"/>
          <w:lang w:val="en-GB"/>
        </w:rPr>
        <w:t>dotknutých zariadení</w:t>
      </w:r>
    </w:p>
    <w:p w:rsidR="00DB2B45" w:rsidRPr="007D7C56" w:rsidRDefault="007512C7" w:rsidP="00DB2B45">
      <w:pPr>
        <w:numPr>
          <w:ilvl w:val="0"/>
          <w:numId w:val="31"/>
        </w:numPr>
        <w:rPr>
          <w:i/>
          <w:sz w:val="24"/>
          <w:szCs w:val="24"/>
          <w:lang w:val="en-GB"/>
        </w:rPr>
      </w:pPr>
      <w:r w:rsidRPr="007D7C56">
        <w:rPr>
          <w:i/>
          <w:sz w:val="24"/>
          <w:szCs w:val="24"/>
          <w:lang w:val="en-GB"/>
        </w:rPr>
        <w:t>Dodať potvrdenie o zhode konformity tzv. CE</w:t>
      </w:r>
    </w:p>
    <w:p w:rsidR="00DB2B45" w:rsidRPr="007D7C56" w:rsidRDefault="007512C7" w:rsidP="00DB2B45">
      <w:pPr>
        <w:numPr>
          <w:ilvl w:val="0"/>
          <w:numId w:val="31"/>
        </w:numPr>
        <w:rPr>
          <w:i/>
          <w:sz w:val="24"/>
          <w:szCs w:val="24"/>
          <w:lang w:val="en-GB"/>
        </w:rPr>
      </w:pPr>
      <w:r w:rsidRPr="007D7C56">
        <w:rPr>
          <w:i/>
          <w:sz w:val="24"/>
          <w:szCs w:val="24"/>
          <w:lang w:val="en-GB"/>
        </w:rPr>
        <w:t xml:space="preserve">Zabezpečiť asistenciu počas rozbehu robotizovaného </w:t>
      </w:r>
      <w:r w:rsidR="00DB2B45" w:rsidRPr="007D7C56">
        <w:rPr>
          <w:i/>
          <w:sz w:val="24"/>
          <w:szCs w:val="24"/>
          <w:lang w:val="en-GB"/>
        </w:rPr>
        <w:t xml:space="preserve"> ostrova</w:t>
      </w:r>
    </w:p>
    <w:p w:rsidR="00DB2B45" w:rsidRPr="007D7C56" w:rsidRDefault="007512C7" w:rsidP="00DB2B45">
      <w:pPr>
        <w:numPr>
          <w:ilvl w:val="0"/>
          <w:numId w:val="31"/>
        </w:numPr>
        <w:rPr>
          <w:i/>
          <w:sz w:val="24"/>
          <w:szCs w:val="24"/>
        </w:rPr>
      </w:pPr>
      <w:r w:rsidRPr="007D7C56">
        <w:rPr>
          <w:i/>
          <w:sz w:val="24"/>
          <w:szCs w:val="24"/>
        </w:rPr>
        <w:t xml:space="preserve">Naplánovať školenia pre údržbu a </w:t>
      </w:r>
      <w:r w:rsidR="00DB2B45" w:rsidRPr="007D7C56">
        <w:rPr>
          <w:i/>
          <w:sz w:val="24"/>
          <w:szCs w:val="24"/>
        </w:rPr>
        <w:t>CI</w:t>
      </w:r>
      <w:r w:rsidRPr="007D7C56">
        <w:rPr>
          <w:i/>
          <w:sz w:val="24"/>
          <w:szCs w:val="24"/>
        </w:rPr>
        <w:t xml:space="preserve"> (obsluha linky)</w:t>
      </w:r>
    </w:p>
    <w:p w:rsidR="00DB2B45" w:rsidRPr="00C96C80" w:rsidRDefault="00C96C80" w:rsidP="00DB2B45">
      <w:pPr>
        <w:numPr>
          <w:ilvl w:val="0"/>
          <w:numId w:val="31"/>
        </w:numPr>
        <w:rPr>
          <w:i/>
          <w:sz w:val="24"/>
          <w:szCs w:val="24"/>
          <w:lang w:val="en-GB"/>
        </w:rPr>
      </w:pPr>
      <w:r w:rsidRPr="00C96C80">
        <w:rPr>
          <w:i/>
          <w:sz w:val="24"/>
          <w:szCs w:val="24"/>
          <w:lang w:val="en-GB"/>
        </w:rPr>
        <w:t>Dodať plá</w:t>
      </w:r>
      <w:r w:rsidR="007512C7" w:rsidRPr="00C96C80">
        <w:rPr>
          <w:i/>
          <w:sz w:val="24"/>
          <w:szCs w:val="24"/>
          <w:lang w:val="en-GB"/>
        </w:rPr>
        <w:t>n prác re</w:t>
      </w:r>
      <w:r w:rsidRPr="00C96C80">
        <w:rPr>
          <w:i/>
          <w:sz w:val="24"/>
          <w:szCs w:val="24"/>
          <w:lang w:val="en-GB"/>
        </w:rPr>
        <w:t>a</w:t>
      </w:r>
      <w:r w:rsidR="007512C7" w:rsidRPr="00C96C80">
        <w:rPr>
          <w:i/>
          <w:sz w:val="24"/>
          <w:szCs w:val="24"/>
          <w:lang w:val="en-GB"/>
        </w:rPr>
        <w:t>lizácie rob. pracoviska</w:t>
      </w:r>
    </w:p>
    <w:p w:rsidR="00DB2B45" w:rsidRPr="007D7C56" w:rsidRDefault="00315013" w:rsidP="00DB2B45">
      <w:pPr>
        <w:numPr>
          <w:ilvl w:val="0"/>
          <w:numId w:val="31"/>
        </w:numPr>
        <w:rPr>
          <w:i/>
          <w:sz w:val="24"/>
          <w:szCs w:val="24"/>
          <w:lang w:val="en-GB"/>
        </w:rPr>
      </w:pPr>
      <w:r w:rsidRPr="007D7C56">
        <w:rPr>
          <w:i/>
          <w:sz w:val="24"/>
          <w:szCs w:val="24"/>
          <w:lang w:val="en-GB"/>
        </w:rPr>
        <w:t>Dodať súbor dokumentácie 3D vo formáte</w:t>
      </w:r>
      <w:r w:rsidR="00DB2B45" w:rsidRPr="007D7C56">
        <w:rPr>
          <w:i/>
          <w:sz w:val="24"/>
          <w:szCs w:val="24"/>
          <w:lang w:val="en-GB"/>
        </w:rPr>
        <w:t xml:space="preserve"> </w:t>
      </w:r>
      <w:r w:rsidRPr="007D7C56">
        <w:rPr>
          <w:i/>
          <w:sz w:val="24"/>
          <w:szCs w:val="24"/>
          <w:lang w:val="en-GB"/>
        </w:rPr>
        <w:t xml:space="preserve">cat.part alebo stp.a súbor </w:t>
      </w:r>
      <w:r w:rsidR="006D4377" w:rsidRPr="007D7C56">
        <w:rPr>
          <w:i/>
          <w:sz w:val="24"/>
          <w:szCs w:val="24"/>
          <w:lang w:val="en-GB"/>
        </w:rPr>
        <w:t>dokumentácie 2D</w:t>
      </w:r>
      <w:r w:rsidR="00DB2B45" w:rsidRPr="007D7C56">
        <w:rPr>
          <w:i/>
          <w:sz w:val="24"/>
          <w:szCs w:val="24"/>
          <w:lang w:val="en-GB"/>
        </w:rPr>
        <w:t xml:space="preserve"> </w:t>
      </w:r>
      <w:r w:rsidRPr="007D7C56">
        <w:rPr>
          <w:i/>
          <w:sz w:val="24"/>
          <w:szCs w:val="24"/>
          <w:lang w:val="en-GB"/>
        </w:rPr>
        <w:t>vo formáte dwg.</w:t>
      </w:r>
      <w:r w:rsidR="00DB2B45" w:rsidRPr="007D7C56">
        <w:rPr>
          <w:i/>
          <w:sz w:val="24"/>
          <w:szCs w:val="24"/>
          <w:lang w:val="en-GB"/>
        </w:rPr>
        <w:t xml:space="preserve"> a tif.</w:t>
      </w:r>
    </w:p>
    <w:p w:rsidR="00DB2B45" w:rsidRPr="007D7C56" w:rsidRDefault="00FB3ADE" w:rsidP="00DB2B45">
      <w:pPr>
        <w:numPr>
          <w:ilvl w:val="0"/>
          <w:numId w:val="31"/>
        </w:numPr>
        <w:rPr>
          <w:i/>
          <w:sz w:val="24"/>
          <w:szCs w:val="24"/>
          <w:lang w:val="en-GB"/>
        </w:rPr>
      </w:pPr>
      <w:r w:rsidRPr="007D7C56">
        <w:rPr>
          <w:i/>
          <w:sz w:val="24"/>
          <w:szCs w:val="24"/>
          <w:lang w:val="en-GB"/>
        </w:rPr>
        <w:t>Dodať nomenklatúru-</w:t>
      </w:r>
      <w:r w:rsidR="00DB2B45" w:rsidRPr="007D7C56">
        <w:rPr>
          <w:i/>
          <w:sz w:val="24"/>
          <w:szCs w:val="24"/>
          <w:lang w:val="en-GB"/>
        </w:rPr>
        <w:t xml:space="preserve"> zoznam </w:t>
      </w:r>
      <w:r w:rsidRPr="007D7C56">
        <w:rPr>
          <w:i/>
          <w:sz w:val="24"/>
          <w:szCs w:val="24"/>
          <w:lang w:val="en-GB"/>
        </w:rPr>
        <w:t>ND(náhradných dielov)</w:t>
      </w:r>
      <w:r w:rsidR="00DB2B45" w:rsidRPr="007D7C56">
        <w:rPr>
          <w:i/>
          <w:sz w:val="24"/>
          <w:szCs w:val="24"/>
          <w:lang w:val="en-GB"/>
        </w:rPr>
        <w:t xml:space="preserve"> a </w:t>
      </w:r>
      <w:r w:rsidRPr="007D7C56">
        <w:rPr>
          <w:i/>
          <w:sz w:val="24"/>
          <w:szCs w:val="24"/>
          <w:lang w:val="en-GB"/>
        </w:rPr>
        <w:t>postup pre</w:t>
      </w:r>
      <w:r w:rsidR="00DB2B45" w:rsidRPr="007D7C56">
        <w:rPr>
          <w:i/>
          <w:sz w:val="24"/>
          <w:szCs w:val="24"/>
          <w:lang w:val="en-GB"/>
        </w:rPr>
        <w:t xml:space="preserve"> preventívne kontroly</w:t>
      </w:r>
      <w:r w:rsidRPr="007D7C56">
        <w:rPr>
          <w:i/>
          <w:sz w:val="24"/>
          <w:szCs w:val="24"/>
          <w:lang w:val="en-GB"/>
        </w:rPr>
        <w:t xml:space="preserve"> pre údržbu</w:t>
      </w:r>
    </w:p>
    <w:p w:rsidR="00DB2B45" w:rsidRPr="007D7C56" w:rsidRDefault="00FB3ADE" w:rsidP="00DB2B45">
      <w:pPr>
        <w:numPr>
          <w:ilvl w:val="0"/>
          <w:numId w:val="31"/>
        </w:numPr>
        <w:rPr>
          <w:i/>
          <w:sz w:val="24"/>
          <w:szCs w:val="24"/>
          <w:lang w:val="en-GB"/>
        </w:rPr>
      </w:pPr>
      <w:r w:rsidRPr="007D7C56">
        <w:rPr>
          <w:i/>
          <w:sz w:val="24"/>
          <w:szCs w:val="24"/>
          <w:lang w:val="en-GB"/>
        </w:rPr>
        <w:lastRenderedPageBreak/>
        <w:t xml:space="preserve">Dodať  elektrickú schému IG2 skrine vo formáte </w:t>
      </w:r>
      <w:r w:rsidR="00DB2B45" w:rsidRPr="007D7C56">
        <w:rPr>
          <w:i/>
          <w:sz w:val="24"/>
          <w:szCs w:val="24"/>
          <w:lang w:val="en-GB"/>
        </w:rPr>
        <w:t>X-ele</w:t>
      </w:r>
      <w:r w:rsidRPr="007D7C56">
        <w:rPr>
          <w:i/>
          <w:sz w:val="24"/>
          <w:szCs w:val="24"/>
          <w:lang w:val="en-GB"/>
        </w:rPr>
        <w:t xml:space="preserve">c </w:t>
      </w:r>
      <w:r w:rsidR="00DB2B45" w:rsidRPr="007D7C56">
        <w:rPr>
          <w:i/>
          <w:sz w:val="24"/>
          <w:szCs w:val="24"/>
          <w:lang w:val="en-GB"/>
        </w:rPr>
        <w:t xml:space="preserve"> a dwg</w:t>
      </w:r>
    </w:p>
    <w:p w:rsidR="00DB2B45" w:rsidRPr="007D7C56" w:rsidRDefault="00FB3ADE" w:rsidP="00DB2B45">
      <w:pPr>
        <w:numPr>
          <w:ilvl w:val="0"/>
          <w:numId w:val="31"/>
        </w:numPr>
        <w:rPr>
          <w:i/>
          <w:sz w:val="24"/>
          <w:szCs w:val="24"/>
        </w:rPr>
      </w:pPr>
      <w:r w:rsidRPr="007D7C56">
        <w:rPr>
          <w:i/>
          <w:sz w:val="24"/>
          <w:szCs w:val="24"/>
          <w:lang w:val="en-GB"/>
        </w:rPr>
        <w:t>Doda</w:t>
      </w:r>
      <w:r w:rsidR="00C96C80">
        <w:rPr>
          <w:i/>
          <w:sz w:val="24"/>
          <w:szCs w:val="24"/>
          <w:lang w:val="en-GB"/>
        </w:rPr>
        <w:t>ť</w:t>
      </w:r>
      <w:r w:rsidR="00DB2B45" w:rsidRPr="007D7C56">
        <w:rPr>
          <w:i/>
          <w:sz w:val="24"/>
          <w:szCs w:val="24"/>
          <w:lang w:val="en-GB"/>
        </w:rPr>
        <w:t xml:space="preserve"> 2 </w:t>
      </w:r>
      <w:r w:rsidRPr="007D7C56">
        <w:rPr>
          <w:i/>
          <w:sz w:val="24"/>
          <w:szCs w:val="24"/>
          <w:lang w:val="en-GB"/>
        </w:rPr>
        <w:t xml:space="preserve">aktualizované </w:t>
      </w:r>
      <w:r w:rsidR="005F3F83" w:rsidRPr="007D7C56">
        <w:rPr>
          <w:i/>
          <w:sz w:val="24"/>
          <w:szCs w:val="24"/>
          <w:lang w:val="en-GB"/>
        </w:rPr>
        <w:t>schémy automatu</w:t>
      </w:r>
      <w:r w:rsidR="00DB2B45" w:rsidRPr="007D7C56">
        <w:rPr>
          <w:i/>
          <w:sz w:val="24"/>
          <w:szCs w:val="24"/>
          <w:lang w:val="en-GB"/>
        </w:rPr>
        <w:t xml:space="preserve"> v</w:t>
      </w:r>
      <w:r w:rsidRPr="007D7C56">
        <w:rPr>
          <w:i/>
          <w:sz w:val="24"/>
          <w:szCs w:val="24"/>
          <w:lang w:val="en-GB"/>
        </w:rPr>
        <w:t xml:space="preserve">o </w:t>
      </w:r>
      <w:r w:rsidR="005F3F83" w:rsidRPr="007D7C56">
        <w:rPr>
          <w:i/>
          <w:sz w:val="24"/>
          <w:szCs w:val="24"/>
          <w:lang w:val="en-GB"/>
        </w:rPr>
        <w:t>formáte X</w:t>
      </w:r>
      <w:r w:rsidR="00DB2B45" w:rsidRPr="007D7C56">
        <w:rPr>
          <w:i/>
          <w:sz w:val="24"/>
          <w:szCs w:val="24"/>
          <w:lang w:val="en-GB"/>
        </w:rPr>
        <w:t>-ele</w:t>
      </w:r>
      <w:r w:rsidRPr="007D7C56">
        <w:rPr>
          <w:i/>
          <w:sz w:val="24"/>
          <w:szCs w:val="24"/>
          <w:lang w:val="en-GB"/>
        </w:rPr>
        <w:t>c</w:t>
      </w:r>
      <w:r w:rsidR="00DB2B45" w:rsidRPr="007D7C56">
        <w:rPr>
          <w:i/>
          <w:sz w:val="24"/>
          <w:szCs w:val="24"/>
          <w:lang w:val="en-GB"/>
        </w:rPr>
        <w:t xml:space="preserve"> a pdf. </w:t>
      </w:r>
      <w:r w:rsidR="00DB2B45" w:rsidRPr="007D7C56">
        <w:rPr>
          <w:i/>
          <w:sz w:val="24"/>
          <w:szCs w:val="24"/>
        </w:rPr>
        <w:t>(010,013 ...)</w:t>
      </w:r>
    </w:p>
    <w:p w:rsidR="00697771" w:rsidRPr="007D7C56" w:rsidRDefault="00697771" w:rsidP="00697771">
      <w:pPr>
        <w:numPr>
          <w:ilvl w:val="0"/>
          <w:numId w:val="31"/>
        </w:numPr>
        <w:rPr>
          <w:i/>
          <w:sz w:val="24"/>
          <w:szCs w:val="24"/>
        </w:rPr>
      </w:pPr>
      <w:r w:rsidRPr="007D7C56">
        <w:rPr>
          <w:i/>
          <w:sz w:val="24"/>
          <w:szCs w:val="24"/>
        </w:rPr>
        <w:t>Všetky nové komponenty</w:t>
      </w:r>
      <w:r w:rsidR="00805E22" w:rsidRPr="007D7C56">
        <w:rPr>
          <w:i/>
          <w:sz w:val="24"/>
          <w:szCs w:val="24"/>
        </w:rPr>
        <w:t xml:space="preserve"> musia</w:t>
      </w:r>
      <w:r w:rsidRPr="007D7C56">
        <w:rPr>
          <w:i/>
          <w:sz w:val="24"/>
          <w:szCs w:val="24"/>
        </w:rPr>
        <w:t xml:space="preserve"> byť použité </w:t>
      </w:r>
      <w:r w:rsidR="00805E22" w:rsidRPr="007D7C56">
        <w:rPr>
          <w:i/>
          <w:sz w:val="24"/>
          <w:szCs w:val="24"/>
        </w:rPr>
        <w:t xml:space="preserve">podľa </w:t>
      </w:r>
      <w:r w:rsidR="00CB3617">
        <w:rPr>
          <w:i/>
          <w:sz w:val="24"/>
          <w:szCs w:val="24"/>
        </w:rPr>
        <w:t>platných noriem CFEM</w:t>
      </w:r>
    </w:p>
    <w:p w:rsidR="00697771" w:rsidRPr="007D7C56" w:rsidRDefault="00805E22" w:rsidP="00DB2B45">
      <w:pPr>
        <w:numPr>
          <w:ilvl w:val="0"/>
          <w:numId w:val="31"/>
        </w:numPr>
        <w:rPr>
          <w:i/>
          <w:sz w:val="24"/>
          <w:szCs w:val="24"/>
        </w:rPr>
      </w:pPr>
      <w:r w:rsidRPr="007D7C56">
        <w:rPr>
          <w:i/>
          <w:sz w:val="24"/>
          <w:szCs w:val="24"/>
        </w:rPr>
        <w:t>Dodať aktualizované programy automatu</w:t>
      </w:r>
      <w:r w:rsidR="00007FFC" w:rsidRPr="007D7C56">
        <w:rPr>
          <w:i/>
          <w:sz w:val="24"/>
          <w:szCs w:val="24"/>
        </w:rPr>
        <w:t>, robot</w:t>
      </w:r>
      <w:r w:rsidRPr="007D7C56">
        <w:rPr>
          <w:i/>
          <w:sz w:val="24"/>
          <w:szCs w:val="24"/>
        </w:rPr>
        <w:t>ov a jednotky riadenia príslušenstva brúsenia</w:t>
      </w:r>
    </w:p>
    <w:p w:rsidR="00497AF4" w:rsidRPr="007D7C56" w:rsidRDefault="00805E22" w:rsidP="00DB2B45">
      <w:pPr>
        <w:numPr>
          <w:ilvl w:val="0"/>
          <w:numId w:val="31"/>
        </w:numPr>
        <w:rPr>
          <w:i/>
          <w:sz w:val="24"/>
          <w:szCs w:val="24"/>
        </w:rPr>
      </w:pPr>
      <w:r w:rsidRPr="007D7C56">
        <w:rPr>
          <w:i/>
          <w:sz w:val="24"/>
          <w:szCs w:val="24"/>
        </w:rPr>
        <w:t>Doda</w:t>
      </w:r>
      <w:r w:rsidR="00497AF4" w:rsidRPr="007D7C56">
        <w:rPr>
          <w:i/>
          <w:sz w:val="24"/>
          <w:szCs w:val="24"/>
        </w:rPr>
        <w:t>ť návod na obsluhu vo verzii FR a SR</w:t>
      </w:r>
    </w:p>
    <w:p w:rsidR="00497AF4" w:rsidRPr="007D7C56" w:rsidRDefault="00805E22" w:rsidP="00DB2B45">
      <w:pPr>
        <w:numPr>
          <w:ilvl w:val="0"/>
          <w:numId w:val="31"/>
        </w:numPr>
        <w:rPr>
          <w:i/>
          <w:sz w:val="24"/>
          <w:szCs w:val="24"/>
        </w:rPr>
      </w:pPr>
      <w:r w:rsidRPr="007D7C56">
        <w:rPr>
          <w:i/>
          <w:sz w:val="24"/>
          <w:szCs w:val="24"/>
        </w:rPr>
        <w:t>Dodať kompletnú funkčnú</w:t>
      </w:r>
      <w:r w:rsidR="00497AF4" w:rsidRPr="007D7C56">
        <w:rPr>
          <w:i/>
          <w:sz w:val="24"/>
          <w:szCs w:val="24"/>
        </w:rPr>
        <w:t xml:space="preserve"> analýzu</w:t>
      </w:r>
    </w:p>
    <w:p w:rsidR="00E45C4B" w:rsidRDefault="00E45C4B" w:rsidP="00007FFC">
      <w:pPr>
        <w:ind w:left="1068"/>
        <w:rPr>
          <w:i/>
          <w:color w:val="0070C0"/>
          <w:sz w:val="24"/>
          <w:szCs w:val="24"/>
        </w:rPr>
      </w:pPr>
    </w:p>
    <w:p w:rsidR="00B71974" w:rsidRDefault="00B71974" w:rsidP="00B71974">
      <w:pPr>
        <w:rPr>
          <w:b/>
          <w:sz w:val="24"/>
          <w:szCs w:val="24"/>
        </w:rPr>
      </w:pPr>
      <w:r w:rsidRPr="00B71974">
        <w:rPr>
          <w:b/>
          <w:sz w:val="24"/>
          <w:szCs w:val="24"/>
        </w:rPr>
        <w:t>Rozdelenie potrebného materiálu predmetnej modifikácie :</w:t>
      </w:r>
    </w:p>
    <w:p w:rsidR="00E45C4B" w:rsidRDefault="00E45C4B" w:rsidP="00B71974">
      <w:pPr>
        <w:rPr>
          <w:b/>
          <w:sz w:val="24"/>
          <w:szCs w:val="24"/>
        </w:rPr>
      </w:pPr>
    </w:p>
    <w:p w:rsidR="00E45C4B" w:rsidRPr="00B71974" w:rsidRDefault="00E45C4B" w:rsidP="00B71974">
      <w:pPr>
        <w:rPr>
          <w:b/>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3685"/>
        <w:gridCol w:w="1701"/>
        <w:gridCol w:w="1701"/>
      </w:tblGrid>
      <w:tr w:rsidR="00B71974" w:rsidRPr="002237DF" w:rsidTr="00E45C4B">
        <w:tc>
          <w:tcPr>
            <w:tcW w:w="3545" w:type="dxa"/>
            <w:tcBorders>
              <w:top w:val="single" w:sz="4" w:space="0" w:color="auto"/>
              <w:left w:val="single" w:sz="4" w:space="0" w:color="auto"/>
              <w:bottom w:val="single" w:sz="4" w:space="0" w:color="auto"/>
              <w:right w:val="single" w:sz="4" w:space="0" w:color="auto"/>
            </w:tcBorders>
          </w:tcPr>
          <w:p w:rsidR="00B71974" w:rsidRPr="00B71974" w:rsidRDefault="00B71974" w:rsidP="00B71974">
            <w:pPr>
              <w:pStyle w:val="Zkladntext3"/>
              <w:jc w:val="center"/>
              <w:rPr>
                <w:b/>
                <w:bCs/>
                <w:sz w:val="28"/>
                <w:szCs w:val="28"/>
              </w:rPr>
            </w:pPr>
            <w:r w:rsidRPr="00B71974">
              <w:rPr>
                <w:b/>
                <w:bCs/>
                <w:sz w:val="28"/>
                <w:szCs w:val="28"/>
              </w:rPr>
              <w:t>Zariadenie</w:t>
            </w:r>
          </w:p>
        </w:tc>
        <w:tc>
          <w:tcPr>
            <w:tcW w:w="3685" w:type="dxa"/>
            <w:tcBorders>
              <w:top w:val="single" w:sz="4" w:space="0" w:color="auto"/>
              <w:left w:val="single" w:sz="4" w:space="0" w:color="auto"/>
              <w:bottom w:val="single" w:sz="4" w:space="0" w:color="auto"/>
              <w:right w:val="single" w:sz="4" w:space="0" w:color="auto"/>
            </w:tcBorders>
          </w:tcPr>
          <w:p w:rsidR="00B71974" w:rsidRPr="00B71974" w:rsidRDefault="00E63422" w:rsidP="00D33A40">
            <w:pPr>
              <w:pStyle w:val="Zkladntext3"/>
              <w:jc w:val="center"/>
              <w:rPr>
                <w:b/>
                <w:bCs/>
                <w:sz w:val="28"/>
                <w:szCs w:val="28"/>
              </w:rPr>
            </w:pPr>
            <w:r>
              <w:rPr>
                <w:b/>
                <w:bCs/>
                <w:sz w:val="28"/>
                <w:szCs w:val="28"/>
              </w:rPr>
              <w:t>Validácia</w:t>
            </w:r>
          </w:p>
        </w:tc>
        <w:tc>
          <w:tcPr>
            <w:tcW w:w="1701" w:type="dxa"/>
            <w:tcBorders>
              <w:top w:val="single" w:sz="4" w:space="0" w:color="auto"/>
              <w:left w:val="single" w:sz="4" w:space="0" w:color="auto"/>
              <w:bottom w:val="single" w:sz="4" w:space="0" w:color="auto"/>
              <w:right w:val="single" w:sz="4" w:space="0" w:color="auto"/>
            </w:tcBorders>
          </w:tcPr>
          <w:p w:rsidR="00B71974" w:rsidRPr="00B71974" w:rsidRDefault="00B71974" w:rsidP="00B71974">
            <w:pPr>
              <w:pStyle w:val="Zkladntext3"/>
              <w:jc w:val="center"/>
              <w:rPr>
                <w:b/>
                <w:bCs/>
                <w:sz w:val="28"/>
                <w:szCs w:val="28"/>
              </w:rPr>
            </w:pPr>
            <w:r w:rsidRPr="00B71974">
              <w:rPr>
                <w:b/>
                <w:bCs/>
                <w:sz w:val="28"/>
                <w:szCs w:val="28"/>
              </w:rPr>
              <w:t>Dodávateľ</w:t>
            </w:r>
          </w:p>
          <w:p w:rsidR="00B71974" w:rsidRPr="002237DF" w:rsidRDefault="00B71974" w:rsidP="00B71974">
            <w:pPr>
              <w:pStyle w:val="Zkladntext3"/>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B71974" w:rsidRPr="00B71974" w:rsidRDefault="00B71974" w:rsidP="00B71974">
            <w:pPr>
              <w:pStyle w:val="Zkladntext3"/>
              <w:jc w:val="center"/>
              <w:rPr>
                <w:b/>
                <w:bCs/>
                <w:sz w:val="28"/>
                <w:szCs w:val="28"/>
              </w:rPr>
            </w:pPr>
            <w:r w:rsidRPr="00B71974">
              <w:rPr>
                <w:b/>
                <w:bCs/>
                <w:sz w:val="28"/>
                <w:szCs w:val="28"/>
              </w:rPr>
              <w:t>CFEM</w:t>
            </w:r>
          </w:p>
        </w:tc>
      </w:tr>
      <w:tr w:rsidR="00B71974" w:rsidRPr="002237DF" w:rsidTr="00E45C4B">
        <w:tc>
          <w:tcPr>
            <w:tcW w:w="3545" w:type="dxa"/>
          </w:tcPr>
          <w:p w:rsidR="00B71974" w:rsidRPr="009C2326" w:rsidRDefault="00B71974" w:rsidP="00B71974">
            <w:pPr>
              <w:pStyle w:val="Zkladntext3"/>
              <w:rPr>
                <w:bCs/>
              </w:rPr>
            </w:pPr>
            <w:r w:rsidRPr="009C2326">
              <w:rPr>
                <w:bCs/>
              </w:rPr>
              <w:t>2 x Robot</w:t>
            </w:r>
            <w:r w:rsidR="00D33A40" w:rsidRPr="009C2326">
              <w:rPr>
                <w:bCs/>
              </w:rPr>
              <w:t xml:space="preserve"> s aplikatívom</w:t>
            </w:r>
          </w:p>
        </w:tc>
        <w:tc>
          <w:tcPr>
            <w:tcW w:w="3685" w:type="dxa"/>
          </w:tcPr>
          <w:p w:rsidR="00B71974" w:rsidRPr="00A46380" w:rsidRDefault="00B71974" w:rsidP="00D33A40">
            <w:pPr>
              <w:pStyle w:val="Zkladntext3"/>
              <w:rPr>
                <w:sz w:val="20"/>
              </w:rPr>
            </w:pPr>
            <w:r>
              <w:rPr>
                <w:sz w:val="20"/>
              </w:rPr>
              <w:t>Dodanie na základe simulácie 3D</w:t>
            </w:r>
          </w:p>
        </w:tc>
        <w:tc>
          <w:tcPr>
            <w:tcW w:w="1701" w:type="dxa"/>
          </w:tcPr>
          <w:p w:rsidR="00B71974" w:rsidRPr="00A46380" w:rsidRDefault="00B71974" w:rsidP="00B71974">
            <w:pPr>
              <w:pStyle w:val="Zkladntext3"/>
              <w:jc w:val="center"/>
              <w:rPr>
                <w:bCs/>
                <w:sz w:val="20"/>
              </w:rPr>
            </w:pPr>
          </w:p>
        </w:tc>
        <w:tc>
          <w:tcPr>
            <w:tcW w:w="1701" w:type="dxa"/>
          </w:tcPr>
          <w:p w:rsidR="00B71974" w:rsidRPr="002237DF" w:rsidRDefault="00B71974" w:rsidP="00B71974">
            <w:pPr>
              <w:pStyle w:val="Zkladntext3"/>
              <w:jc w:val="center"/>
              <w:rPr>
                <w:sz w:val="20"/>
                <w:lang w:val="nb-NO"/>
              </w:rPr>
            </w:pPr>
            <w:r w:rsidRPr="002237DF">
              <w:rPr>
                <w:bCs/>
                <w:sz w:val="20"/>
              </w:rPr>
              <w:t>X</w:t>
            </w:r>
          </w:p>
        </w:tc>
      </w:tr>
      <w:tr w:rsidR="00B71974" w:rsidRPr="002237DF" w:rsidTr="00E45C4B">
        <w:tc>
          <w:tcPr>
            <w:tcW w:w="3545" w:type="dxa"/>
          </w:tcPr>
          <w:p w:rsidR="00B71974" w:rsidRPr="009C2326" w:rsidRDefault="00E63422" w:rsidP="00B71974">
            <w:pPr>
              <w:pStyle w:val="Zkladntext3"/>
              <w:rPr>
                <w:bCs/>
              </w:rPr>
            </w:pPr>
            <w:r w:rsidRPr="009C2326">
              <w:rPr>
                <w:bCs/>
              </w:rPr>
              <w:t>2 x Podstavec pre robot</w:t>
            </w:r>
          </w:p>
        </w:tc>
        <w:tc>
          <w:tcPr>
            <w:tcW w:w="3685" w:type="dxa"/>
          </w:tcPr>
          <w:p w:rsidR="00B71974" w:rsidRPr="002237DF" w:rsidRDefault="00B71974" w:rsidP="00B71974">
            <w:pPr>
              <w:pStyle w:val="Zkladntext3"/>
              <w:rPr>
                <w:sz w:val="20"/>
              </w:rPr>
            </w:pPr>
            <w:r>
              <w:rPr>
                <w:sz w:val="20"/>
              </w:rPr>
              <w:t>Dodanie po schválení simulácie 3D</w:t>
            </w:r>
            <w:r w:rsidRPr="002237DF">
              <w:rPr>
                <w:sz w:val="20"/>
              </w:rPr>
              <w:t xml:space="preserve"> </w:t>
            </w:r>
          </w:p>
        </w:tc>
        <w:tc>
          <w:tcPr>
            <w:tcW w:w="1701" w:type="dxa"/>
          </w:tcPr>
          <w:p w:rsidR="00B71974" w:rsidRPr="002237DF" w:rsidRDefault="00B71974" w:rsidP="00B71974">
            <w:pPr>
              <w:pStyle w:val="Zkladntext3"/>
              <w:jc w:val="center"/>
              <w:rPr>
                <w:bCs/>
                <w:sz w:val="20"/>
              </w:rPr>
            </w:pPr>
            <w:r>
              <w:rPr>
                <w:bCs/>
                <w:sz w:val="20"/>
              </w:rPr>
              <w:t>X</w:t>
            </w:r>
          </w:p>
        </w:tc>
        <w:tc>
          <w:tcPr>
            <w:tcW w:w="1701" w:type="dxa"/>
          </w:tcPr>
          <w:p w:rsidR="00B71974" w:rsidRPr="002237DF" w:rsidRDefault="00B71974" w:rsidP="00B71974">
            <w:pPr>
              <w:pStyle w:val="Zkladntext3"/>
              <w:jc w:val="center"/>
              <w:rPr>
                <w:sz w:val="20"/>
                <w:lang w:val="nb-NO"/>
              </w:rPr>
            </w:pPr>
          </w:p>
        </w:tc>
      </w:tr>
      <w:tr w:rsidR="00E63422" w:rsidRPr="002237DF" w:rsidTr="00E45C4B">
        <w:tc>
          <w:tcPr>
            <w:tcW w:w="3545" w:type="dxa"/>
          </w:tcPr>
          <w:p w:rsidR="00E63422" w:rsidRPr="009C2326" w:rsidRDefault="00E63422" w:rsidP="00E63422">
            <w:pPr>
              <w:pStyle w:val="Zkladntext3"/>
              <w:rPr>
                <w:bCs/>
              </w:rPr>
            </w:pPr>
            <w:r w:rsidRPr="009C2326">
              <w:rPr>
                <w:bCs/>
              </w:rPr>
              <w:t xml:space="preserve">2 x Zariadenie pre brúsenie  </w:t>
            </w:r>
          </w:p>
        </w:tc>
        <w:tc>
          <w:tcPr>
            <w:tcW w:w="3685" w:type="dxa"/>
          </w:tcPr>
          <w:p w:rsidR="00E63422" w:rsidRPr="002237DF" w:rsidRDefault="00E63422" w:rsidP="00E63422">
            <w:pPr>
              <w:pStyle w:val="Zkladntext3"/>
              <w:rPr>
                <w:sz w:val="20"/>
              </w:rPr>
            </w:pPr>
            <w:r>
              <w:rPr>
                <w:sz w:val="20"/>
              </w:rPr>
              <w:t>Dodanie po schválení simulácie 3D</w:t>
            </w:r>
            <w:r w:rsidRPr="002237DF">
              <w:rPr>
                <w:sz w:val="20"/>
              </w:rPr>
              <w:t xml:space="preserve"> </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jc w:val="center"/>
              <w:rPr>
                <w:sz w:val="20"/>
                <w:lang w:val="nb-NO"/>
              </w:rPr>
            </w:pPr>
          </w:p>
        </w:tc>
      </w:tr>
      <w:tr w:rsidR="00E63422" w:rsidRPr="002237DF" w:rsidTr="00E45C4B">
        <w:tc>
          <w:tcPr>
            <w:tcW w:w="3545" w:type="dxa"/>
          </w:tcPr>
          <w:p w:rsidR="00E63422" w:rsidRPr="009C2326" w:rsidRDefault="00E63422" w:rsidP="00E63422">
            <w:pPr>
              <w:pStyle w:val="Zkladntext3"/>
              <w:rPr>
                <w:bCs/>
              </w:rPr>
            </w:pPr>
            <w:r w:rsidRPr="009C2326">
              <w:rPr>
                <w:bCs/>
              </w:rPr>
              <w:t>1 x Rozvodná el. skriňa IG2</w:t>
            </w:r>
          </w:p>
        </w:tc>
        <w:tc>
          <w:tcPr>
            <w:tcW w:w="3685" w:type="dxa"/>
          </w:tcPr>
          <w:p w:rsidR="00E63422" w:rsidRPr="002237DF" w:rsidRDefault="00E63422" w:rsidP="00E63422">
            <w:pPr>
              <w:pStyle w:val="Zkladntext3"/>
              <w:rPr>
                <w:sz w:val="20"/>
              </w:rPr>
            </w:pPr>
            <w:r>
              <w:rPr>
                <w:sz w:val="20"/>
              </w:rPr>
              <w:t>Potrebné schválenie CFEM/Energie</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jc w:val="center"/>
              <w:rPr>
                <w:bCs/>
                <w:sz w:val="20"/>
              </w:rPr>
            </w:pPr>
          </w:p>
        </w:tc>
      </w:tr>
      <w:tr w:rsidR="00E63422" w:rsidRPr="002237DF" w:rsidTr="00E45C4B">
        <w:tc>
          <w:tcPr>
            <w:tcW w:w="3545" w:type="dxa"/>
          </w:tcPr>
          <w:p w:rsidR="00E63422" w:rsidRPr="009C2326" w:rsidRDefault="00E63422" w:rsidP="00E63422">
            <w:pPr>
              <w:pStyle w:val="Zkladntext3"/>
              <w:rPr>
                <w:bCs/>
              </w:rPr>
            </w:pPr>
            <w:r w:rsidRPr="009C2326">
              <w:rPr>
                <w:bCs/>
              </w:rPr>
              <w:t>1 x Mechanická indexáž</w:t>
            </w:r>
          </w:p>
        </w:tc>
        <w:tc>
          <w:tcPr>
            <w:tcW w:w="3685" w:type="dxa"/>
          </w:tcPr>
          <w:p w:rsidR="00E63422" w:rsidRPr="002237DF" w:rsidRDefault="00E63422" w:rsidP="00E63422">
            <w:pPr>
              <w:pStyle w:val="Zkladntext3"/>
              <w:rPr>
                <w:sz w:val="20"/>
              </w:rPr>
            </w:pPr>
            <w:r>
              <w:rPr>
                <w:sz w:val="20"/>
              </w:rPr>
              <w:t>Potrebné schválenie CFEM/Dopravníky</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jc w:val="center"/>
              <w:rPr>
                <w:bCs/>
                <w:sz w:val="20"/>
              </w:rPr>
            </w:pPr>
          </w:p>
        </w:tc>
      </w:tr>
      <w:tr w:rsidR="00E63422" w:rsidRPr="002237DF" w:rsidTr="00E45C4B">
        <w:tc>
          <w:tcPr>
            <w:tcW w:w="3545" w:type="dxa"/>
          </w:tcPr>
          <w:p w:rsidR="00E63422" w:rsidRPr="009C2326" w:rsidRDefault="00E63422" w:rsidP="00E63422">
            <w:pPr>
              <w:pStyle w:val="Zkladntext3"/>
              <w:rPr>
                <w:bCs/>
              </w:rPr>
            </w:pPr>
            <w:r w:rsidRPr="009C2326">
              <w:rPr>
                <w:bCs/>
              </w:rPr>
              <w:t>1 x Sieťová komunikácia</w:t>
            </w:r>
          </w:p>
        </w:tc>
        <w:tc>
          <w:tcPr>
            <w:tcW w:w="3685" w:type="dxa"/>
          </w:tcPr>
          <w:p w:rsidR="00E63422" w:rsidRPr="002237DF" w:rsidRDefault="00E63422" w:rsidP="00E63422">
            <w:pPr>
              <w:pStyle w:val="Zkladntext3"/>
              <w:rPr>
                <w:sz w:val="20"/>
              </w:rPr>
            </w:pPr>
            <w:r>
              <w:rPr>
                <w:sz w:val="20"/>
              </w:rPr>
              <w:t>Potrebné schválenie CFEM/Automatizácia</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rPr>
                <w:bCs/>
                <w:sz w:val="20"/>
              </w:rPr>
            </w:pPr>
          </w:p>
        </w:tc>
      </w:tr>
      <w:tr w:rsidR="00E63422" w:rsidRPr="002237DF" w:rsidTr="00E45C4B">
        <w:tc>
          <w:tcPr>
            <w:tcW w:w="3545" w:type="dxa"/>
          </w:tcPr>
          <w:p w:rsidR="00E63422" w:rsidRPr="009C2326" w:rsidRDefault="00E63422" w:rsidP="00E63422">
            <w:pPr>
              <w:pStyle w:val="Zkladntext3"/>
              <w:rPr>
                <w:bCs/>
              </w:rPr>
            </w:pPr>
            <w:r w:rsidRPr="009C2326">
              <w:rPr>
                <w:bCs/>
              </w:rPr>
              <w:t>1 x Skriňa riadenia automatizácie</w:t>
            </w:r>
          </w:p>
        </w:tc>
        <w:tc>
          <w:tcPr>
            <w:tcW w:w="3685" w:type="dxa"/>
          </w:tcPr>
          <w:p w:rsidR="00E63422" w:rsidRPr="002237DF" w:rsidRDefault="00E63422" w:rsidP="00E63422">
            <w:pPr>
              <w:pStyle w:val="Zkladntext3"/>
              <w:rPr>
                <w:sz w:val="20"/>
              </w:rPr>
            </w:pPr>
            <w:r>
              <w:rPr>
                <w:sz w:val="20"/>
              </w:rPr>
              <w:t>Potrebné schválenie CFEM/Automatizácia</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rPr>
                <w:bCs/>
                <w:sz w:val="20"/>
              </w:rPr>
            </w:pPr>
          </w:p>
        </w:tc>
      </w:tr>
      <w:tr w:rsidR="00E63422" w:rsidRPr="002237DF" w:rsidTr="00E45C4B">
        <w:tc>
          <w:tcPr>
            <w:tcW w:w="3545" w:type="dxa"/>
          </w:tcPr>
          <w:p w:rsidR="00E63422" w:rsidRPr="009C2326" w:rsidRDefault="00E63422" w:rsidP="00E63422">
            <w:pPr>
              <w:pStyle w:val="Zkladntext3"/>
              <w:rPr>
                <w:bCs/>
              </w:rPr>
            </w:pPr>
            <w:r w:rsidRPr="009C2326">
              <w:rPr>
                <w:bCs/>
              </w:rPr>
              <w:t>1 x Systém odsávania nečistôt</w:t>
            </w:r>
          </w:p>
        </w:tc>
        <w:tc>
          <w:tcPr>
            <w:tcW w:w="3685" w:type="dxa"/>
          </w:tcPr>
          <w:p w:rsidR="00E63422" w:rsidRPr="002237DF" w:rsidRDefault="00E63422" w:rsidP="00E63422">
            <w:pPr>
              <w:pStyle w:val="Zkladntext3"/>
              <w:rPr>
                <w:sz w:val="20"/>
              </w:rPr>
            </w:pPr>
            <w:r>
              <w:rPr>
                <w:sz w:val="20"/>
              </w:rPr>
              <w:t>Potrebné schválenie CFEM/Enviroment</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rPr>
                <w:bCs/>
                <w:sz w:val="20"/>
              </w:rPr>
            </w:pPr>
          </w:p>
        </w:tc>
      </w:tr>
      <w:tr w:rsidR="00E63422" w:rsidRPr="002237DF" w:rsidTr="00E45C4B">
        <w:tc>
          <w:tcPr>
            <w:tcW w:w="3545" w:type="dxa"/>
          </w:tcPr>
          <w:p w:rsidR="00E63422" w:rsidRPr="009C2326" w:rsidRDefault="00E63422" w:rsidP="00E63422">
            <w:pPr>
              <w:pStyle w:val="Zkladntext3"/>
              <w:rPr>
                <w:bCs/>
              </w:rPr>
            </w:pPr>
            <w:r w:rsidRPr="009C2326">
              <w:rPr>
                <w:bCs/>
              </w:rPr>
              <w:t xml:space="preserve">1 x Inštalácia bezpečnosti </w:t>
            </w:r>
            <w:r w:rsidR="00E45C4B" w:rsidRPr="009C2326">
              <w:rPr>
                <w:bCs/>
              </w:rPr>
              <w:t>zóny</w:t>
            </w:r>
          </w:p>
        </w:tc>
        <w:tc>
          <w:tcPr>
            <w:tcW w:w="3685" w:type="dxa"/>
          </w:tcPr>
          <w:p w:rsidR="00E63422" w:rsidRPr="002237DF" w:rsidRDefault="00E63422" w:rsidP="00E63422">
            <w:pPr>
              <w:pStyle w:val="Zkladntext3"/>
              <w:rPr>
                <w:sz w:val="20"/>
              </w:rPr>
            </w:pPr>
            <w:r>
              <w:rPr>
                <w:sz w:val="20"/>
              </w:rPr>
              <w:t>Potrebné schválenie CFEM/BOZP</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rPr>
                <w:bCs/>
                <w:sz w:val="20"/>
              </w:rPr>
            </w:pPr>
          </w:p>
        </w:tc>
      </w:tr>
      <w:tr w:rsidR="00E63422" w:rsidRPr="002237DF" w:rsidTr="00E45C4B">
        <w:tc>
          <w:tcPr>
            <w:tcW w:w="3545" w:type="dxa"/>
          </w:tcPr>
          <w:p w:rsidR="00E63422" w:rsidRPr="009C2326" w:rsidRDefault="00E63422" w:rsidP="00E63422">
            <w:pPr>
              <w:pStyle w:val="Zkladntext3"/>
            </w:pPr>
            <w:r w:rsidRPr="009C2326">
              <w:t>2 x Bezpečnostné dvere</w:t>
            </w:r>
          </w:p>
        </w:tc>
        <w:tc>
          <w:tcPr>
            <w:tcW w:w="3685" w:type="dxa"/>
          </w:tcPr>
          <w:p w:rsidR="00E63422" w:rsidRPr="002237DF" w:rsidRDefault="00E63422" w:rsidP="00E63422">
            <w:pPr>
              <w:pStyle w:val="Zkladntext3"/>
              <w:rPr>
                <w:sz w:val="20"/>
              </w:rPr>
            </w:pPr>
            <w:r>
              <w:rPr>
                <w:sz w:val="20"/>
              </w:rPr>
              <w:t>Potrebné schválenie CFEM/BOZP</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jc w:val="center"/>
              <w:rPr>
                <w:bCs/>
                <w:sz w:val="20"/>
              </w:rPr>
            </w:pPr>
          </w:p>
        </w:tc>
      </w:tr>
      <w:tr w:rsidR="00E63422" w:rsidRPr="002237DF" w:rsidTr="00E45C4B">
        <w:tc>
          <w:tcPr>
            <w:tcW w:w="3545" w:type="dxa"/>
          </w:tcPr>
          <w:p w:rsidR="00E63422" w:rsidRPr="009C2326" w:rsidRDefault="00E63422" w:rsidP="00E63422">
            <w:pPr>
              <w:pStyle w:val="Zkladntext3"/>
            </w:pPr>
            <w:r w:rsidRPr="009C2326">
              <w:t>2 x Panel ovládania bezpečnosti</w:t>
            </w:r>
          </w:p>
        </w:tc>
        <w:tc>
          <w:tcPr>
            <w:tcW w:w="3685" w:type="dxa"/>
          </w:tcPr>
          <w:p w:rsidR="00E63422" w:rsidRPr="002237DF" w:rsidRDefault="00E63422" w:rsidP="00E63422">
            <w:pPr>
              <w:pStyle w:val="Zkladntext3"/>
              <w:rPr>
                <w:sz w:val="20"/>
              </w:rPr>
            </w:pPr>
            <w:r>
              <w:rPr>
                <w:sz w:val="20"/>
              </w:rPr>
              <w:t>Potrebné schválenie CFEM/BOZP</w:t>
            </w:r>
          </w:p>
        </w:tc>
        <w:tc>
          <w:tcPr>
            <w:tcW w:w="1701" w:type="dxa"/>
          </w:tcPr>
          <w:p w:rsidR="00E63422" w:rsidRPr="002237DF" w:rsidRDefault="00E63422" w:rsidP="00E63422">
            <w:pPr>
              <w:pStyle w:val="Zkladntext3"/>
              <w:jc w:val="center"/>
              <w:rPr>
                <w:bCs/>
                <w:sz w:val="20"/>
              </w:rPr>
            </w:pPr>
            <w:r>
              <w:rPr>
                <w:bCs/>
                <w:sz w:val="20"/>
              </w:rPr>
              <w:t>X</w:t>
            </w:r>
          </w:p>
        </w:tc>
        <w:tc>
          <w:tcPr>
            <w:tcW w:w="1701" w:type="dxa"/>
          </w:tcPr>
          <w:p w:rsidR="00E63422" w:rsidRPr="002237DF" w:rsidRDefault="00E63422" w:rsidP="00E63422">
            <w:pPr>
              <w:pStyle w:val="Zkladntext3"/>
              <w:jc w:val="center"/>
              <w:rPr>
                <w:sz w:val="20"/>
                <w:lang w:val="nb-NO"/>
              </w:rPr>
            </w:pPr>
          </w:p>
        </w:tc>
      </w:tr>
      <w:tr w:rsidR="00E45C4B" w:rsidRPr="00E45C4B" w:rsidTr="00E45C4B">
        <w:tc>
          <w:tcPr>
            <w:tcW w:w="3545" w:type="dxa"/>
          </w:tcPr>
          <w:p w:rsidR="00E45C4B" w:rsidRPr="009C2326" w:rsidRDefault="00E45C4B" w:rsidP="00E45C4B">
            <w:pPr>
              <w:pStyle w:val="Zkladntext3"/>
              <w:rPr>
                <w:bCs/>
                <w:lang w:val="en-GB"/>
              </w:rPr>
            </w:pPr>
            <w:r w:rsidRPr="009C2326">
              <w:rPr>
                <w:bCs/>
                <w:lang w:val="en-GB"/>
              </w:rPr>
              <w:t>2 x Elektrická zásuvka 400V/230V</w:t>
            </w:r>
          </w:p>
        </w:tc>
        <w:tc>
          <w:tcPr>
            <w:tcW w:w="3685" w:type="dxa"/>
          </w:tcPr>
          <w:p w:rsidR="00E45C4B" w:rsidRPr="002237DF" w:rsidRDefault="00E45C4B" w:rsidP="00E45C4B">
            <w:pPr>
              <w:pStyle w:val="Zkladntext3"/>
              <w:rPr>
                <w:sz w:val="20"/>
              </w:rPr>
            </w:pPr>
            <w:r>
              <w:rPr>
                <w:sz w:val="20"/>
              </w:rPr>
              <w:t>Potrebné schválenie CFEM/Automatizácia</w:t>
            </w:r>
          </w:p>
        </w:tc>
        <w:tc>
          <w:tcPr>
            <w:tcW w:w="1701" w:type="dxa"/>
          </w:tcPr>
          <w:p w:rsidR="00E45C4B" w:rsidRPr="00E45C4B" w:rsidRDefault="00E45C4B" w:rsidP="00E45C4B">
            <w:pPr>
              <w:pStyle w:val="Zkladntext3"/>
              <w:jc w:val="center"/>
              <w:rPr>
                <w:bCs/>
                <w:sz w:val="20"/>
                <w:lang w:val="en-GB"/>
              </w:rPr>
            </w:pPr>
            <w:r>
              <w:rPr>
                <w:bCs/>
                <w:sz w:val="20"/>
                <w:lang w:val="en-GB"/>
              </w:rPr>
              <w:t>X</w:t>
            </w:r>
          </w:p>
        </w:tc>
        <w:tc>
          <w:tcPr>
            <w:tcW w:w="1701" w:type="dxa"/>
          </w:tcPr>
          <w:p w:rsidR="00E45C4B" w:rsidRPr="00E45C4B" w:rsidRDefault="00E45C4B" w:rsidP="00E45C4B">
            <w:pPr>
              <w:pStyle w:val="Zkladntext3"/>
              <w:jc w:val="center"/>
              <w:rPr>
                <w:bCs/>
                <w:sz w:val="20"/>
                <w:lang w:val="en-GB"/>
              </w:rPr>
            </w:pPr>
          </w:p>
        </w:tc>
      </w:tr>
      <w:tr w:rsidR="00E45C4B" w:rsidRPr="00E45C4B" w:rsidTr="00E45C4B">
        <w:tc>
          <w:tcPr>
            <w:tcW w:w="3545" w:type="dxa"/>
          </w:tcPr>
          <w:p w:rsidR="00E45C4B" w:rsidRPr="009C2326" w:rsidRDefault="00E45C4B" w:rsidP="00E45C4B">
            <w:pPr>
              <w:pStyle w:val="Zkladntext3"/>
              <w:rPr>
                <w:bCs/>
                <w:lang w:val="en-GB"/>
              </w:rPr>
            </w:pPr>
            <w:r w:rsidRPr="009C2326">
              <w:rPr>
                <w:bCs/>
                <w:lang w:val="en-GB"/>
              </w:rPr>
              <w:t>1 x Inštalácia osvetlenia zóny</w:t>
            </w:r>
          </w:p>
        </w:tc>
        <w:tc>
          <w:tcPr>
            <w:tcW w:w="3685" w:type="dxa"/>
          </w:tcPr>
          <w:p w:rsidR="00E45C4B" w:rsidRPr="002237DF" w:rsidRDefault="00E45C4B" w:rsidP="00E45C4B">
            <w:pPr>
              <w:pStyle w:val="Zkladntext3"/>
              <w:rPr>
                <w:sz w:val="20"/>
              </w:rPr>
            </w:pPr>
            <w:r>
              <w:rPr>
                <w:sz w:val="20"/>
              </w:rPr>
              <w:t>Potrebné schválenie CFEM/Enviroment</w:t>
            </w:r>
          </w:p>
        </w:tc>
        <w:tc>
          <w:tcPr>
            <w:tcW w:w="1701" w:type="dxa"/>
          </w:tcPr>
          <w:p w:rsidR="00E45C4B" w:rsidRPr="00E45C4B" w:rsidRDefault="00E45C4B" w:rsidP="00E45C4B">
            <w:pPr>
              <w:pStyle w:val="Zkladntext3"/>
              <w:jc w:val="center"/>
              <w:rPr>
                <w:bCs/>
                <w:sz w:val="20"/>
                <w:lang w:val="en-GB"/>
              </w:rPr>
            </w:pPr>
            <w:r>
              <w:rPr>
                <w:bCs/>
                <w:sz w:val="20"/>
                <w:lang w:val="en-GB"/>
              </w:rPr>
              <w:t>X</w:t>
            </w:r>
          </w:p>
        </w:tc>
        <w:tc>
          <w:tcPr>
            <w:tcW w:w="1701" w:type="dxa"/>
          </w:tcPr>
          <w:p w:rsidR="00E45C4B" w:rsidRPr="00E45C4B" w:rsidRDefault="00E45C4B" w:rsidP="00E45C4B">
            <w:pPr>
              <w:pStyle w:val="Zkladntext3"/>
              <w:jc w:val="center"/>
              <w:rPr>
                <w:bCs/>
                <w:sz w:val="20"/>
                <w:lang w:val="en-GB"/>
              </w:rPr>
            </w:pPr>
          </w:p>
        </w:tc>
      </w:tr>
      <w:tr w:rsidR="00E45C4B" w:rsidRPr="002237DF" w:rsidTr="00E45C4B">
        <w:tc>
          <w:tcPr>
            <w:tcW w:w="3545" w:type="dxa"/>
          </w:tcPr>
          <w:p w:rsidR="00E45C4B" w:rsidRPr="00E45C4B" w:rsidRDefault="00E45C4B" w:rsidP="00E45C4B">
            <w:pPr>
              <w:pStyle w:val="Zkladntext3"/>
              <w:rPr>
                <w:b/>
                <w:bCs/>
                <w:lang w:val="en-GB"/>
              </w:rPr>
            </w:pPr>
          </w:p>
        </w:tc>
        <w:tc>
          <w:tcPr>
            <w:tcW w:w="3685" w:type="dxa"/>
          </w:tcPr>
          <w:p w:rsidR="00E45C4B" w:rsidRPr="002237DF" w:rsidRDefault="00E45C4B" w:rsidP="00E45C4B">
            <w:pPr>
              <w:pStyle w:val="Zkladntext3"/>
              <w:rPr>
                <w:sz w:val="20"/>
              </w:rPr>
            </w:pPr>
          </w:p>
        </w:tc>
        <w:tc>
          <w:tcPr>
            <w:tcW w:w="1701" w:type="dxa"/>
          </w:tcPr>
          <w:p w:rsidR="00E45C4B" w:rsidRPr="002237DF" w:rsidRDefault="00E45C4B" w:rsidP="00E45C4B">
            <w:pPr>
              <w:pStyle w:val="Zkladntext3"/>
              <w:jc w:val="center"/>
              <w:rPr>
                <w:bCs/>
                <w:sz w:val="20"/>
              </w:rPr>
            </w:pPr>
          </w:p>
        </w:tc>
        <w:tc>
          <w:tcPr>
            <w:tcW w:w="1701" w:type="dxa"/>
          </w:tcPr>
          <w:p w:rsidR="00E45C4B" w:rsidRPr="002237DF" w:rsidRDefault="00E45C4B" w:rsidP="00E45C4B">
            <w:pPr>
              <w:pStyle w:val="Zkladntext3"/>
              <w:jc w:val="center"/>
              <w:rPr>
                <w:bCs/>
                <w:sz w:val="20"/>
              </w:rPr>
            </w:pPr>
          </w:p>
        </w:tc>
      </w:tr>
      <w:tr w:rsidR="00E45C4B" w:rsidRPr="002237DF" w:rsidTr="00E45C4B">
        <w:tc>
          <w:tcPr>
            <w:tcW w:w="3545" w:type="dxa"/>
          </w:tcPr>
          <w:p w:rsidR="00E45C4B" w:rsidRPr="00E63422" w:rsidRDefault="00E45C4B" w:rsidP="00E45C4B">
            <w:pPr>
              <w:pStyle w:val="Zkladntext3"/>
              <w:rPr>
                <w:b/>
                <w:bCs/>
              </w:rPr>
            </w:pPr>
          </w:p>
        </w:tc>
        <w:tc>
          <w:tcPr>
            <w:tcW w:w="3685" w:type="dxa"/>
          </w:tcPr>
          <w:p w:rsidR="00E45C4B" w:rsidRPr="002237DF" w:rsidRDefault="00E45C4B" w:rsidP="00E45C4B">
            <w:pPr>
              <w:pStyle w:val="Zkladntext3"/>
              <w:rPr>
                <w:sz w:val="20"/>
              </w:rPr>
            </w:pPr>
          </w:p>
        </w:tc>
        <w:tc>
          <w:tcPr>
            <w:tcW w:w="1701" w:type="dxa"/>
          </w:tcPr>
          <w:p w:rsidR="00E45C4B" w:rsidRPr="002237DF" w:rsidRDefault="00E45C4B" w:rsidP="00E45C4B">
            <w:pPr>
              <w:pStyle w:val="Zkladntext3"/>
              <w:jc w:val="center"/>
              <w:rPr>
                <w:bCs/>
                <w:sz w:val="20"/>
              </w:rPr>
            </w:pPr>
          </w:p>
        </w:tc>
        <w:tc>
          <w:tcPr>
            <w:tcW w:w="1701" w:type="dxa"/>
          </w:tcPr>
          <w:p w:rsidR="00E45C4B" w:rsidRPr="002237DF" w:rsidRDefault="00E45C4B" w:rsidP="00E45C4B">
            <w:pPr>
              <w:pStyle w:val="Zkladntext3"/>
              <w:jc w:val="center"/>
              <w:rPr>
                <w:bCs/>
                <w:sz w:val="20"/>
              </w:rPr>
            </w:pPr>
          </w:p>
        </w:tc>
      </w:tr>
      <w:tr w:rsidR="00E45C4B" w:rsidRPr="002237DF" w:rsidTr="00E45C4B">
        <w:tc>
          <w:tcPr>
            <w:tcW w:w="3545" w:type="dxa"/>
          </w:tcPr>
          <w:p w:rsidR="00E45C4B" w:rsidRPr="00E63422" w:rsidRDefault="00E45C4B" w:rsidP="00E45C4B">
            <w:pPr>
              <w:pStyle w:val="Zkladntext3"/>
              <w:rPr>
                <w:b/>
                <w:bCs/>
              </w:rPr>
            </w:pPr>
          </w:p>
        </w:tc>
        <w:tc>
          <w:tcPr>
            <w:tcW w:w="3685" w:type="dxa"/>
          </w:tcPr>
          <w:p w:rsidR="00E45C4B" w:rsidRPr="002237DF" w:rsidRDefault="00E45C4B" w:rsidP="00E45C4B">
            <w:pPr>
              <w:pStyle w:val="Zkladntext3"/>
              <w:rPr>
                <w:sz w:val="20"/>
              </w:rPr>
            </w:pPr>
          </w:p>
        </w:tc>
        <w:tc>
          <w:tcPr>
            <w:tcW w:w="1701" w:type="dxa"/>
          </w:tcPr>
          <w:p w:rsidR="00E45C4B" w:rsidRPr="002237DF" w:rsidRDefault="00E45C4B" w:rsidP="00E45C4B">
            <w:pPr>
              <w:pStyle w:val="Zkladntext3"/>
              <w:jc w:val="center"/>
              <w:rPr>
                <w:bCs/>
                <w:sz w:val="20"/>
              </w:rPr>
            </w:pPr>
          </w:p>
        </w:tc>
        <w:tc>
          <w:tcPr>
            <w:tcW w:w="1701" w:type="dxa"/>
          </w:tcPr>
          <w:p w:rsidR="00E45C4B" w:rsidRPr="002237DF" w:rsidRDefault="00E45C4B" w:rsidP="00E45C4B">
            <w:pPr>
              <w:pStyle w:val="Zkladntext3"/>
              <w:jc w:val="center"/>
              <w:rPr>
                <w:bCs/>
                <w:sz w:val="20"/>
              </w:rPr>
            </w:pPr>
          </w:p>
        </w:tc>
      </w:tr>
    </w:tbl>
    <w:p w:rsidR="00B71974" w:rsidRDefault="00B71974" w:rsidP="00007FFC">
      <w:pPr>
        <w:ind w:left="1068"/>
        <w:rPr>
          <w:i/>
          <w:color w:val="0070C0"/>
          <w:sz w:val="24"/>
          <w:szCs w:val="24"/>
        </w:rPr>
      </w:pPr>
    </w:p>
    <w:p w:rsidR="009710B8" w:rsidRPr="002237DF" w:rsidRDefault="005F3F83" w:rsidP="005B70D0">
      <w:pPr>
        <w:pStyle w:val="Nadpis3"/>
        <w:tabs>
          <w:tab w:val="clear" w:pos="4832"/>
        </w:tabs>
        <w:ind w:left="709"/>
        <w:jc w:val="left"/>
      </w:pPr>
      <w:bookmarkStart w:id="17" w:name="_Toc532896903"/>
      <w:bookmarkStart w:id="18" w:name="_Toc67905294"/>
      <w:r>
        <w:t>Obsah</w:t>
      </w:r>
      <w:r w:rsidR="009710B8" w:rsidRPr="002237DF">
        <w:t xml:space="preserve"> prác</w:t>
      </w:r>
      <w:bookmarkEnd w:id="17"/>
      <w:bookmarkEnd w:id="18"/>
      <w:r>
        <w:t> :</w:t>
      </w:r>
    </w:p>
    <w:p w:rsidR="009710B8" w:rsidRPr="002237DF" w:rsidRDefault="009710B8">
      <w:pPr>
        <w:tabs>
          <w:tab w:val="left" w:pos="2552"/>
        </w:tabs>
        <w:rPr>
          <w:b/>
        </w:rPr>
      </w:pPr>
    </w:p>
    <w:p w:rsidR="009710B8" w:rsidRPr="002237DF" w:rsidRDefault="009710B8">
      <w:pPr>
        <w:pStyle w:val="Zkladntext2"/>
        <w:tabs>
          <w:tab w:val="left" w:pos="2552"/>
        </w:tabs>
      </w:pPr>
      <w:r w:rsidRPr="002237DF">
        <w:t xml:space="preserve">Všeobecne platí, že štúdia vedúce k nákupu CFEM </w:t>
      </w:r>
      <w:r w:rsidR="00A46380">
        <w:t>musia byť overené</w:t>
      </w:r>
      <w:r w:rsidRPr="002237DF">
        <w:t xml:space="preserve">, že náklady sú v súlade </w:t>
      </w:r>
      <w:r w:rsidR="00A46380">
        <w:t xml:space="preserve">    </w:t>
      </w:r>
      <w:r w:rsidRPr="002237DF">
        <w:t>s našimi cieľmi.</w:t>
      </w:r>
    </w:p>
    <w:p w:rsidR="005B4D40" w:rsidRPr="002237DF" w:rsidRDefault="005B4D40">
      <w:pPr>
        <w:pStyle w:val="Zkladntext2"/>
        <w:tabs>
          <w:tab w:val="left" w:pos="2552"/>
        </w:tabs>
      </w:pPr>
    </w:p>
    <w:tbl>
      <w:tblPr>
        <w:tblW w:w="94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5036"/>
        <w:gridCol w:w="1201"/>
        <w:gridCol w:w="1134"/>
      </w:tblGrid>
      <w:tr w:rsidR="00667BF6" w:rsidRPr="002237DF" w:rsidTr="00BF2F55">
        <w:tc>
          <w:tcPr>
            <w:tcW w:w="2052" w:type="dxa"/>
            <w:tcBorders>
              <w:top w:val="single" w:sz="4" w:space="0" w:color="auto"/>
              <w:left w:val="single" w:sz="4" w:space="0" w:color="auto"/>
              <w:bottom w:val="single" w:sz="4" w:space="0" w:color="auto"/>
              <w:right w:val="single" w:sz="4" w:space="0" w:color="auto"/>
            </w:tcBorders>
          </w:tcPr>
          <w:p w:rsidR="00667BF6" w:rsidRPr="002237DF" w:rsidRDefault="00A46380" w:rsidP="00F02D0B">
            <w:pPr>
              <w:pStyle w:val="Zkladntext3"/>
              <w:rPr>
                <w:b/>
                <w:bCs/>
              </w:rPr>
            </w:pPr>
            <w:r>
              <w:rPr>
                <w:b/>
                <w:bCs/>
              </w:rPr>
              <w:t>Fáza</w:t>
            </w:r>
          </w:p>
        </w:tc>
        <w:tc>
          <w:tcPr>
            <w:tcW w:w="5036" w:type="dxa"/>
            <w:tcBorders>
              <w:top w:val="single" w:sz="4" w:space="0" w:color="auto"/>
              <w:left w:val="single" w:sz="4" w:space="0" w:color="auto"/>
              <w:bottom w:val="single" w:sz="4" w:space="0" w:color="auto"/>
              <w:right w:val="single" w:sz="4" w:space="0" w:color="auto"/>
            </w:tcBorders>
          </w:tcPr>
          <w:p w:rsidR="00667BF6" w:rsidRPr="002237DF" w:rsidRDefault="00A46380" w:rsidP="00F02D0B">
            <w:pPr>
              <w:pStyle w:val="Zkladntext3"/>
              <w:rPr>
                <w:b/>
                <w:bCs/>
              </w:rPr>
            </w:pPr>
            <w:r>
              <w:rPr>
                <w:b/>
                <w:bCs/>
              </w:rPr>
              <w:t>Modifikácia</w:t>
            </w:r>
          </w:p>
        </w:tc>
        <w:tc>
          <w:tcPr>
            <w:tcW w:w="1201" w:type="dxa"/>
            <w:tcBorders>
              <w:top w:val="single" w:sz="4" w:space="0" w:color="auto"/>
              <w:left w:val="single" w:sz="4" w:space="0" w:color="auto"/>
              <w:bottom w:val="single" w:sz="4" w:space="0" w:color="auto"/>
              <w:right w:val="single" w:sz="4" w:space="0" w:color="auto"/>
            </w:tcBorders>
          </w:tcPr>
          <w:p w:rsidR="00667BF6" w:rsidRPr="002237DF" w:rsidRDefault="00A46380" w:rsidP="00F02D0B">
            <w:pPr>
              <w:pStyle w:val="Zkladntext3"/>
              <w:jc w:val="center"/>
              <w:rPr>
                <w:b/>
                <w:bCs/>
              </w:rPr>
            </w:pPr>
            <w:r>
              <w:rPr>
                <w:b/>
                <w:bCs/>
              </w:rPr>
              <w:t>Dodávateľ</w:t>
            </w:r>
          </w:p>
          <w:p w:rsidR="00667BF6" w:rsidRPr="002237DF" w:rsidRDefault="00667BF6" w:rsidP="00F02D0B">
            <w:pPr>
              <w:pStyle w:val="Zkladntext3"/>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667BF6" w:rsidRPr="002237DF" w:rsidRDefault="00E04484" w:rsidP="00F02D0B">
            <w:pPr>
              <w:pStyle w:val="Zkladntext3"/>
              <w:jc w:val="center"/>
              <w:rPr>
                <w:b/>
                <w:bCs/>
              </w:rPr>
            </w:pPr>
            <w:r>
              <w:rPr>
                <w:b/>
                <w:bCs/>
              </w:rPr>
              <w:t>CFEM</w:t>
            </w:r>
          </w:p>
        </w:tc>
      </w:tr>
      <w:tr w:rsidR="00667BF6" w:rsidRPr="002237DF" w:rsidTr="00BF2F55">
        <w:tc>
          <w:tcPr>
            <w:tcW w:w="2052" w:type="dxa"/>
          </w:tcPr>
          <w:p w:rsidR="00667BF6" w:rsidRPr="002237DF" w:rsidRDefault="00A46380" w:rsidP="00F02D0B">
            <w:pPr>
              <w:pStyle w:val="Zkladntext3"/>
              <w:rPr>
                <w:b/>
                <w:bCs/>
              </w:rPr>
            </w:pPr>
            <w:r>
              <w:rPr>
                <w:b/>
                <w:bCs/>
              </w:rPr>
              <w:t>PILOTOVANIE</w:t>
            </w:r>
          </w:p>
        </w:tc>
        <w:tc>
          <w:tcPr>
            <w:tcW w:w="5036" w:type="dxa"/>
          </w:tcPr>
          <w:p w:rsidR="00667BF6" w:rsidRPr="00A46380" w:rsidRDefault="00667BF6" w:rsidP="00F02D0B">
            <w:pPr>
              <w:pStyle w:val="Zkladntext3"/>
              <w:rPr>
                <w:sz w:val="20"/>
              </w:rPr>
            </w:pPr>
            <w:r w:rsidRPr="00A46380">
              <w:rPr>
                <w:sz w:val="20"/>
              </w:rPr>
              <w:t>Konsolidácia, ak</w:t>
            </w:r>
            <w:r w:rsidR="00A46380" w:rsidRPr="00A46380">
              <w:rPr>
                <w:sz w:val="20"/>
              </w:rPr>
              <w:t>tualizácia a sledovanie plánu pr</w:t>
            </w:r>
            <w:r w:rsidR="00A46380">
              <w:rPr>
                <w:sz w:val="20"/>
              </w:rPr>
              <w:t>ác</w:t>
            </w:r>
          </w:p>
        </w:tc>
        <w:tc>
          <w:tcPr>
            <w:tcW w:w="1201" w:type="dxa"/>
          </w:tcPr>
          <w:p w:rsidR="00667BF6" w:rsidRPr="00A46380" w:rsidRDefault="00667BF6" w:rsidP="00F02D0B">
            <w:pPr>
              <w:pStyle w:val="Zkladntext3"/>
              <w:jc w:val="center"/>
              <w:rPr>
                <w:bCs/>
                <w:sz w:val="20"/>
              </w:rPr>
            </w:pPr>
          </w:p>
        </w:tc>
        <w:tc>
          <w:tcPr>
            <w:tcW w:w="1134" w:type="dxa"/>
          </w:tcPr>
          <w:p w:rsidR="00667BF6" w:rsidRPr="002237DF" w:rsidRDefault="00AC0A10" w:rsidP="0086344E">
            <w:pPr>
              <w:pStyle w:val="Zkladntext3"/>
              <w:jc w:val="center"/>
              <w:rPr>
                <w:sz w:val="20"/>
                <w:lang w:val="nb-NO"/>
              </w:rPr>
            </w:pPr>
            <w:r w:rsidRPr="002237DF">
              <w:rPr>
                <w:bCs/>
                <w:sz w:val="20"/>
              </w:rPr>
              <w:t>X</w:t>
            </w:r>
          </w:p>
        </w:tc>
      </w:tr>
      <w:tr w:rsidR="00667BF6" w:rsidRPr="002237DF" w:rsidTr="00BF2F55">
        <w:tc>
          <w:tcPr>
            <w:tcW w:w="2052" w:type="dxa"/>
          </w:tcPr>
          <w:p w:rsidR="00667BF6" w:rsidRPr="002237DF" w:rsidRDefault="00667BF6" w:rsidP="00F02D0B">
            <w:pPr>
              <w:pStyle w:val="Zkladntext3"/>
              <w:rPr>
                <w:b/>
                <w:bCs/>
              </w:rPr>
            </w:pPr>
          </w:p>
        </w:tc>
        <w:tc>
          <w:tcPr>
            <w:tcW w:w="5036" w:type="dxa"/>
          </w:tcPr>
          <w:p w:rsidR="00667BF6" w:rsidRPr="002237DF" w:rsidRDefault="00A46380" w:rsidP="00AC0A10">
            <w:pPr>
              <w:pStyle w:val="Zkladntext3"/>
              <w:rPr>
                <w:sz w:val="20"/>
              </w:rPr>
            </w:pPr>
            <w:r>
              <w:rPr>
                <w:sz w:val="20"/>
              </w:rPr>
              <w:t>Nacenenie</w:t>
            </w:r>
            <w:r w:rsidR="00667BF6" w:rsidRPr="002237DF">
              <w:rPr>
                <w:sz w:val="20"/>
              </w:rPr>
              <w:t xml:space="preserve"> možných zmien </w:t>
            </w:r>
          </w:p>
        </w:tc>
        <w:tc>
          <w:tcPr>
            <w:tcW w:w="1201" w:type="dxa"/>
          </w:tcPr>
          <w:p w:rsidR="00667BF6" w:rsidRPr="002237DF" w:rsidRDefault="00667BF6" w:rsidP="00F02D0B">
            <w:pPr>
              <w:pStyle w:val="Zkladntext3"/>
              <w:jc w:val="center"/>
              <w:rPr>
                <w:bCs/>
                <w:sz w:val="20"/>
              </w:rPr>
            </w:pPr>
          </w:p>
        </w:tc>
        <w:tc>
          <w:tcPr>
            <w:tcW w:w="1134" w:type="dxa"/>
          </w:tcPr>
          <w:p w:rsidR="00667BF6" w:rsidRPr="002237DF" w:rsidRDefault="00C71F25" w:rsidP="0086344E">
            <w:pPr>
              <w:pStyle w:val="Zkladntext3"/>
              <w:jc w:val="center"/>
              <w:rPr>
                <w:sz w:val="20"/>
                <w:lang w:val="nb-NO"/>
              </w:rPr>
            </w:pPr>
            <w:r w:rsidRPr="002237DF">
              <w:rPr>
                <w:bCs/>
                <w:sz w:val="20"/>
              </w:rPr>
              <w:t>X</w:t>
            </w:r>
          </w:p>
        </w:tc>
      </w:tr>
      <w:tr w:rsidR="00667BF6" w:rsidRPr="002237DF" w:rsidTr="00BF2F55">
        <w:tc>
          <w:tcPr>
            <w:tcW w:w="2052" w:type="dxa"/>
          </w:tcPr>
          <w:p w:rsidR="00667BF6" w:rsidRPr="002237DF" w:rsidRDefault="00667BF6" w:rsidP="00F02D0B">
            <w:pPr>
              <w:pStyle w:val="Zkladntext3"/>
              <w:rPr>
                <w:b/>
                <w:bCs/>
              </w:rPr>
            </w:pPr>
          </w:p>
        </w:tc>
        <w:tc>
          <w:tcPr>
            <w:tcW w:w="5036" w:type="dxa"/>
          </w:tcPr>
          <w:p w:rsidR="00667BF6" w:rsidRPr="002237DF" w:rsidRDefault="00A46380" w:rsidP="00A46380">
            <w:pPr>
              <w:pStyle w:val="Zkladntext3"/>
              <w:rPr>
                <w:sz w:val="20"/>
              </w:rPr>
            </w:pPr>
            <w:r>
              <w:rPr>
                <w:sz w:val="20"/>
              </w:rPr>
              <w:t>Pilotovanie porád a spísanie zápisov z porady</w:t>
            </w:r>
          </w:p>
        </w:tc>
        <w:tc>
          <w:tcPr>
            <w:tcW w:w="1201" w:type="dxa"/>
          </w:tcPr>
          <w:p w:rsidR="00667BF6" w:rsidRPr="002237DF" w:rsidRDefault="00667BF6" w:rsidP="00F02D0B">
            <w:pPr>
              <w:pStyle w:val="Zkladntext3"/>
              <w:jc w:val="center"/>
              <w:rPr>
                <w:bCs/>
                <w:sz w:val="20"/>
              </w:rPr>
            </w:pPr>
          </w:p>
        </w:tc>
        <w:tc>
          <w:tcPr>
            <w:tcW w:w="1134" w:type="dxa"/>
          </w:tcPr>
          <w:p w:rsidR="00667BF6" w:rsidRPr="002237DF" w:rsidRDefault="00AC0A10" w:rsidP="0086344E">
            <w:pPr>
              <w:pStyle w:val="Zkladntext3"/>
              <w:jc w:val="center"/>
              <w:rPr>
                <w:sz w:val="20"/>
                <w:lang w:val="nb-NO"/>
              </w:rPr>
            </w:pPr>
            <w:r w:rsidRPr="002237DF">
              <w:rPr>
                <w:bCs/>
                <w:sz w:val="20"/>
              </w:rPr>
              <w:t>X</w:t>
            </w:r>
          </w:p>
        </w:tc>
      </w:tr>
      <w:tr w:rsidR="00AC0A10" w:rsidRPr="002237DF" w:rsidTr="00BF2F55">
        <w:tc>
          <w:tcPr>
            <w:tcW w:w="2052" w:type="dxa"/>
          </w:tcPr>
          <w:p w:rsidR="00AC0A10" w:rsidRPr="002237DF" w:rsidRDefault="00AC0A10" w:rsidP="00F02D0B">
            <w:pPr>
              <w:pStyle w:val="Zkladntext3"/>
              <w:rPr>
                <w:b/>
                <w:bCs/>
              </w:rPr>
            </w:pPr>
          </w:p>
        </w:tc>
        <w:tc>
          <w:tcPr>
            <w:tcW w:w="5036" w:type="dxa"/>
          </w:tcPr>
          <w:p w:rsidR="00AC0A10" w:rsidRPr="002237DF" w:rsidRDefault="00AA134A" w:rsidP="00F02D0B">
            <w:pPr>
              <w:pStyle w:val="Zkladntext3"/>
              <w:rPr>
                <w:sz w:val="20"/>
              </w:rPr>
            </w:pPr>
            <w:r>
              <w:rPr>
                <w:sz w:val="20"/>
              </w:rPr>
              <w:t>Súbor 3D CATIA V5</w:t>
            </w:r>
          </w:p>
        </w:tc>
        <w:tc>
          <w:tcPr>
            <w:tcW w:w="1201" w:type="dxa"/>
          </w:tcPr>
          <w:p w:rsidR="00AC0A10" w:rsidRPr="002237DF" w:rsidRDefault="00AC0A10" w:rsidP="00F02D0B">
            <w:pPr>
              <w:pStyle w:val="Zkladntext3"/>
              <w:jc w:val="center"/>
              <w:rPr>
                <w:bCs/>
                <w:sz w:val="20"/>
              </w:rPr>
            </w:pPr>
          </w:p>
        </w:tc>
        <w:tc>
          <w:tcPr>
            <w:tcW w:w="1134" w:type="dxa"/>
          </w:tcPr>
          <w:p w:rsidR="00AC0A10" w:rsidRPr="002237DF" w:rsidRDefault="00AA134A" w:rsidP="0086344E">
            <w:pPr>
              <w:pStyle w:val="Zkladntext3"/>
              <w:jc w:val="center"/>
              <w:rPr>
                <w:bCs/>
                <w:sz w:val="20"/>
              </w:rPr>
            </w:pPr>
            <w:r w:rsidRPr="002237DF">
              <w:rPr>
                <w:bCs/>
                <w:sz w:val="20"/>
              </w:rPr>
              <w:t>X</w:t>
            </w:r>
          </w:p>
        </w:tc>
      </w:tr>
      <w:tr w:rsidR="00AA134A" w:rsidRPr="002237DF" w:rsidTr="00BF2F55">
        <w:tc>
          <w:tcPr>
            <w:tcW w:w="2052" w:type="dxa"/>
          </w:tcPr>
          <w:p w:rsidR="00AA134A" w:rsidRPr="002237DF" w:rsidRDefault="00AA134A" w:rsidP="00F02D0B">
            <w:pPr>
              <w:pStyle w:val="Zkladntext3"/>
              <w:rPr>
                <w:b/>
                <w:bCs/>
              </w:rPr>
            </w:pPr>
          </w:p>
        </w:tc>
        <w:tc>
          <w:tcPr>
            <w:tcW w:w="5036" w:type="dxa"/>
          </w:tcPr>
          <w:p w:rsidR="00AA134A" w:rsidRDefault="00AA134A" w:rsidP="00F02D0B">
            <w:pPr>
              <w:pStyle w:val="Zkladntext3"/>
              <w:rPr>
                <w:sz w:val="20"/>
              </w:rPr>
            </w:pPr>
          </w:p>
        </w:tc>
        <w:tc>
          <w:tcPr>
            <w:tcW w:w="1201" w:type="dxa"/>
          </w:tcPr>
          <w:p w:rsidR="00AA134A" w:rsidRPr="002237DF" w:rsidRDefault="00AA134A" w:rsidP="00F02D0B">
            <w:pPr>
              <w:pStyle w:val="Zkladntext3"/>
              <w:jc w:val="center"/>
              <w:rPr>
                <w:bCs/>
                <w:sz w:val="20"/>
              </w:rPr>
            </w:pPr>
          </w:p>
        </w:tc>
        <w:tc>
          <w:tcPr>
            <w:tcW w:w="1134" w:type="dxa"/>
          </w:tcPr>
          <w:p w:rsidR="00AA134A" w:rsidRPr="002237DF" w:rsidRDefault="00AA134A" w:rsidP="0086344E">
            <w:pPr>
              <w:pStyle w:val="Zkladntext3"/>
              <w:jc w:val="center"/>
              <w:rPr>
                <w:bCs/>
                <w:sz w:val="20"/>
              </w:rPr>
            </w:pPr>
          </w:p>
        </w:tc>
      </w:tr>
      <w:tr w:rsidR="00667BF6" w:rsidRPr="002237DF" w:rsidTr="00BF2F55">
        <w:tc>
          <w:tcPr>
            <w:tcW w:w="2052" w:type="dxa"/>
          </w:tcPr>
          <w:p w:rsidR="00667BF6" w:rsidRPr="002237DF" w:rsidRDefault="00A46380" w:rsidP="0086344E">
            <w:pPr>
              <w:pStyle w:val="Zkladntext3"/>
              <w:rPr>
                <w:b/>
                <w:bCs/>
              </w:rPr>
            </w:pPr>
            <w:r>
              <w:rPr>
                <w:b/>
                <w:bCs/>
              </w:rPr>
              <w:t>PROJEK</w:t>
            </w:r>
            <w:r w:rsidR="00667BF6" w:rsidRPr="002237DF">
              <w:rPr>
                <w:b/>
                <w:bCs/>
              </w:rPr>
              <w:t>T</w:t>
            </w:r>
          </w:p>
        </w:tc>
        <w:tc>
          <w:tcPr>
            <w:tcW w:w="5036" w:type="dxa"/>
          </w:tcPr>
          <w:p w:rsidR="00667BF6" w:rsidRPr="002237DF" w:rsidRDefault="00667BF6" w:rsidP="0086344E">
            <w:pPr>
              <w:pStyle w:val="Zkladntext3"/>
              <w:rPr>
                <w:sz w:val="20"/>
              </w:rPr>
            </w:pPr>
            <w:r w:rsidRPr="002237DF">
              <w:rPr>
                <w:b/>
                <w:szCs w:val="22"/>
              </w:rPr>
              <w:t>Súvisiace</w:t>
            </w:r>
            <w:r w:rsidR="00A46380">
              <w:rPr>
                <w:b/>
                <w:szCs w:val="22"/>
              </w:rPr>
              <w:t xml:space="preserve"> s produktom</w:t>
            </w:r>
          </w:p>
        </w:tc>
        <w:tc>
          <w:tcPr>
            <w:tcW w:w="1201" w:type="dxa"/>
          </w:tcPr>
          <w:p w:rsidR="00667BF6" w:rsidRPr="002237DF" w:rsidRDefault="00667BF6" w:rsidP="0086344E">
            <w:pPr>
              <w:pStyle w:val="Zkladntext3"/>
              <w:jc w:val="center"/>
              <w:rPr>
                <w:bCs/>
                <w:sz w:val="20"/>
              </w:rPr>
            </w:pPr>
          </w:p>
        </w:tc>
        <w:tc>
          <w:tcPr>
            <w:tcW w:w="1134" w:type="dxa"/>
          </w:tcPr>
          <w:p w:rsidR="00667BF6" w:rsidRPr="002237DF" w:rsidRDefault="00667BF6" w:rsidP="0086344E">
            <w:pPr>
              <w:pStyle w:val="Zkladntext3"/>
              <w:rPr>
                <w:bCs/>
                <w:sz w:val="20"/>
              </w:rPr>
            </w:pPr>
          </w:p>
        </w:tc>
      </w:tr>
      <w:tr w:rsidR="00667BF6" w:rsidRPr="002237DF" w:rsidTr="00BF2F55">
        <w:tc>
          <w:tcPr>
            <w:tcW w:w="2052" w:type="dxa"/>
          </w:tcPr>
          <w:p w:rsidR="00667BF6" w:rsidRPr="002237DF" w:rsidRDefault="00667BF6" w:rsidP="0086344E">
            <w:pPr>
              <w:pStyle w:val="Zkladntext3"/>
              <w:rPr>
                <w:b/>
                <w:bCs/>
              </w:rPr>
            </w:pPr>
          </w:p>
        </w:tc>
        <w:tc>
          <w:tcPr>
            <w:tcW w:w="5036" w:type="dxa"/>
          </w:tcPr>
          <w:p w:rsidR="00667BF6" w:rsidRPr="002237DF" w:rsidRDefault="00667BF6" w:rsidP="0086344E">
            <w:pPr>
              <w:pStyle w:val="Zkladntext3"/>
              <w:rPr>
                <w:sz w:val="20"/>
              </w:rPr>
            </w:pPr>
            <w:r w:rsidRPr="002237DF">
              <w:rPr>
                <w:sz w:val="20"/>
              </w:rPr>
              <w:t>Spracovanie vstupných dát CFEM</w:t>
            </w:r>
          </w:p>
        </w:tc>
        <w:tc>
          <w:tcPr>
            <w:tcW w:w="1201" w:type="dxa"/>
          </w:tcPr>
          <w:p w:rsidR="00667BF6" w:rsidRPr="002237DF" w:rsidRDefault="00667BF6" w:rsidP="0086344E">
            <w:pPr>
              <w:pStyle w:val="Zkladntext3"/>
              <w:jc w:val="center"/>
              <w:rPr>
                <w:bCs/>
                <w:sz w:val="20"/>
              </w:rPr>
            </w:pPr>
            <w:r w:rsidRPr="002237DF">
              <w:rPr>
                <w:bCs/>
                <w:sz w:val="20"/>
              </w:rPr>
              <w:t>X</w:t>
            </w:r>
          </w:p>
        </w:tc>
        <w:tc>
          <w:tcPr>
            <w:tcW w:w="1134" w:type="dxa"/>
          </w:tcPr>
          <w:p w:rsidR="00667BF6" w:rsidRPr="002237DF" w:rsidRDefault="00667BF6" w:rsidP="0086344E">
            <w:pPr>
              <w:pStyle w:val="Zkladntext3"/>
              <w:rPr>
                <w:bCs/>
                <w:sz w:val="20"/>
              </w:rPr>
            </w:pPr>
          </w:p>
        </w:tc>
      </w:tr>
      <w:tr w:rsidR="00667BF6" w:rsidRPr="002237DF" w:rsidTr="00BF2F55">
        <w:tc>
          <w:tcPr>
            <w:tcW w:w="2052" w:type="dxa"/>
          </w:tcPr>
          <w:p w:rsidR="00667BF6" w:rsidRPr="002237DF" w:rsidRDefault="00667BF6" w:rsidP="0086344E">
            <w:pPr>
              <w:pStyle w:val="Zkladntext3"/>
              <w:rPr>
                <w:b/>
                <w:bCs/>
              </w:rPr>
            </w:pPr>
          </w:p>
        </w:tc>
        <w:tc>
          <w:tcPr>
            <w:tcW w:w="5036" w:type="dxa"/>
          </w:tcPr>
          <w:p w:rsidR="00667BF6" w:rsidRPr="002237DF" w:rsidRDefault="00AC0A10" w:rsidP="00AC0A10">
            <w:pPr>
              <w:pStyle w:val="Zkladntext3"/>
              <w:rPr>
                <w:sz w:val="20"/>
              </w:rPr>
            </w:pPr>
            <w:r>
              <w:rPr>
                <w:sz w:val="20"/>
              </w:rPr>
              <w:t>Porovnávať objekty</w:t>
            </w:r>
            <w:r w:rsidR="00A46380">
              <w:rPr>
                <w:sz w:val="20"/>
              </w:rPr>
              <w:t>-dielov</w:t>
            </w:r>
            <w:r>
              <w:rPr>
                <w:sz w:val="20"/>
              </w:rPr>
              <w:t xml:space="preserve"> podľa vstupných dát CFEM</w:t>
            </w:r>
          </w:p>
        </w:tc>
        <w:tc>
          <w:tcPr>
            <w:tcW w:w="1201" w:type="dxa"/>
          </w:tcPr>
          <w:p w:rsidR="00667BF6" w:rsidRPr="002237DF" w:rsidRDefault="00667BF6" w:rsidP="0086344E">
            <w:pPr>
              <w:pStyle w:val="Zkladntext3"/>
              <w:jc w:val="center"/>
              <w:rPr>
                <w:bCs/>
                <w:sz w:val="20"/>
              </w:rPr>
            </w:pPr>
            <w:r w:rsidRPr="002237DF">
              <w:rPr>
                <w:bCs/>
                <w:sz w:val="20"/>
              </w:rPr>
              <w:t>X</w:t>
            </w:r>
          </w:p>
        </w:tc>
        <w:tc>
          <w:tcPr>
            <w:tcW w:w="1134" w:type="dxa"/>
          </w:tcPr>
          <w:p w:rsidR="00667BF6" w:rsidRPr="002237DF" w:rsidRDefault="00667BF6" w:rsidP="0086344E">
            <w:pPr>
              <w:pStyle w:val="Zkladntext3"/>
              <w:rPr>
                <w:bCs/>
                <w:sz w:val="20"/>
              </w:rPr>
            </w:pPr>
          </w:p>
        </w:tc>
      </w:tr>
      <w:tr w:rsidR="00667BF6" w:rsidRPr="002237DF" w:rsidTr="00BF2F55">
        <w:tc>
          <w:tcPr>
            <w:tcW w:w="2052" w:type="dxa"/>
          </w:tcPr>
          <w:p w:rsidR="00667BF6" w:rsidRPr="002237DF" w:rsidRDefault="00667BF6" w:rsidP="0086344E">
            <w:pPr>
              <w:pStyle w:val="Zkladntext3"/>
              <w:rPr>
                <w:b/>
                <w:bCs/>
              </w:rPr>
            </w:pPr>
          </w:p>
        </w:tc>
        <w:tc>
          <w:tcPr>
            <w:tcW w:w="5036" w:type="dxa"/>
          </w:tcPr>
          <w:p w:rsidR="00667BF6" w:rsidRPr="002237DF" w:rsidRDefault="00667BF6" w:rsidP="00A46380">
            <w:pPr>
              <w:pStyle w:val="Zkladntext3"/>
              <w:rPr>
                <w:sz w:val="20"/>
              </w:rPr>
            </w:pPr>
            <w:r w:rsidRPr="002237DF">
              <w:rPr>
                <w:sz w:val="20"/>
              </w:rPr>
              <w:t xml:space="preserve">Analýza </w:t>
            </w:r>
            <w:r w:rsidR="00A46380">
              <w:rPr>
                <w:sz w:val="20"/>
              </w:rPr>
              <w:t xml:space="preserve">vplyvu </w:t>
            </w:r>
            <w:r w:rsidRPr="002237DF">
              <w:rPr>
                <w:sz w:val="20"/>
              </w:rPr>
              <w:t xml:space="preserve"> produkt</w:t>
            </w:r>
            <w:r w:rsidR="00A46380">
              <w:rPr>
                <w:sz w:val="20"/>
              </w:rPr>
              <w:t>u na</w:t>
            </w:r>
            <w:r w:rsidRPr="002237DF">
              <w:rPr>
                <w:sz w:val="20"/>
              </w:rPr>
              <w:t xml:space="preserve"> proces zmeny</w:t>
            </w:r>
          </w:p>
        </w:tc>
        <w:tc>
          <w:tcPr>
            <w:tcW w:w="1201" w:type="dxa"/>
          </w:tcPr>
          <w:p w:rsidR="00667BF6" w:rsidRPr="002237DF" w:rsidRDefault="00667BF6" w:rsidP="0086344E">
            <w:pPr>
              <w:pStyle w:val="Zkladntext3"/>
              <w:jc w:val="center"/>
              <w:rPr>
                <w:bCs/>
                <w:sz w:val="20"/>
              </w:rPr>
            </w:pPr>
            <w:r w:rsidRPr="002237DF">
              <w:rPr>
                <w:bCs/>
                <w:sz w:val="20"/>
              </w:rPr>
              <w:t>X</w:t>
            </w:r>
          </w:p>
        </w:tc>
        <w:tc>
          <w:tcPr>
            <w:tcW w:w="1134" w:type="dxa"/>
          </w:tcPr>
          <w:p w:rsidR="00667BF6" w:rsidRPr="002237DF" w:rsidRDefault="00667BF6" w:rsidP="0086344E">
            <w:pPr>
              <w:pStyle w:val="Zkladntext3"/>
              <w:rPr>
                <w:bCs/>
                <w:sz w:val="20"/>
              </w:rPr>
            </w:pPr>
          </w:p>
        </w:tc>
      </w:tr>
      <w:tr w:rsidR="00667BF6" w:rsidRPr="002237DF" w:rsidTr="00BF2F55">
        <w:tc>
          <w:tcPr>
            <w:tcW w:w="2052" w:type="dxa"/>
          </w:tcPr>
          <w:p w:rsidR="00667BF6" w:rsidRPr="002237DF" w:rsidRDefault="00667BF6" w:rsidP="00F02D0B">
            <w:pPr>
              <w:pStyle w:val="Zkladntext3"/>
            </w:pPr>
          </w:p>
        </w:tc>
        <w:tc>
          <w:tcPr>
            <w:tcW w:w="5036" w:type="dxa"/>
          </w:tcPr>
          <w:p w:rsidR="00667BF6" w:rsidRPr="002237DF" w:rsidRDefault="00A46380" w:rsidP="00A46380">
            <w:pPr>
              <w:pStyle w:val="Zkladntext3"/>
              <w:rPr>
                <w:sz w:val="20"/>
              </w:rPr>
            </w:pPr>
            <w:r>
              <w:rPr>
                <w:sz w:val="20"/>
              </w:rPr>
              <w:t xml:space="preserve">Synoptika-rozpad </w:t>
            </w:r>
            <w:r w:rsidR="00667BF6" w:rsidRPr="002237DF">
              <w:rPr>
                <w:sz w:val="20"/>
              </w:rPr>
              <w:t xml:space="preserve"> diel</w:t>
            </w:r>
            <w:r>
              <w:rPr>
                <w:sz w:val="20"/>
              </w:rPr>
              <w:t>ov</w:t>
            </w:r>
          </w:p>
        </w:tc>
        <w:tc>
          <w:tcPr>
            <w:tcW w:w="1201" w:type="dxa"/>
          </w:tcPr>
          <w:p w:rsidR="00667BF6" w:rsidRPr="002237DF" w:rsidRDefault="00AC0A10" w:rsidP="00F02D0B">
            <w:pPr>
              <w:pStyle w:val="Zkladntext3"/>
              <w:jc w:val="center"/>
              <w:rPr>
                <w:bCs/>
                <w:sz w:val="20"/>
              </w:rPr>
            </w:pPr>
            <w:r w:rsidRPr="002237DF">
              <w:rPr>
                <w:bCs/>
                <w:sz w:val="20"/>
              </w:rPr>
              <w:t>X</w:t>
            </w:r>
          </w:p>
        </w:tc>
        <w:tc>
          <w:tcPr>
            <w:tcW w:w="1134" w:type="dxa"/>
          </w:tcPr>
          <w:p w:rsidR="00667BF6" w:rsidRPr="002237DF" w:rsidRDefault="00667BF6" w:rsidP="00BE49AA">
            <w:pPr>
              <w:pStyle w:val="Zkladntext3"/>
              <w:jc w:val="center"/>
              <w:rPr>
                <w:bCs/>
                <w:sz w:val="20"/>
              </w:rPr>
            </w:pPr>
          </w:p>
        </w:tc>
      </w:tr>
      <w:tr w:rsidR="00667BF6" w:rsidRPr="002237DF" w:rsidTr="00BF2F55">
        <w:tc>
          <w:tcPr>
            <w:tcW w:w="2052" w:type="dxa"/>
          </w:tcPr>
          <w:p w:rsidR="00667BF6" w:rsidRPr="002237DF" w:rsidRDefault="00667BF6" w:rsidP="00F02D0B">
            <w:pPr>
              <w:pStyle w:val="Zkladntext3"/>
            </w:pPr>
          </w:p>
        </w:tc>
        <w:tc>
          <w:tcPr>
            <w:tcW w:w="5036" w:type="dxa"/>
          </w:tcPr>
          <w:p w:rsidR="00667BF6" w:rsidRPr="002237DF" w:rsidRDefault="00A46380" w:rsidP="00A46380">
            <w:pPr>
              <w:pStyle w:val="Zkladntext3"/>
              <w:rPr>
                <w:sz w:val="20"/>
              </w:rPr>
            </w:pPr>
            <w:r>
              <w:rPr>
                <w:sz w:val="20"/>
              </w:rPr>
              <w:t xml:space="preserve">Zloženie </w:t>
            </w:r>
            <w:r w:rsidR="00667BF6" w:rsidRPr="002237DF">
              <w:rPr>
                <w:sz w:val="20"/>
              </w:rPr>
              <w:t>diel</w:t>
            </w:r>
            <w:r>
              <w:rPr>
                <w:sz w:val="20"/>
              </w:rPr>
              <w:t>ov</w:t>
            </w:r>
            <w:r w:rsidR="00667BF6" w:rsidRPr="002237DF">
              <w:rPr>
                <w:sz w:val="20"/>
              </w:rPr>
              <w:t xml:space="preserve"> na linke</w:t>
            </w:r>
          </w:p>
        </w:tc>
        <w:tc>
          <w:tcPr>
            <w:tcW w:w="1201" w:type="dxa"/>
          </w:tcPr>
          <w:p w:rsidR="00667BF6" w:rsidRPr="002237DF" w:rsidRDefault="00667BF6" w:rsidP="00F02D0B">
            <w:pPr>
              <w:pStyle w:val="Zkladntext3"/>
              <w:jc w:val="center"/>
              <w:rPr>
                <w:bCs/>
                <w:sz w:val="20"/>
              </w:rPr>
            </w:pPr>
            <w:r w:rsidRPr="002237DF">
              <w:rPr>
                <w:bCs/>
                <w:sz w:val="20"/>
              </w:rPr>
              <w:t>X</w:t>
            </w:r>
          </w:p>
        </w:tc>
        <w:tc>
          <w:tcPr>
            <w:tcW w:w="1134" w:type="dxa"/>
          </w:tcPr>
          <w:p w:rsidR="00667BF6" w:rsidRPr="002237DF" w:rsidRDefault="00667BF6" w:rsidP="00F02D0B">
            <w:pPr>
              <w:pStyle w:val="Zkladntext3"/>
              <w:jc w:val="center"/>
              <w:rPr>
                <w:sz w:val="20"/>
                <w:lang w:val="nb-NO"/>
              </w:rPr>
            </w:pPr>
          </w:p>
        </w:tc>
      </w:tr>
      <w:tr w:rsidR="00DE2225" w:rsidRPr="002237DF" w:rsidTr="00BF2F55">
        <w:tc>
          <w:tcPr>
            <w:tcW w:w="2052" w:type="dxa"/>
          </w:tcPr>
          <w:p w:rsidR="00DE2225" w:rsidRPr="002237DF" w:rsidRDefault="00DE2225">
            <w:pPr>
              <w:pStyle w:val="Zkladntext3"/>
              <w:rPr>
                <w:b/>
                <w:bCs/>
              </w:rPr>
            </w:pPr>
            <w:r w:rsidRPr="002237DF">
              <w:rPr>
                <w:b/>
                <w:bCs/>
              </w:rPr>
              <w:t>ŠTÚDIA</w:t>
            </w:r>
          </w:p>
        </w:tc>
        <w:tc>
          <w:tcPr>
            <w:tcW w:w="5036" w:type="dxa"/>
          </w:tcPr>
          <w:p w:rsidR="00DE2225" w:rsidRPr="002237DF" w:rsidRDefault="00DE2225">
            <w:pPr>
              <w:pStyle w:val="Zkladntext3"/>
              <w:rPr>
                <w:sz w:val="20"/>
              </w:rPr>
            </w:pPr>
            <w:r w:rsidRPr="002237DF">
              <w:rPr>
                <w:sz w:val="20"/>
              </w:rPr>
              <w:t>Spracovanie vstupných dát CFEM</w:t>
            </w:r>
          </w:p>
        </w:tc>
        <w:tc>
          <w:tcPr>
            <w:tcW w:w="1201" w:type="dxa"/>
          </w:tcPr>
          <w:p w:rsidR="00DE2225" w:rsidRPr="002237DF" w:rsidRDefault="00DE2225" w:rsidP="000074BF">
            <w:pPr>
              <w:pStyle w:val="Zkladntext3"/>
              <w:jc w:val="center"/>
              <w:rPr>
                <w:bCs/>
                <w:sz w:val="20"/>
              </w:rPr>
            </w:pPr>
            <w:r w:rsidRPr="002237DF">
              <w:rPr>
                <w:bCs/>
                <w:sz w:val="20"/>
              </w:rPr>
              <w:t>X</w:t>
            </w:r>
          </w:p>
        </w:tc>
        <w:tc>
          <w:tcPr>
            <w:tcW w:w="1134" w:type="dxa"/>
          </w:tcPr>
          <w:p w:rsidR="00DE2225" w:rsidRPr="002237DF" w:rsidRDefault="00DE2225" w:rsidP="000074BF">
            <w:pPr>
              <w:pStyle w:val="Zkladntext3"/>
              <w:jc w:val="center"/>
              <w:rPr>
                <w:bCs/>
                <w:sz w:val="20"/>
              </w:rPr>
            </w:pPr>
          </w:p>
        </w:tc>
      </w:tr>
      <w:tr w:rsidR="00DE2225" w:rsidRPr="002237DF" w:rsidTr="00BF2F55">
        <w:tc>
          <w:tcPr>
            <w:tcW w:w="2052" w:type="dxa"/>
          </w:tcPr>
          <w:p w:rsidR="00DE2225" w:rsidRPr="002237DF" w:rsidRDefault="00DE2225">
            <w:pPr>
              <w:pStyle w:val="Zkladntext3"/>
              <w:rPr>
                <w:b/>
                <w:bCs/>
              </w:rPr>
            </w:pPr>
          </w:p>
        </w:tc>
        <w:tc>
          <w:tcPr>
            <w:tcW w:w="5036" w:type="dxa"/>
          </w:tcPr>
          <w:p w:rsidR="00DE2225" w:rsidRPr="002237DF" w:rsidRDefault="00A46380" w:rsidP="00A46380">
            <w:pPr>
              <w:pStyle w:val="Zkladntext3"/>
              <w:rPr>
                <w:sz w:val="20"/>
              </w:rPr>
            </w:pPr>
            <w:r>
              <w:rPr>
                <w:sz w:val="20"/>
              </w:rPr>
              <w:t>Porovna</w:t>
            </w:r>
            <w:r w:rsidR="00AC0A10">
              <w:rPr>
                <w:sz w:val="20"/>
              </w:rPr>
              <w:t xml:space="preserve">nie </w:t>
            </w:r>
            <w:r>
              <w:rPr>
                <w:sz w:val="20"/>
              </w:rPr>
              <w:t xml:space="preserve">dielov podla dokumentácie-plánpv </w:t>
            </w:r>
          </w:p>
        </w:tc>
        <w:tc>
          <w:tcPr>
            <w:tcW w:w="1201" w:type="dxa"/>
          </w:tcPr>
          <w:p w:rsidR="00DE2225" w:rsidRPr="002237DF" w:rsidRDefault="00DE2225" w:rsidP="000074BF">
            <w:pPr>
              <w:pStyle w:val="Zkladntext3"/>
              <w:jc w:val="center"/>
              <w:rPr>
                <w:bCs/>
                <w:sz w:val="20"/>
              </w:rPr>
            </w:pPr>
            <w:r w:rsidRPr="002237DF">
              <w:rPr>
                <w:bCs/>
                <w:sz w:val="20"/>
              </w:rPr>
              <w:t>X</w:t>
            </w:r>
          </w:p>
        </w:tc>
        <w:tc>
          <w:tcPr>
            <w:tcW w:w="1134" w:type="dxa"/>
          </w:tcPr>
          <w:p w:rsidR="00DE2225" w:rsidRPr="002237DF" w:rsidRDefault="00DE2225" w:rsidP="000074BF">
            <w:pPr>
              <w:pStyle w:val="Zkladntext3"/>
              <w:jc w:val="center"/>
              <w:rPr>
                <w:bCs/>
                <w:sz w:val="20"/>
              </w:rPr>
            </w:pPr>
          </w:p>
        </w:tc>
      </w:tr>
      <w:tr w:rsidR="00DE2225" w:rsidRPr="002237DF" w:rsidTr="00BF2F55">
        <w:tc>
          <w:tcPr>
            <w:tcW w:w="2052" w:type="dxa"/>
          </w:tcPr>
          <w:p w:rsidR="00DE2225" w:rsidRPr="002237DF" w:rsidRDefault="00DE2225">
            <w:pPr>
              <w:pStyle w:val="Zkladntext3"/>
              <w:rPr>
                <w:b/>
                <w:bCs/>
              </w:rPr>
            </w:pPr>
          </w:p>
        </w:tc>
        <w:tc>
          <w:tcPr>
            <w:tcW w:w="5036" w:type="dxa"/>
          </w:tcPr>
          <w:p w:rsidR="00DE2225" w:rsidRPr="002237DF" w:rsidRDefault="00A46380">
            <w:pPr>
              <w:pStyle w:val="Zkladntext3"/>
              <w:rPr>
                <w:sz w:val="20"/>
              </w:rPr>
            </w:pPr>
            <w:r>
              <w:rPr>
                <w:sz w:val="20"/>
              </w:rPr>
              <w:t>Zloženie dielov</w:t>
            </w:r>
            <w:r w:rsidR="00DE2225" w:rsidRPr="002237DF">
              <w:rPr>
                <w:sz w:val="20"/>
              </w:rPr>
              <w:t xml:space="preserve"> </w:t>
            </w:r>
          </w:p>
        </w:tc>
        <w:tc>
          <w:tcPr>
            <w:tcW w:w="1201" w:type="dxa"/>
          </w:tcPr>
          <w:p w:rsidR="00DE2225" w:rsidRPr="002237DF" w:rsidRDefault="00DE2225" w:rsidP="000074BF">
            <w:pPr>
              <w:pStyle w:val="Zkladntext3"/>
              <w:jc w:val="center"/>
              <w:rPr>
                <w:bCs/>
                <w:sz w:val="20"/>
              </w:rPr>
            </w:pPr>
            <w:r w:rsidRPr="002237DF">
              <w:rPr>
                <w:bCs/>
                <w:sz w:val="20"/>
              </w:rPr>
              <w:t>X</w:t>
            </w:r>
          </w:p>
        </w:tc>
        <w:tc>
          <w:tcPr>
            <w:tcW w:w="1134" w:type="dxa"/>
          </w:tcPr>
          <w:p w:rsidR="00DE2225" w:rsidRPr="002237DF" w:rsidRDefault="00DE2225" w:rsidP="000074BF">
            <w:pPr>
              <w:pStyle w:val="Zkladntext3"/>
              <w:jc w:val="center"/>
              <w:rPr>
                <w:bCs/>
                <w:sz w:val="20"/>
              </w:rPr>
            </w:pPr>
          </w:p>
        </w:tc>
      </w:tr>
      <w:tr w:rsidR="00DE2225" w:rsidRPr="002237DF" w:rsidTr="00BF2F55">
        <w:tc>
          <w:tcPr>
            <w:tcW w:w="2052" w:type="dxa"/>
          </w:tcPr>
          <w:p w:rsidR="00DE2225" w:rsidRPr="002237DF" w:rsidRDefault="00DE2225">
            <w:pPr>
              <w:pStyle w:val="Zkladntext3"/>
              <w:rPr>
                <w:b/>
                <w:bCs/>
              </w:rPr>
            </w:pPr>
          </w:p>
        </w:tc>
        <w:tc>
          <w:tcPr>
            <w:tcW w:w="5036" w:type="dxa"/>
          </w:tcPr>
          <w:p w:rsidR="00DE2225" w:rsidRPr="002237DF" w:rsidRDefault="00A46380" w:rsidP="00AC0A10">
            <w:pPr>
              <w:pStyle w:val="Zkladntext3"/>
              <w:rPr>
                <w:sz w:val="20"/>
              </w:rPr>
            </w:pPr>
            <w:r w:rsidRPr="002237DF">
              <w:rPr>
                <w:sz w:val="20"/>
              </w:rPr>
              <w:t xml:space="preserve">Analýza </w:t>
            </w:r>
            <w:r>
              <w:rPr>
                <w:sz w:val="20"/>
              </w:rPr>
              <w:t xml:space="preserve">vplyvu </w:t>
            </w:r>
            <w:r w:rsidRPr="002237DF">
              <w:rPr>
                <w:sz w:val="20"/>
              </w:rPr>
              <w:t xml:space="preserve"> produkt</w:t>
            </w:r>
            <w:r>
              <w:rPr>
                <w:sz w:val="20"/>
              </w:rPr>
              <w:t>u na</w:t>
            </w:r>
            <w:r w:rsidRPr="002237DF">
              <w:rPr>
                <w:sz w:val="20"/>
              </w:rPr>
              <w:t xml:space="preserve"> proces zmeny</w:t>
            </w:r>
          </w:p>
        </w:tc>
        <w:tc>
          <w:tcPr>
            <w:tcW w:w="1201" w:type="dxa"/>
          </w:tcPr>
          <w:p w:rsidR="00DE2225" w:rsidRPr="002237DF" w:rsidRDefault="00DE2225" w:rsidP="000074BF">
            <w:pPr>
              <w:pStyle w:val="Zkladntext3"/>
              <w:jc w:val="center"/>
              <w:rPr>
                <w:bCs/>
                <w:sz w:val="20"/>
              </w:rPr>
            </w:pPr>
            <w:r w:rsidRPr="002237DF">
              <w:rPr>
                <w:bCs/>
                <w:sz w:val="20"/>
              </w:rPr>
              <w:t>X</w:t>
            </w:r>
          </w:p>
        </w:tc>
        <w:tc>
          <w:tcPr>
            <w:tcW w:w="1134" w:type="dxa"/>
          </w:tcPr>
          <w:p w:rsidR="00DE2225" w:rsidRPr="002237DF" w:rsidRDefault="00DE2225" w:rsidP="000074BF">
            <w:pPr>
              <w:pStyle w:val="Zkladntext3"/>
              <w:jc w:val="center"/>
              <w:rPr>
                <w:bCs/>
                <w:sz w:val="20"/>
              </w:rPr>
            </w:pPr>
          </w:p>
        </w:tc>
      </w:tr>
      <w:tr w:rsidR="00DE2225" w:rsidRPr="002237DF" w:rsidTr="00BF2F55">
        <w:tc>
          <w:tcPr>
            <w:tcW w:w="2052" w:type="dxa"/>
          </w:tcPr>
          <w:p w:rsidR="00DE2225" w:rsidRPr="002237DF" w:rsidRDefault="00DE2225">
            <w:pPr>
              <w:pStyle w:val="Zkladntext3"/>
              <w:rPr>
                <w:b/>
                <w:bCs/>
              </w:rPr>
            </w:pPr>
          </w:p>
        </w:tc>
        <w:tc>
          <w:tcPr>
            <w:tcW w:w="5036" w:type="dxa"/>
          </w:tcPr>
          <w:p w:rsidR="00DE2225" w:rsidRPr="002237DF" w:rsidRDefault="00A46380" w:rsidP="00A46380">
            <w:pPr>
              <w:pStyle w:val="Zkladntext3"/>
              <w:rPr>
                <w:sz w:val="20"/>
              </w:rPr>
            </w:pPr>
            <w:r>
              <w:rPr>
                <w:sz w:val="20"/>
              </w:rPr>
              <w:t>D</w:t>
            </w:r>
            <w:r w:rsidR="00DE2225" w:rsidRPr="002237DF">
              <w:rPr>
                <w:sz w:val="20"/>
              </w:rPr>
              <w:t xml:space="preserve">efinitívne štúdie </w:t>
            </w:r>
            <w:r>
              <w:rPr>
                <w:sz w:val="20"/>
              </w:rPr>
              <w:t>2D aktualizované</w:t>
            </w:r>
          </w:p>
        </w:tc>
        <w:tc>
          <w:tcPr>
            <w:tcW w:w="1201" w:type="dxa"/>
          </w:tcPr>
          <w:p w:rsidR="00DE2225" w:rsidRPr="002237DF" w:rsidRDefault="00DE2225" w:rsidP="000074BF">
            <w:pPr>
              <w:pStyle w:val="Zkladntext3"/>
              <w:jc w:val="center"/>
              <w:rPr>
                <w:bCs/>
                <w:sz w:val="20"/>
              </w:rPr>
            </w:pPr>
            <w:r w:rsidRPr="002237DF">
              <w:rPr>
                <w:bCs/>
                <w:sz w:val="20"/>
              </w:rPr>
              <w:t>X</w:t>
            </w:r>
          </w:p>
        </w:tc>
        <w:tc>
          <w:tcPr>
            <w:tcW w:w="1134" w:type="dxa"/>
          </w:tcPr>
          <w:p w:rsidR="00DE2225" w:rsidRPr="002237DF" w:rsidRDefault="00DE2225" w:rsidP="000074BF">
            <w:pPr>
              <w:pStyle w:val="Zkladntext3"/>
              <w:jc w:val="center"/>
              <w:rPr>
                <w:bCs/>
                <w:sz w:val="20"/>
              </w:rPr>
            </w:pPr>
          </w:p>
        </w:tc>
      </w:tr>
      <w:tr w:rsidR="00DE2225" w:rsidRPr="002237DF" w:rsidTr="00BF2F55">
        <w:tc>
          <w:tcPr>
            <w:tcW w:w="2052" w:type="dxa"/>
          </w:tcPr>
          <w:p w:rsidR="00DE2225" w:rsidRPr="002237DF" w:rsidRDefault="00DE2225">
            <w:pPr>
              <w:pStyle w:val="Zkladntext3"/>
              <w:rPr>
                <w:sz w:val="20"/>
              </w:rPr>
            </w:pPr>
          </w:p>
        </w:tc>
        <w:tc>
          <w:tcPr>
            <w:tcW w:w="5036" w:type="dxa"/>
          </w:tcPr>
          <w:p w:rsidR="00DE2225" w:rsidRPr="002237DF" w:rsidRDefault="00DE2225">
            <w:pPr>
              <w:pStyle w:val="Zkladntext3"/>
              <w:rPr>
                <w:sz w:val="20"/>
              </w:rPr>
            </w:pPr>
          </w:p>
        </w:tc>
        <w:tc>
          <w:tcPr>
            <w:tcW w:w="1201" w:type="dxa"/>
          </w:tcPr>
          <w:p w:rsidR="00DE2225" w:rsidRPr="002237DF" w:rsidRDefault="00DE2225" w:rsidP="000074BF">
            <w:pPr>
              <w:pStyle w:val="Zkladntext3"/>
              <w:jc w:val="center"/>
              <w:rPr>
                <w:bCs/>
                <w:sz w:val="20"/>
              </w:rPr>
            </w:pPr>
          </w:p>
        </w:tc>
        <w:tc>
          <w:tcPr>
            <w:tcW w:w="1134" w:type="dxa"/>
          </w:tcPr>
          <w:p w:rsidR="00DE2225" w:rsidRPr="002237DF" w:rsidRDefault="00DE2225" w:rsidP="000074BF">
            <w:pPr>
              <w:pStyle w:val="Zkladntext3"/>
              <w:jc w:val="center"/>
              <w:rPr>
                <w:bCs/>
                <w:sz w:val="20"/>
              </w:rPr>
            </w:pPr>
          </w:p>
        </w:tc>
      </w:tr>
      <w:tr w:rsidR="00C71F25" w:rsidRPr="002237DF" w:rsidTr="00BF2F55">
        <w:tc>
          <w:tcPr>
            <w:tcW w:w="2052" w:type="dxa"/>
          </w:tcPr>
          <w:p w:rsidR="00C71F25" w:rsidRPr="0054649F" w:rsidRDefault="00A46380" w:rsidP="00823493">
            <w:pPr>
              <w:pStyle w:val="Zkladntext3"/>
              <w:rPr>
                <w:b/>
                <w:bCs/>
              </w:rPr>
            </w:pPr>
            <w:r>
              <w:rPr>
                <w:b/>
                <w:bCs/>
              </w:rPr>
              <w:t>VÝPOČTY</w:t>
            </w:r>
          </w:p>
        </w:tc>
        <w:tc>
          <w:tcPr>
            <w:tcW w:w="5036" w:type="dxa"/>
          </w:tcPr>
          <w:p w:rsidR="00C71F25" w:rsidRPr="0054649F" w:rsidRDefault="00C71F25" w:rsidP="00823493">
            <w:pPr>
              <w:pStyle w:val="Zkladntext3"/>
              <w:rPr>
                <w:sz w:val="20"/>
              </w:rPr>
            </w:pPr>
            <w:r w:rsidRPr="0054649F">
              <w:rPr>
                <w:sz w:val="20"/>
              </w:rPr>
              <w:t>Hmotnosť nástroja, atd ...</w:t>
            </w:r>
          </w:p>
        </w:tc>
        <w:tc>
          <w:tcPr>
            <w:tcW w:w="1201" w:type="dxa"/>
          </w:tcPr>
          <w:p w:rsidR="00C71F25" w:rsidRPr="0054649F" w:rsidRDefault="00C71F25" w:rsidP="00823493">
            <w:pPr>
              <w:pStyle w:val="Zkladntext3"/>
              <w:ind w:left="-68"/>
              <w:jc w:val="center"/>
              <w:rPr>
                <w:bCs/>
                <w:sz w:val="20"/>
              </w:rPr>
            </w:pPr>
            <w:r w:rsidRPr="0054649F">
              <w:rPr>
                <w:bCs/>
                <w:sz w:val="20"/>
              </w:rPr>
              <w:t>X</w:t>
            </w:r>
          </w:p>
        </w:tc>
        <w:tc>
          <w:tcPr>
            <w:tcW w:w="1134" w:type="dxa"/>
          </w:tcPr>
          <w:p w:rsidR="00C71F25" w:rsidRPr="002237DF" w:rsidRDefault="00C71F25" w:rsidP="000074BF">
            <w:pPr>
              <w:pStyle w:val="Zkladntext3"/>
              <w:jc w:val="center"/>
              <w:rPr>
                <w:bCs/>
                <w:sz w:val="20"/>
              </w:rPr>
            </w:pPr>
          </w:p>
        </w:tc>
      </w:tr>
      <w:tr w:rsidR="00C71F25" w:rsidRPr="002237DF" w:rsidTr="00BF2F55">
        <w:tc>
          <w:tcPr>
            <w:tcW w:w="2052" w:type="dxa"/>
          </w:tcPr>
          <w:p w:rsidR="00C71F25" w:rsidRPr="002237DF" w:rsidRDefault="00C71F25">
            <w:pPr>
              <w:pStyle w:val="Zkladntext3"/>
            </w:pPr>
          </w:p>
        </w:tc>
        <w:tc>
          <w:tcPr>
            <w:tcW w:w="5036" w:type="dxa"/>
          </w:tcPr>
          <w:p w:rsidR="00C71F25" w:rsidRPr="002237DF" w:rsidRDefault="00A46380">
            <w:pPr>
              <w:pStyle w:val="Zkladntext3"/>
              <w:rPr>
                <w:sz w:val="20"/>
              </w:rPr>
            </w:pPr>
            <w:r>
              <w:rPr>
                <w:sz w:val="20"/>
              </w:rPr>
              <w:t xml:space="preserve">Statické </w:t>
            </w:r>
            <w:r w:rsidR="00BF2F55">
              <w:rPr>
                <w:sz w:val="20"/>
              </w:rPr>
              <w:t>napätie</w:t>
            </w:r>
          </w:p>
        </w:tc>
        <w:tc>
          <w:tcPr>
            <w:tcW w:w="1201" w:type="dxa"/>
          </w:tcPr>
          <w:p w:rsidR="00C71F25" w:rsidRPr="002237DF" w:rsidRDefault="00C71F25" w:rsidP="000074BF">
            <w:pPr>
              <w:pStyle w:val="Zkladntext3"/>
              <w:jc w:val="center"/>
              <w:rPr>
                <w:bCs/>
                <w:sz w:val="20"/>
                <w:lang w:val="it-IT"/>
              </w:rPr>
            </w:pPr>
            <w:r>
              <w:rPr>
                <w:bCs/>
                <w:sz w:val="20"/>
                <w:lang w:val="it-IT"/>
              </w:rPr>
              <w:t>X</w:t>
            </w:r>
          </w:p>
        </w:tc>
        <w:tc>
          <w:tcPr>
            <w:tcW w:w="1134" w:type="dxa"/>
          </w:tcPr>
          <w:p w:rsidR="00C71F25" w:rsidRPr="002237DF" w:rsidRDefault="00C71F25" w:rsidP="000074BF">
            <w:pPr>
              <w:pStyle w:val="Zkladntext3"/>
              <w:jc w:val="center"/>
              <w:rPr>
                <w:bCs/>
                <w:sz w:val="20"/>
                <w:lang w:val="it-IT"/>
              </w:rPr>
            </w:pPr>
          </w:p>
        </w:tc>
      </w:tr>
      <w:tr w:rsidR="00C71F25" w:rsidRPr="002237DF" w:rsidTr="00BF2F55">
        <w:tc>
          <w:tcPr>
            <w:tcW w:w="2052" w:type="dxa"/>
          </w:tcPr>
          <w:p w:rsidR="00C71F25" w:rsidRPr="002237DF" w:rsidRDefault="00C71F25">
            <w:pPr>
              <w:pStyle w:val="Zkladntext3"/>
              <w:rPr>
                <w:lang w:val="it-IT"/>
              </w:rPr>
            </w:pPr>
          </w:p>
        </w:tc>
        <w:tc>
          <w:tcPr>
            <w:tcW w:w="5036" w:type="dxa"/>
          </w:tcPr>
          <w:p w:rsidR="00C71F25" w:rsidRPr="002237DF" w:rsidRDefault="00C71F25">
            <w:pPr>
              <w:pStyle w:val="Zkladntext3"/>
              <w:rPr>
                <w:sz w:val="20"/>
              </w:rPr>
            </w:pPr>
          </w:p>
        </w:tc>
        <w:tc>
          <w:tcPr>
            <w:tcW w:w="1201" w:type="dxa"/>
          </w:tcPr>
          <w:p w:rsidR="00C71F25" w:rsidRPr="002237DF" w:rsidRDefault="00C71F25" w:rsidP="000074BF">
            <w:pPr>
              <w:pStyle w:val="Zkladntext3"/>
              <w:jc w:val="center"/>
              <w:rPr>
                <w:bCs/>
                <w:sz w:val="20"/>
              </w:rPr>
            </w:pPr>
          </w:p>
        </w:tc>
        <w:tc>
          <w:tcPr>
            <w:tcW w:w="1134" w:type="dxa"/>
          </w:tcPr>
          <w:p w:rsidR="00C71F25" w:rsidRPr="002237DF" w:rsidRDefault="00C71F25" w:rsidP="000074BF">
            <w:pPr>
              <w:pStyle w:val="Zkladntext3"/>
              <w:jc w:val="center"/>
              <w:rPr>
                <w:bCs/>
                <w:sz w:val="20"/>
              </w:rPr>
            </w:pPr>
          </w:p>
        </w:tc>
      </w:tr>
      <w:tr w:rsidR="00C71F25" w:rsidRPr="002237DF" w:rsidTr="00BF2F55">
        <w:tc>
          <w:tcPr>
            <w:tcW w:w="2052" w:type="dxa"/>
          </w:tcPr>
          <w:p w:rsidR="00C71F25" w:rsidRPr="002237DF" w:rsidRDefault="00C71F25">
            <w:pPr>
              <w:pStyle w:val="Zkladntext3"/>
              <w:rPr>
                <w:lang w:val="it-IT"/>
              </w:rPr>
            </w:pPr>
            <w:r w:rsidRPr="002237DF">
              <w:rPr>
                <w:b/>
                <w:bCs/>
              </w:rPr>
              <w:t>FMEA</w:t>
            </w:r>
          </w:p>
        </w:tc>
        <w:tc>
          <w:tcPr>
            <w:tcW w:w="5036" w:type="dxa"/>
          </w:tcPr>
          <w:p w:rsidR="00C71F25" w:rsidRPr="002237DF" w:rsidRDefault="00C71F25" w:rsidP="00823493">
            <w:pPr>
              <w:pStyle w:val="Zkladntext3"/>
              <w:rPr>
                <w:sz w:val="20"/>
              </w:rPr>
            </w:pPr>
            <w:r w:rsidRPr="002237DF">
              <w:rPr>
                <w:sz w:val="20"/>
              </w:rPr>
              <w:t xml:space="preserve">Účasť na zasadnutiach </w:t>
            </w:r>
          </w:p>
        </w:tc>
        <w:tc>
          <w:tcPr>
            <w:tcW w:w="1201" w:type="dxa"/>
          </w:tcPr>
          <w:p w:rsidR="00C71F25" w:rsidRPr="002237DF" w:rsidRDefault="00C71F25" w:rsidP="00823493">
            <w:pPr>
              <w:pStyle w:val="Zkladntext3"/>
              <w:jc w:val="center"/>
              <w:rPr>
                <w:bCs/>
                <w:sz w:val="20"/>
              </w:rPr>
            </w:pPr>
            <w:r w:rsidRPr="002237DF">
              <w:rPr>
                <w:bCs/>
                <w:sz w:val="20"/>
              </w:rPr>
              <w:t>X</w:t>
            </w:r>
          </w:p>
        </w:tc>
        <w:tc>
          <w:tcPr>
            <w:tcW w:w="1134" w:type="dxa"/>
          </w:tcPr>
          <w:p w:rsidR="00C71F25" w:rsidRPr="002237DF" w:rsidRDefault="00C71F25" w:rsidP="00823493">
            <w:pPr>
              <w:pStyle w:val="Zkladntext3"/>
              <w:jc w:val="center"/>
              <w:rPr>
                <w:bCs/>
                <w:sz w:val="20"/>
              </w:rPr>
            </w:pPr>
            <w:r w:rsidRPr="002237DF">
              <w:rPr>
                <w:bCs/>
                <w:sz w:val="20"/>
              </w:rPr>
              <w:t>X</w:t>
            </w:r>
          </w:p>
        </w:tc>
      </w:tr>
      <w:tr w:rsidR="00C71F25" w:rsidRPr="002237DF" w:rsidTr="00BF2F55">
        <w:tc>
          <w:tcPr>
            <w:tcW w:w="2052" w:type="dxa"/>
          </w:tcPr>
          <w:p w:rsidR="00C71F25" w:rsidRPr="002237DF" w:rsidRDefault="00C71F25">
            <w:pPr>
              <w:pStyle w:val="Zkladntext3"/>
              <w:rPr>
                <w:color w:val="FF0000"/>
              </w:rPr>
            </w:pPr>
          </w:p>
        </w:tc>
        <w:tc>
          <w:tcPr>
            <w:tcW w:w="5036" w:type="dxa"/>
          </w:tcPr>
          <w:p w:rsidR="00C71F25" w:rsidRPr="002237DF" w:rsidRDefault="00C71F25" w:rsidP="00823493">
            <w:pPr>
              <w:pStyle w:val="Zkladntext3"/>
              <w:rPr>
                <w:sz w:val="20"/>
              </w:rPr>
            </w:pPr>
            <w:r w:rsidRPr="002237DF">
              <w:rPr>
                <w:sz w:val="20"/>
              </w:rPr>
              <w:t>Doplňujúci návrh, ktorý po stretnutí</w:t>
            </w:r>
          </w:p>
        </w:tc>
        <w:tc>
          <w:tcPr>
            <w:tcW w:w="1201" w:type="dxa"/>
          </w:tcPr>
          <w:p w:rsidR="00C71F25" w:rsidRPr="002237DF" w:rsidRDefault="00C71F25" w:rsidP="00823493">
            <w:pPr>
              <w:pStyle w:val="Zkladntext3"/>
              <w:jc w:val="center"/>
              <w:rPr>
                <w:bCs/>
                <w:sz w:val="20"/>
              </w:rPr>
            </w:pPr>
            <w:r w:rsidRPr="002237DF">
              <w:rPr>
                <w:bCs/>
                <w:sz w:val="20"/>
              </w:rPr>
              <w:t>X</w:t>
            </w:r>
          </w:p>
        </w:tc>
        <w:tc>
          <w:tcPr>
            <w:tcW w:w="1134" w:type="dxa"/>
          </w:tcPr>
          <w:p w:rsidR="00C71F25" w:rsidRPr="002237DF" w:rsidRDefault="00C71F25" w:rsidP="00823493">
            <w:pPr>
              <w:pStyle w:val="Zkladntext3"/>
              <w:jc w:val="center"/>
              <w:rPr>
                <w:bCs/>
                <w:sz w:val="20"/>
              </w:rPr>
            </w:pPr>
          </w:p>
        </w:tc>
      </w:tr>
      <w:tr w:rsidR="00C71F25" w:rsidRPr="002237DF" w:rsidTr="00BF2F55">
        <w:tc>
          <w:tcPr>
            <w:tcW w:w="2052" w:type="dxa"/>
          </w:tcPr>
          <w:p w:rsidR="00C71F25" w:rsidRPr="002237DF" w:rsidRDefault="00C71F25">
            <w:pPr>
              <w:pStyle w:val="Zkladntext3"/>
            </w:pPr>
          </w:p>
        </w:tc>
        <w:tc>
          <w:tcPr>
            <w:tcW w:w="5036" w:type="dxa"/>
          </w:tcPr>
          <w:p w:rsidR="00C71F25" w:rsidRPr="002237DF" w:rsidRDefault="00C71F25" w:rsidP="00823493">
            <w:pPr>
              <w:pStyle w:val="Zkladntext3"/>
              <w:rPr>
                <w:sz w:val="20"/>
              </w:rPr>
            </w:pPr>
            <w:r w:rsidRPr="002237DF">
              <w:rPr>
                <w:sz w:val="20"/>
              </w:rPr>
              <w:t>finálna dokumentácia</w:t>
            </w:r>
          </w:p>
        </w:tc>
        <w:tc>
          <w:tcPr>
            <w:tcW w:w="1201" w:type="dxa"/>
          </w:tcPr>
          <w:p w:rsidR="00C71F25" w:rsidRPr="002237DF" w:rsidRDefault="00C71F25" w:rsidP="00823493">
            <w:pPr>
              <w:pStyle w:val="Zkladntext3"/>
              <w:jc w:val="center"/>
              <w:rPr>
                <w:bCs/>
                <w:sz w:val="20"/>
              </w:rPr>
            </w:pPr>
            <w:r w:rsidRPr="002237DF">
              <w:rPr>
                <w:bCs/>
                <w:sz w:val="20"/>
              </w:rPr>
              <w:t>X</w:t>
            </w:r>
          </w:p>
        </w:tc>
        <w:tc>
          <w:tcPr>
            <w:tcW w:w="1134" w:type="dxa"/>
          </w:tcPr>
          <w:p w:rsidR="00C71F25" w:rsidRPr="002237DF" w:rsidRDefault="00C71F25" w:rsidP="00823493">
            <w:pPr>
              <w:pStyle w:val="Zkladntext3"/>
              <w:jc w:val="center"/>
              <w:rPr>
                <w:bCs/>
                <w:sz w:val="20"/>
              </w:rPr>
            </w:pPr>
          </w:p>
        </w:tc>
      </w:tr>
      <w:tr w:rsidR="00C71F25" w:rsidRPr="002237DF" w:rsidTr="00BF2F55">
        <w:tc>
          <w:tcPr>
            <w:tcW w:w="2052" w:type="dxa"/>
          </w:tcPr>
          <w:p w:rsidR="00C71F25" w:rsidRPr="002237DF" w:rsidRDefault="00BF2F55" w:rsidP="00823493">
            <w:pPr>
              <w:pStyle w:val="Zkladntext3"/>
              <w:rPr>
                <w:b/>
                <w:bCs/>
              </w:rPr>
            </w:pPr>
            <w:r>
              <w:rPr>
                <w:b/>
                <w:bCs/>
              </w:rPr>
              <w:t>ANALÝZY</w:t>
            </w:r>
          </w:p>
        </w:tc>
        <w:tc>
          <w:tcPr>
            <w:tcW w:w="5036" w:type="dxa"/>
          </w:tcPr>
          <w:p w:rsidR="00BF2F55" w:rsidRDefault="00BF2F55" w:rsidP="00823493">
            <w:pPr>
              <w:pStyle w:val="Zkladntext3"/>
              <w:rPr>
                <w:sz w:val="20"/>
              </w:rPr>
            </w:pPr>
            <w:r>
              <w:rPr>
                <w:sz w:val="20"/>
              </w:rPr>
              <w:t>Spolupráca na poradách</w:t>
            </w:r>
          </w:p>
          <w:p w:rsidR="00BF2F55" w:rsidRDefault="00BF2F55" w:rsidP="00823493">
            <w:pPr>
              <w:pStyle w:val="Zkladntext3"/>
              <w:rPr>
                <w:sz w:val="20"/>
              </w:rPr>
            </w:pPr>
            <w:r>
              <w:rPr>
                <w:sz w:val="20"/>
              </w:rPr>
              <w:t>Modifikácie po poradách</w:t>
            </w:r>
          </w:p>
          <w:p w:rsidR="00C71F25" w:rsidRPr="002237DF" w:rsidRDefault="00BF2F55" w:rsidP="00823493">
            <w:pPr>
              <w:pStyle w:val="Zkladntext3"/>
              <w:rPr>
                <w:sz w:val="20"/>
              </w:rPr>
            </w:pPr>
            <w:r>
              <w:rPr>
                <w:sz w:val="20"/>
              </w:rPr>
              <w:t>Dokumentácia definitívna</w:t>
            </w:r>
            <w:r w:rsidR="00C71F25" w:rsidRPr="002237DF">
              <w:rPr>
                <w:sz w:val="20"/>
              </w:rPr>
              <w:t xml:space="preserve"> </w:t>
            </w:r>
          </w:p>
        </w:tc>
        <w:tc>
          <w:tcPr>
            <w:tcW w:w="1201" w:type="dxa"/>
          </w:tcPr>
          <w:p w:rsidR="00C71F25" w:rsidRDefault="00C71F25" w:rsidP="00823493">
            <w:pPr>
              <w:pStyle w:val="Zkladntext3"/>
              <w:jc w:val="center"/>
              <w:rPr>
                <w:bCs/>
                <w:sz w:val="20"/>
              </w:rPr>
            </w:pPr>
            <w:r w:rsidRPr="002237DF">
              <w:rPr>
                <w:bCs/>
                <w:sz w:val="20"/>
              </w:rPr>
              <w:t>X</w:t>
            </w:r>
          </w:p>
          <w:p w:rsidR="00BF2F55" w:rsidRDefault="00BF2F55" w:rsidP="00823493">
            <w:pPr>
              <w:pStyle w:val="Zkladntext3"/>
              <w:jc w:val="center"/>
              <w:rPr>
                <w:bCs/>
                <w:sz w:val="20"/>
              </w:rPr>
            </w:pPr>
            <w:r>
              <w:rPr>
                <w:bCs/>
                <w:sz w:val="20"/>
              </w:rPr>
              <w:t>X</w:t>
            </w:r>
          </w:p>
          <w:p w:rsidR="00BF2F55" w:rsidRPr="002237DF" w:rsidRDefault="00BF2F55" w:rsidP="00823493">
            <w:pPr>
              <w:pStyle w:val="Zkladntext3"/>
              <w:jc w:val="center"/>
              <w:rPr>
                <w:bCs/>
                <w:sz w:val="20"/>
              </w:rPr>
            </w:pPr>
            <w:r>
              <w:rPr>
                <w:bCs/>
                <w:sz w:val="20"/>
              </w:rPr>
              <w:t>X</w:t>
            </w:r>
          </w:p>
        </w:tc>
        <w:tc>
          <w:tcPr>
            <w:tcW w:w="1134" w:type="dxa"/>
          </w:tcPr>
          <w:p w:rsidR="00C71F25" w:rsidRPr="002237DF" w:rsidRDefault="00C71F25" w:rsidP="000074BF">
            <w:pPr>
              <w:pStyle w:val="Zkladntext3"/>
              <w:jc w:val="center"/>
              <w:rPr>
                <w:bCs/>
                <w:sz w:val="20"/>
              </w:rPr>
            </w:pPr>
          </w:p>
        </w:tc>
      </w:tr>
      <w:tr w:rsidR="00C71F25" w:rsidRPr="002237DF" w:rsidTr="00BF2F55">
        <w:tc>
          <w:tcPr>
            <w:tcW w:w="2052" w:type="dxa"/>
          </w:tcPr>
          <w:p w:rsidR="00C71F25" w:rsidRPr="00BF2F55" w:rsidRDefault="00BF2F55">
            <w:pPr>
              <w:pStyle w:val="Zkladntext3"/>
              <w:rPr>
                <w:b/>
              </w:rPr>
            </w:pPr>
            <w:r w:rsidRPr="00BF2F55">
              <w:rPr>
                <w:b/>
              </w:rPr>
              <w:t>ZÁZNAMY</w:t>
            </w:r>
          </w:p>
        </w:tc>
        <w:tc>
          <w:tcPr>
            <w:tcW w:w="5036" w:type="dxa"/>
          </w:tcPr>
          <w:p w:rsidR="00C71F25" w:rsidRPr="002237DF" w:rsidRDefault="00BF2F55">
            <w:pPr>
              <w:pStyle w:val="Zkladntext3"/>
              <w:rPr>
                <w:sz w:val="20"/>
              </w:rPr>
            </w:pPr>
            <w:r>
              <w:rPr>
                <w:sz w:val="20"/>
              </w:rPr>
              <w:t>Ulo</w:t>
            </w:r>
            <w:r w:rsidR="00CB3617">
              <w:rPr>
                <w:sz w:val="20"/>
              </w:rPr>
              <w:t>ženie dokumentácie</w:t>
            </w:r>
            <w:r>
              <w:rPr>
                <w:sz w:val="20"/>
              </w:rPr>
              <w:t xml:space="preserve"> podľa harmonogramu prác</w:t>
            </w:r>
          </w:p>
        </w:tc>
        <w:tc>
          <w:tcPr>
            <w:tcW w:w="1201" w:type="dxa"/>
          </w:tcPr>
          <w:p w:rsidR="00C71F25" w:rsidRPr="002237DF" w:rsidRDefault="00BF2F55">
            <w:pPr>
              <w:pStyle w:val="Zkladntext3"/>
              <w:jc w:val="center"/>
              <w:rPr>
                <w:bCs/>
                <w:sz w:val="20"/>
              </w:rPr>
            </w:pPr>
            <w:r>
              <w:rPr>
                <w:bCs/>
                <w:sz w:val="20"/>
              </w:rPr>
              <w:t>X</w:t>
            </w:r>
          </w:p>
        </w:tc>
        <w:tc>
          <w:tcPr>
            <w:tcW w:w="1134" w:type="dxa"/>
          </w:tcPr>
          <w:p w:rsidR="00C71F25" w:rsidRPr="002237DF" w:rsidRDefault="00C71F25" w:rsidP="000074BF">
            <w:pPr>
              <w:pStyle w:val="Zkladntext3"/>
              <w:jc w:val="center"/>
              <w:rPr>
                <w:bCs/>
                <w:sz w:val="20"/>
              </w:rPr>
            </w:pPr>
          </w:p>
        </w:tc>
      </w:tr>
      <w:tr w:rsidR="00C71F25" w:rsidRPr="002237DF" w:rsidTr="00BF2F55">
        <w:tc>
          <w:tcPr>
            <w:tcW w:w="2052" w:type="dxa"/>
          </w:tcPr>
          <w:p w:rsidR="00C71F25" w:rsidRPr="002237DF" w:rsidRDefault="00C71F25">
            <w:pPr>
              <w:pStyle w:val="Zkladntext3"/>
            </w:pPr>
            <w:r w:rsidRPr="002237DF">
              <w:rPr>
                <w:b/>
                <w:bCs/>
              </w:rPr>
              <w:t>ĎALŠIE POŽIADAVKY</w:t>
            </w:r>
          </w:p>
        </w:tc>
        <w:tc>
          <w:tcPr>
            <w:tcW w:w="5036" w:type="dxa"/>
          </w:tcPr>
          <w:p w:rsidR="00C71F25" w:rsidRPr="00BF2F55" w:rsidRDefault="00BF2F55">
            <w:pPr>
              <w:pStyle w:val="Zkladntext3"/>
              <w:rPr>
                <w:sz w:val="20"/>
              </w:rPr>
            </w:pPr>
            <w:r w:rsidRPr="00BF2F55">
              <w:rPr>
                <w:bCs/>
                <w:sz w:val="20"/>
              </w:rPr>
              <w:t>Na konci štúdií</w:t>
            </w:r>
          </w:p>
        </w:tc>
        <w:tc>
          <w:tcPr>
            <w:tcW w:w="1201" w:type="dxa"/>
          </w:tcPr>
          <w:p w:rsidR="00C71F25" w:rsidRPr="002237DF" w:rsidRDefault="00C71F25">
            <w:pPr>
              <w:pStyle w:val="Zkladntext3"/>
              <w:jc w:val="center"/>
              <w:rPr>
                <w:bCs/>
                <w:sz w:val="20"/>
              </w:rPr>
            </w:pPr>
          </w:p>
        </w:tc>
        <w:tc>
          <w:tcPr>
            <w:tcW w:w="1134" w:type="dxa"/>
          </w:tcPr>
          <w:p w:rsidR="00C71F25" w:rsidRPr="002237DF" w:rsidRDefault="00C71F25" w:rsidP="000074BF">
            <w:pPr>
              <w:pStyle w:val="Zkladntext3"/>
              <w:jc w:val="center"/>
              <w:rPr>
                <w:bCs/>
                <w:sz w:val="20"/>
              </w:rPr>
            </w:pPr>
          </w:p>
        </w:tc>
      </w:tr>
      <w:tr w:rsidR="00C71F25" w:rsidRPr="002237DF" w:rsidTr="00BF2F55">
        <w:tc>
          <w:tcPr>
            <w:tcW w:w="2052" w:type="dxa"/>
          </w:tcPr>
          <w:p w:rsidR="00C71F25" w:rsidRPr="002237DF" w:rsidRDefault="00C71F25">
            <w:pPr>
              <w:pStyle w:val="Zkladntext3"/>
            </w:pPr>
          </w:p>
        </w:tc>
        <w:tc>
          <w:tcPr>
            <w:tcW w:w="5036" w:type="dxa"/>
          </w:tcPr>
          <w:p w:rsidR="00DA4AE4" w:rsidRPr="002237DF" w:rsidRDefault="00DA4AE4" w:rsidP="00C71F25">
            <w:pPr>
              <w:pStyle w:val="Zkladntext3"/>
              <w:tabs>
                <w:tab w:val="left" w:pos="4749"/>
              </w:tabs>
              <w:rPr>
                <w:sz w:val="20"/>
              </w:rPr>
            </w:pPr>
            <w:r>
              <w:rPr>
                <w:sz w:val="20"/>
              </w:rPr>
              <w:t>Súbor 3D CATIA V5</w:t>
            </w:r>
          </w:p>
        </w:tc>
        <w:tc>
          <w:tcPr>
            <w:tcW w:w="1201" w:type="dxa"/>
          </w:tcPr>
          <w:p w:rsidR="00C71F25" w:rsidRPr="002237DF" w:rsidRDefault="00C71F25" w:rsidP="00823493">
            <w:pPr>
              <w:pStyle w:val="Zkladntext3"/>
              <w:jc w:val="center"/>
              <w:rPr>
                <w:bCs/>
                <w:sz w:val="20"/>
              </w:rPr>
            </w:pPr>
            <w:r w:rsidRPr="002237DF">
              <w:rPr>
                <w:bCs/>
                <w:sz w:val="20"/>
              </w:rPr>
              <w:t>X</w:t>
            </w:r>
          </w:p>
        </w:tc>
        <w:tc>
          <w:tcPr>
            <w:tcW w:w="1134" w:type="dxa"/>
          </w:tcPr>
          <w:p w:rsidR="00C71F25" w:rsidRPr="002237DF" w:rsidRDefault="00C71F25" w:rsidP="000074BF">
            <w:pPr>
              <w:pStyle w:val="Zkladntext3"/>
              <w:jc w:val="center"/>
              <w:rPr>
                <w:bCs/>
                <w:sz w:val="20"/>
              </w:rPr>
            </w:pPr>
          </w:p>
        </w:tc>
      </w:tr>
      <w:tr w:rsidR="00C71F25" w:rsidRPr="002237DF" w:rsidTr="00BF2F55">
        <w:tc>
          <w:tcPr>
            <w:tcW w:w="2052" w:type="dxa"/>
          </w:tcPr>
          <w:p w:rsidR="00C71F25" w:rsidRPr="002237DF" w:rsidRDefault="00C71F25">
            <w:pPr>
              <w:pStyle w:val="Zkladntext3"/>
              <w:rPr>
                <w:b/>
              </w:rPr>
            </w:pPr>
          </w:p>
        </w:tc>
        <w:tc>
          <w:tcPr>
            <w:tcW w:w="5036" w:type="dxa"/>
          </w:tcPr>
          <w:p w:rsidR="00C71F25" w:rsidRPr="002237DF" w:rsidRDefault="00C71F25" w:rsidP="00823493">
            <w:pPr>
              <w:pStyle w:val="Zkladntext3"/>
              <w:rPr>
                <w:sz w:val="20"/>
              </w:rPr>
            </w:pPr>
            <w:r w:rsidRPr="002237DF">
              <w:rPr>
                <w:sz w:val="20"/>
              </w:rPr>
              <w:t>Súbor 2D CATIA V5</w:t>
            </w:r>
          </w:p>
        </w:tc>
        <w:tc>
          <w:tcPr>
            <w:tcW w:w="1201" w:type="dxa"/>
          </w:tcPr>
          <w:p w:rsidR="00C71F25" w:rsidRPr="002237DF" w:rsidRDefault="00C71F25" w:rsidP="00823493">
            <w:pPr>
              <w:pStyle w:val="Zkladntext3"/>
              <w:jc w:val="center"/>
              <w:rPr>
                <w:bCs/>
                <w:sz w:val="20"/>
              </w:rPr>
            </w:pPr>
            <w:r w:rsidRPr="002237DF">
              <w:rPr>
                <w:bCs/>
                <w:sz w:val="20"/>
              </w:rPr>
              <w:t>X</w:t>
            </w:r>
          </w:p>
        </w:tc>
        <w:tc>
          <w:tcPr>
            <w:tcW w:w="1134" w:type="dxa"/>
          </w:tcPr>
          <w:p w:rsidR="00C71F25" w:rsidRPr="002237DF" w:rsidRDefault="00C71F25" w:rsidP="000074BF">
            <w:pPr>
              <w:pStyle w:val="Zkladntext3"/>
              <w:jc w:val="center"/>
              <w:rPr>
                <w:bCs/>
                <w:sz w:val="20"/>
              </w:rPr>
            </w:pPr>
          </w:p>
        </w:tc>
      </w:tr>
      <w:tr w:rsidR="00C71F25" w:rsidRPr="002237DF" w:rsidTr="00BF2F55">
        <w:tc>
          <w:tcPr>
            <w:tcW w:w="2052" w:type="dxa"/>
          </w:tcPr>
          <w:p w:rsidR="00C71F25" w:rsidRPr="002237DF" w:rsidRDefault="00C71F25">
            <w:pPr>
              <w:pStyle w:val="Zkladntext3"/>
              <w:rPr>
                <w:b/>
              </w:rPr>
            </w:pPr>
          </w:p>
        </w:tc>
        <w:tc>
          <w:tcPr>
            <w:tcW w:w="5036" w:type="dxa"/>
          </w:tcPr>
          <w:p w:rsidR="00C71F25" w:rsidRPr="004C3F9E" w:rsidRDefault="00C71F25" w:rsidP="00823493">
            <w:pPr>
              <w:pStyle w:val="Zkladntext3"/>
              <w:rPr>
                <w:sz w:val="20"/>
                <w:lang w:val="en-GB"/>
              </w:rPr>
            </w:pPr>
            <w:r w:rsidRPr="004C3F9E">
              <w:rPr>
                <w:sz w:val="20"/>
                <w:lang w:val="en-GB"/>
              </w:rPr>
              <w:t>Súbor vo formáte 2D. (TIF)</w:t>
            </w:r>
          </w:p>
        </w:tc>
        <w:tc>
          <w:tcPr>
            <w:tcW w:w="1201" w:type="dxa"/>
          </w:tcPr>
          <w:p w:rsidR="00C71F25" w:rsidRPr="002237DF" w:rsidRDefault="00C71F25" w:rsidP="00823493">
            <w:pPr>
              <w:pStyle w:val="Zkladntext3"/>
              <w:jc w:val="center"/>
              <w:rPr>
                <w:bCs/>
                <w:sz w:val="20"/>
              </w:rPr>
            </w:pPr>
            <w:r w:rsidRPr="002237DF">
              <w:rPr>
                <w:bCs/>
                <w:sz w:val="20"/>
              </w:rPr>
              <w:t>X</w:t>
            </w:r>
          </w:p>
        </w:tc>
        <w:tc>
          <w:tcPr>
            <w:tcW w:w="1134" w:type="dxa"/>
          </w:tcPr>
          <w:p w:rsidR="00C71F25" w:rsidRPr="002237DF" w:rsidRDefault="00C71F25" w:rsidP="000074BF">
            <w:pPr>
              <w:pStyle w:val="Zkladntext3"/>
              <w:jc w:val="center"/>
              <w:rPr>
                <w:bCs/>
                <w:sz w:val="20"/>
              </w:rPr>
            </w:pPr>
          </w:p>
        </w:tc>
      </w:tr>
      <w:tr w:rsidR="00C71F25" w:rsidRPr="0054649F" w:rsidTr="00BF2F55">
        <w:tc>
          <w:tcPr>
            <w:tcW w:w="2052" w:type="dxa"/>
          </w:tcPr>
          <w:p w:rsidR="00C71F25" w:rsidRPr="0054649F" w:rsidRDefault="00C71F25">
            <w:pPr>
              <w:pStyle w:val="Zkladntext3"/>
            </w:pPr>
          </w:p>
        </w:tc>
        <w:tc>
          <w:tcPr>
            <w:tcW w:w="5036" w:type="dxa"/>
          </w:tcPr>
          <w:p w:rsidR="00C71F25" w:rsidRPr="0054649F" w:rsidRDefault="00C71F25">
            <w:pPr>
              <w:pStyle w:val="Zkladntext3"/>
              <w:rPr>
                <w:sz w:val="20"/>
              </w:rPr>
            </w:pPr>
          </w:p>
        </w:tc>
        <w:tc>
          <w:tcPr>
            <w:tcW w:w="1201" w:type="dxa"/>
          </w:tcPr>
          <w:p w:rsidR="00C71F25" w:rsidRPr="0054649F" w:rsidRDefault="00C71F25">
            <w:pPr>
              <w:pStyle w:val="Zkladntext3"/>
              <w:jc w:val="center"/>
              <w:rPr>
                <w:bCs/>
                <w:sz w:val="20"/>
              </w:rPr>
            </w:pPr>
          </w:p>
        </w:tc>
        <w:tc>
          <w:tcPr>
            <w:tcW w:w="1134" w:type="dxa"/>
          </w:tcPr>
          <w:p w:rsidR="00C71F25" w:rsidRPr="0054649F" w:rsidRDefault="00C71F25" w:rsidP="000074BF">
            <w:pPr>
              <w:pStyle w:val="Zkladntext3"/>
              <w:jc w:val="center"/>
              <w:rPr>
                <w:bCs/>
                <w:sz w:val="20"/>
              </w:rPr>
            </w:pPr>
          </w:p>
        </w:tc>
      </w:tr>
      <w:tr w:rsidR="00C71F25" w:rsidRPr="0054649F" w:rsidTr="00BF2F55">
        <w:tc>
          <w:tcPr>
            <w:tcW w:w="2052" w:type="dxa"/>
          </w:tcPr>
          <w:p w:rsidR="00C71F25" w:rsidRPr="0054649F" w:rsidRDefault="00BF2F55" w:rsidP="00C71F25">
            <w:pPr>
              <w:pStyle w:val="Zkladntext3"/>
              <w:rPr>
                <w:b/>
                <w:bCs/>
              </w:rPr>
            </w:pPr>
            <w:r>
              <w:rPr>
                <w:b/>
                <w:bCs/>
              </w:rPr>
              <w:t>NEKONFORMITA</w:t>
            </w:r>
          </w:p>
        </w:tc>
        <w:tc>
          <w:tcPr>
            <w:tcW w:w="5036" w:type="dxa"/>
          </w:tcPr>
          <w:p w:rsidR="00C71F25" w:rsidRPr="002237DF" w:rsidRDefault="00C71F25" w:rsidP="00823493">
            <w:pPr>
              <w:pStyle w:val="Zkladntext3"/>
              <w:rPr>
                <w:sz w:val="20"/>
              </w:rPr>
            </w:pPr>
            <w:r w:rsidRPr="002237DF">
              <w:rPr>
                <w:sz w:val="20"/>
              </w:rPr>
              <w:t>aktualizácia nezhôd štúdií</w:t>
            </w:r>
          </w:p>
        </w:tc>
        <w:tc>
          <w:tcPr>
            <w:tcW w:w="1201" w:type="dxa"/>
          </w:tcPr>
          <w:p w:rsidR="00C71F25" w:rsidRPr="002237DF" w:rsidRDefault="00C71F25" w:rsidP="00823493">
            <w:pPr>
              <w:pStyle w:val="Zkladntext3"/>
              <w:jc w:val="center"/>
              <w:rPr>
                <w:bCs/>
                <w:sz w:val="20"/>
              </w:rPr>
            </w:pPr>
            <w:r w:rsidRPr="002237DF">
              <w:rPr>
                <w:bCs/>
                <w:sz w:val="20"/>
              </w:rPr>
              <w:t>X</w:t>
            </w:r>
          </w:p>
        </w:tc>
        <w:tc>
          <w:tcPr>
            <w:tcW w:w="1134" w:type="dxa"/>
          </w:tcPr>
          <w:p w:rsidR="00C71F25" w:rsidRPr="0054649F" w:rsidRDefault="00C71F25" w:rsidP="000074BF">
            <w:pPr>
              <w:pStyle w:val="Zkladntext3"/>
              <w:jc w:val="center"/>
              <w:rPr>
                <w:bCs/>
                <w:sz w:val="20"/>
              </w:rPr>
            </w:pPr>
          </w:p>
        </w:tc>
      </w:tr>
      <w:tr w:rsidR="00C71F25" w:rsidRPr="0054649F" w:rsidTr="00BF2F55">
        <w:tc>
          <w:tcPr>
            <w:tcW w:w="2052" w:type="dxa"/>
          </w:tcPr>
          <w:p w:rsidR="00C71F25" w:rsidRPr="0054649F" w:rsidRDefault="00C71F25">
            <w:pPr>
              <w:pStyle w:val="Zkladntext3"/>
            </w:pPr>
          </w:p>
        </w:tc>
        <w:tc>
          <w:tcPr>
            <w:tcW w:w="5036" w:type="dxa"/>
          </w:tcPr>
          <w:p w:rsidR="00C71F25" w:rsidRPr="0054649F" w:rsidRDefault="00C71F25">
            <w:pPr>
              <w:pStyle w:val="Zkladntext3"/>
              <w:rPr>
                <w:sz w:val="20"/>
              </w:rPr>
            </w:pPr>
          </w:p>
        </w:tc>
        <w:tc>
          <w:tcPr>
            <w:tcW w:w="1201" w:type="dxa"/>
          </w:tcPr>
          <w:p w:rsidR="00C71F25" w:rsidRPr="0054649F" w:rsidRDefault="00C71F25" w:rsidP="00FA14D4">
            <w:pPr>
              <w:pStyle w:val="Zkladntext3"/>
              <w:jc w:val="center"/>
              <w:rPr>
                <w:bCs/>
                <w:sz w:val="20"/>
              </w:rPr>
            </w:pPr>
          </w:p>
        </w:tc>
        <w:tc>
          <w:tcPr>
            <w:tcW w:w="1134" w:type="dxa"/>
          </w:tcPr>
          <w:p w:rsidR="00C71F25" w:rsidRPr="0054649F" w:rsidRDefault="00C71F25" w:rsidP="000074BF">
            <w:pPr>
              <w:pStyle w:val="Zkladntext3"/>
              <w:jc w:val="center"/>
              <w:rPr>
                <w:bCs/>
                <w:sz w:val="20"/>
              </w:rPr>
            </w:pPr>
          </w:p>
        </w:tc>
      </w:tr>
    </w:tbl>
    <w:p w:rsidR="009710B8" w:rsidRPr="002237DF" w:rsidRDefault="009710B8">
      <w:pPr>
        <w:pStyle w:val="Hlavika"/>
        <w:tabs>
          <w:tab w:val="clear" w:pos="4536"/>
          <w:tab w:val="clear" w:pos="9072"/>
        </w:tabs>
      </w:pPr>
    </w:p>
    <w:p w:rsidR="006E0B71" w:rsidRDefault="002C1BE3" w:rsidP="006E0B71">
      <w:pPr>
        <w:pStyle w:val="Hlavika"/>
        <w:tabs>
          <w:tab w:val="clear" w:pos="4536"/>
          <w:tab w:val="clear" w:pos="9072"/>
        </w:tabs>
        <w:rPr>
          <w:sz w:val="24"/>
        </w:rPr>
      </w:pPr>
      <w:r w:rsidRPr="002237DF">
        <w:rPr>
          <w:sz w:val="24"/>
          <w:u w:val="single"/>
        </w:rPr>
        <w:t xml:space="preserve">Podrobnosti o formáte </w:t>
      </w:r>
      <w:r w:rsidR="00421B7F">
        <w:rPr>
          <w:sz w:val="24"/>
          <w:u w:val="single"/>
        </w:rPr>
        <w:t>dodaných súboro</w:t>
      </w:r>
      <w:r w:rsidRPr="002237DF">
        <w:rPr>
          <w:sz w:val="24"/>
        </w:rPr>
        <w:t xml:space="preserve"> : </w:t>
      </w:r>
    </w:p>
    <w:p w:rsidR="005455DA" w:rsidRPr="00421B7F" w:rsidRDefault="00421B7F" w:rsidP="005455DA">
      <w:pPr>
        <w:numPr>
          <w:ilvl w:val="0"/>
          <w:numId w:val="33"/>
        </w:numPr>
        <w:tabs>
          <w:tab w:val="left" w:pos="567"/>
        </w:tabs>
        <w:jc w:val="both"/>
        <w:rPr>
          <w:sz w:val="24"/>
          <w:lang w:val="en-GB"/>
        </w:rPr>
      </w:pPr>
      <w:r w:rsidRPr="00421B7F">
        <w:rPr>
          <w:sz w:val="24"/>
          <w:lang w:val="en-GB"/>
        </w:rPr>
        <w:t xml:space="preserve">Súbory </w:t>
      </w:r>
      <w:r w:rsidR="005455DA" w:rsidRPr="00421B7F">
        <w:rPr>
          <w:sz w:val="24"/>
          <w:lang w:val="en-GB"/>
        </w:rPr>
        <w:t xml:space="preserve">Catia V5 R19 a </w:t>
      </w:r>
      <w:r w:rsidRPr="00421B7F">
        <w:rPr>
          <w:sz w:val="24"/>
          <w:lang w:val="en-GB"/>
        </w:rPr>
        <w:t xml:space="preserve">súbory stp. potrebné </w:t>
      </w:r>
      <w:r w:rsidR="005455DA" w:rsidRPr="00421B7F">
        <w:rPr>
          <w:sz w:val="24"/>
          <w:lang w:val="en-GB"/>
        </w:rPr>
        <w:t xml:space="preserve">pre 3D CAD </w:t>
      </w:r>
    </w:p>
    <w:p w:rsidR="005455DA" w:rsidRPr="00017C80" w:rsidRDefault="00421B7F" w:rsidP="005455DA">
      <w:pPr>
        <w:numPr>
          <w:ilvl w:val="0"/>
          <w:numId w:val="33"/>
        </w:numPr>
        <w:tabs>
          <w:tab w:val="left" w:pos="567"/>
        </w:tabs>
        <w:jc w:val="both"/>
        <w:rPr>
          <w:sz w:val="24"/>
          <w:lang w:val="en-GB"/>
        </w:rPr>
      </w:pPr>
      <w:r>
        <w:rPr>
          <w:sz w:val="24"/>
          <w:lang w:val="en-GB"/>
        </w:rPr>
        <w:t>Súbory Catia V5</w:t>
      </w:r>
      <w:r w:rsidR="005455DA" w:rsidRPr="00017C80">
        <w:rPr>
          <w:sz w:val="24"/>
          <w:lang w:val="en-GB"/>
        </w:rPr>
        <w:t xml:space="preserve"> </w:t>
      </w:r>
      <w:r w:rsidRPr="00017C80">
        <w:rPr>
          <w:sz w:val="24"/>
          <w:lang w:val="en-GB"/>
        </w:rPr>
        <w:t xml:space="preserve">R19 </w:t>
      </w:r>
      <w:r>
        <w:rPr>
          <w:sz w:val="24"/>
          <w:lang w:val="en-GB"/>
        </w:rPr>
        <w:t xml:space="preserve">pre 2D </w:t>
      </w:r>
      <w:r w:rsidR="005455DA" w:rsidRPr="00017C80">
        <w:rPr>
          <w:sz w:val="24"/>
          <w:lang w:val="en-GB"/>
        </w:rPr>
        <w:t>(* CATDrawing).</w:t>
      </w:r>
    </w:p>
    <w:p w:rsidR="005455DA" w:rsidRPr="00017C80" w:rsidRDefault="00254EDA" w:rsidP="005455DA">
      <w:pPr>
        <w:numPr>
          <w:ilvl w:val="0"/>
          <w:numId w:val="33"/>
        </w:numPr>
        <w:tabs>
          <w:tab w:val="left" w:pos="567"/>
        </w:tabs>
        <w:jc w:val="both"/>
        <w:rPr>
          <w:sz w:val="24"/>
          <w:lang w:val="en-GB"/>
        </w:rPr>
      </w:pPr>
      <w:r>
        <w:rPr>
          <w:sz w:val="24"/>
          <w:lang w:val="en-GB"/>
        </w:rPr>
        <w:t xml:space="preserve">Súbory </w:t>
      </w:r>
      <w:r w:rsidR="00CB3617">
        <w:rPr>
          <w:sz w:val="24"/>
          <w:lang w:val="en-GB"/>
        </w:rPr>
        <w:t>tif (skomprinovaný format)</w:t>
      </w:r>
      <w:r w:rsidR="005455DA" w:rsidRPr="00017C80">
        <w:rPr>
          <w:sz w:val="24"/>
          <w:lang w:val="en-GB"/>
        </w:rPr>
        <w:t xml:space="preserve"> pre </w:t>
      </w:r>
      <w:r w:rsidR="00EB4FA1">
        <w:rPr>
          <w:sz w:val="24"/>
          <w:lang w:val="en-GB"/>
        </w:rPr>
        <w:t xml:space="preserve">výkresovú dokumentáciu </w:t>
      </w:r>
      <w:r w:rsidR="005455DA" w:rsidRPr="00017C80">
        <w:rPr>
          <w:sz w:val="24"/>
          <w:lang w:val="en-GB"/>
        </w:rPr>
        <w:t xml:space="preserve">2D </w:t>
      </w:r>
    </w:p>
    <w:p w:rsidR="006E0B71" w:rsidRDefault="006E0B71" w:rsidP="006E0B71">
      <w:pPr>
        <w:pStyle w:val="Hlavika"/>
        <w:tabs>
          <w:tab w:val="clear" w:pos="4536"/>
          <w:tab w:val="clear" w:pos="9072"/>
        </w:tabs>
        <w:rPr>
          <w:sz w:val="24"/>
          <w:lang w:val="en-GB"/>
        </w:rPr>
      </w:pPr>
      <w:r w:rsidRPr="00017C80">
        <w:rPr>
          <w:sz w:val="24"/>
          <w:lang w:val="en-GB"/>
        </w:rPr>
        <w:t>Povinnos</w:t>
      </w:r>
      <w:r w:rsidR="00EB4FA1">
        <w:rPr>
          <w:sz w:val="24"/>
          <w:lang w:val="en-GB"/>
        </w:rPr>
        <w:t>ť dodať všetky súbory vo</w:t>
      </w:r>
      <w:r w:rsidRPr="00017C80">
        <w:rPr>
          <w:sz w:val="24"/>
          <w:lang w:val="en-GB"/>
        </w:rPr>
        <w:t xml:space="preserve"> formáte</w:t>
      </w:r>
      <w:r w:rsidR="00EB4FA1">
        <w:rPr>
          <w:sz w:val="24"/>
          <w:lang w:val="en-GB"/>
        </w:rPr>
        <w:t xml:space="preserve"> natif</w:t>
      </w:r>
      <w:r w:rsidRPr="00017C80">
        <w:rPr>
          <w:sz w:val="24"/>
          <w:lang w:val="en-GB"/>
        </w:rPr>
        <w:t xml:space="preserve"> </w:t>
      </w:r>
    </w:p>
    <w:p w:rsidR="00EB4FA1" w:rsidRPr="00017C80" w:rsidRDefault="00EB4FA1" w:rsidP="006E0B71">
      <w:pPr>
        <w:pStyle w:val="Hlavika"/>
        <w:tabs>
          <w:tab w:val="clear" w:pos="4536"/>
          <w:tab w:val="clear" w:pos="9072"/>
        </w:tabs>
        <w:rPr>
          <w:sz w:val="24"/>
          <w:lang w:val="en-GB"/>
        </w:rPr>
      </w:pPr>
    </w:p>
    <w:p w:rsidR="006E0B71" w:rsidRPr="00017C80" w:rsidRDefault="00EB4FA1" w:rsidP="006E0B71">
      <w:pPr>
        <w:jc w:val="both"/>
        <w:rPr>
          <w:sz w:val="24"/>
          <w:lang w:val="en-GB"/>
        </w:rPr>
      </w:pPr>
      <w:r>
        <w:rPr>
          <w:sz w:val="24"/>
          <w:lang w:val="en-GB"/>
        </w:rPr>
        <w:t>Formát návrhu 2D a detailných</w:t>
      </w:r>
      <w:r w:rsidR="006E0B71" w:rsidRPr="00017C80">
        <w:rPr>
          <w:sz w:val="24"/>
          <w:lang w:val="en-GB"/>
        </w:rPr>
        <w:t xml:space="preserve"> štúdi</w:t>
      </w:r>
      <w:r>
        <w:rPr>
          <w:sz w:val="24"/>
          <w:lang w:val="en-GB"/>
        </w:rPr>
        <w:t>í</w:t>
      </w:r>
      <w:r w:rsidR="006E0B71" w:rsidRPr="00017C80">
        <w:rPr>
          <w:sz w:val="24"/>
          <w:lang w:val="en-GB"/>
        </w:rPr>
        <w:t xml:space="preserve"> bude</w:t>
      </w:r>
      <w:r>
        <w:rPr>
          <w:sz w:val="24"/>
          <w:lang w:val="en-GB"/>
        </w:rPr>
        <w:t xml:space="preserve"> dodaný v programme </w:t>
      </w:r>
      <w:r w:rsidR="008438EE">
        <w:rPr>
          <w:sz w:val="24"/>
          <w:lang w:val="en-GB"/>
        </w:rPr>
        <w:t xml:space="preserve">CATIA. </w:t>
      </w:r>
      <w:r>
        <w:rPr>
          <w:sz w:val="24"/>
          <w:lang w:val="en-GB"/>
        </w:rPr>
        <w:t xml:space="preserve">Ak to bude v inom programe, ten bude podliehať overeniu zástupcom </w:t>
      </w:r>
      <w:r w:rsidR="006E0B71" w:rsidRPr="00017C80">
        <w:rPr>
          <w:sz w:val="24"/>
          <w:lang w:val="en-GB"/>
        </w:rPr>
        <w:t>CFEM.</w:t>
      </w:r>
    </w:p>
    <w:p w:rsidR="000135E9" w:rsidRDefault="00305BDE">
      <w:pPr>
        <w:pStyle w:val="Hlavika"/>
        <w:tabs>
          <w:tab w:val="clear" w:pos="4536"/>
          <w:tab w:val="clear" w:pos="9072"/>
        </w:tabs>
        <w:rPr>
          <w:sz w:val="24"/>
          <w:lang w:val="en-GB"/>
        </w:rPr>
      </w:pPr>
      <w:r w:rsidRPr="00017C80">
        <w:rPr>
          <w:sz w:val="24"/>
          <w:lang w:val="en-GB"/>
        </w:rPr>
        <w:t xml:space="preserve"> </w:t>
      </w:r>
    </w:p>
    <w:p w:rsidR="00CB3617" w:rsidRPr="00017C80" w:rsidRDefault="00CB3617">
      <w:pPr>
        <w:pStyle w:val="Hlavika"/>
        <w:tabs>
          <w:tab w:val="clear" w:pos="4536"/>
          <w:tab w:val="clear" w:pos="9072"/>
        </w:tabs>
        <w:rPr>
          <w:sz w:val="24"/>
          <w:lang w:val="en-GB"/>
        </w:rPr>
      </w:pPr>
    </w:p>
    <w:p w:rsidR="00410110" w:rsidRDefault="00142F4E" w:rsidP="00410110">
      <w:pPr>
        <w:ind w:left="426"/>
        <w:rPr>
          <w:b/>
          <w:sz w:val="24"/>
          <w:szCs w:val="24"/>
          <w:u w:val="single"/>
          <w:lang w:val="en-GB"/>
        </w:rPr>
      </w:pPr>
      <w:r>
        <w:rPr>
          <w:b/>
          <w:sz w:val="24"/>
          <w:szCs w:val="24"/>
          <w:u w:val="single"/>
          <w:lang w:val="en-GB"/>
        </w:rPr>
        <w:t xml:space="preserve">Kodifikácia </w:t>
      </w:r>
      <w:r w:rsidR="00410110" w:rsidRPr="00017C80">
        <w:rPr>
          <w:b/>
          <w:sz w:val="24"/>
          <w:szCs w:val="24"/>
          <w:u w:val="single"/>
          <w:lang w:val="en-GB"/>
        </w:rPr>
        <w:t>názv</w:t>
      </w:r>
      <w:r>
        <w:rPr>
          <w:b/>
          <w:sz w:val="24"/>
          <w:szCs w:val="24"/>
          <w:u w:val="single"/>
          <w:lang w:val="en-GB"/>
        </w:rPr>
        <w:t>u súborov:</w:t>
      </w:r>
    </w:p>
    <w:p w:rsidR="00CB3617" w:rsidRPr="00017C80" w:rsidRDefault="00CB3617" w:rsidP="00410110">
      <w:pPr>
        <w:ind w:left="426"/>
        <w:rPr>
          <w:b/>
          <w:sz w:val="24"/>
          <w:szCs w:val="24"/>
          <w:u w:val="single"/>
          <w:lang w:val="en-GB"/>
        </w:rPr>
      </w:pPr>
    </w:p>
    <w:p w:rsidR="00410110" w:rsidRPr="00017C80" w:rsidRDefault="00410110" w:rsidP="00410110">
      <w:pPr>
        <w:ind w:left="426"/>
        <w:rPr>
          <w:sz w:val="24"/>
          <w:szCs w:val="24"/>
          <w:lang w:val="en-GB"/>
        </w:rPr>
      </w:pPr>
    </w:p>
    <w:p w:rsidR="00410110" w:rsidRPr="00142F4E" w:rsidRDefault="00410110" w:rsidP="00410110">
      <w:pPr>
        <w:ind w:left="426"/>
        <w:rPr>
          <w:sz w:val="24"/>
          <w:szCs w:val="24"/>
          <w:lang w:val="en-GB"/>
        </w:rPr>
      </w:pPr>
      <w:r w:rsidRPr="00017C80">
        <w:rPr>
          <w:sz w:val="24"/>
          <w:szCs w:val="24"/>
          <w:lang w:val="en-GB"/>
        </w:rPr>
        <w:tab/>
      </w:r>
      <w:r w:rsidRPr="00017C80">
        <w:rPr>
          <w:b/>
          <w:sz w:val="24"/>
          <w:szCs w:val="24"/>
          <w:lang w:val="en-GB"/>
        </w:rPr>
        <w:t xml:space="preserve"> </w:t>
      </w:r>
      <w:r w:rsidR="00142F4E">
        <w:rPr>
          <w:b/>
          <w:sz w:val="24"/>
          <w:szCs w:val="24"/>
          <w:lang w:val="en-GB"/>
        </w:rPr>
        <w:t xml:space="preserve">Vo fáze 3D štúdií, </w:t>
      </w:r>
      <w:r w:rsidR="00142F4E" w:rsidRPr="00142F4E">
        <w:rPr>
          <w:sz w:val="24"/>
          <w:szCs w:val="24"/>
          <w:lang w:val="en-GB"/>
        </w:rPr>
        <w:t>p</w:t>
      </w:r>
      <w:r w:rsidR="00142F4E">
        <w:rPr>
          <w:sz w:val="24"/>
          <w:szCs w:val="24"/>
          <w:lang w:val="en-GB"/>
        </w:rPr>
        <w:t>red definitívnym potvrdením zo strany CFEM/</w:t>
      </w:r>
      <w:r w:rsidRPr="00017C80">
        <w:rPr>
          <w:sz w:val="24"/>
          <w:szCs w:val="24"/>
          <w:lang w:val="en-GB"/>
        </w:rPr>
        <w:t>PSA</w:t>
      </w:r>
      <w:r w:rsidR="00142F4E">
        <w:rPr>
          <w:sz w:val="24"/>
          <w:szCs w:val="24"/>
          <w:lang w:val="en-GB"/>
        </w:rPr>
        <w:t>,</w:t>
      </w:r>
      <w:r w:rsidRPr="00017C80">
        <w:rPr>
          <w:sz w:val="24"/>
          <w:szCs w:val="24"/>
          <w:lang w:val="en-GB"/>
        </w:rPr>
        <w:t xml:space="preserve"> názvy</w:t>
      </w:r>
      <w:r w:rsidR="00142F4E">
        <w:rPr>
          <w:sz w:val="24"/>
          <w:szCs w:val="24"/>
          <w:lang w:val="en-GB"/>
        </w:rPr>
        <w:t xml:space="preserve"> jednotlivých </w:t>
      </w:r>
      <w:r w:rsidR="00142F4E" w:rsidRPr="00017C80">
        <w:rPr>
          <w:sz w:val="24"/>
          <w:szCs w:val="24"/>
          <w:lang w:val="en-GB"/>
        </w:rPr>
        <w:t>súborov</w:t>
      </w:r>
      <w:r w:rsidRPr="00017C80">
        <w:rPr>
          <w:sz w:val="24"/>
          <w:szCs w:val="24"/>
          <w:lang w:val="en-GB"/>
        </w:rPr>
        <w:t xml:space="preserve"> </w:t>
      </w:r>
      <w:r w:rsidR="00142F4E">
        <w:rPr>
          <w:sz w:val="24"/>
          <w:szCs w:val="24"/>
          <w:lang w:val="en-GB"/>
        </w:rPr>
        <w:t xml:space="preserve">budú odoslané kvôli </w:t>
      </w:r>
      <w:r w:rsidRPr="00017C80">
        <w:rPr>
          <w:sz w:val="24"/>
          <w:szCs w:val="24"/>
          <w:lang w:val="en-GB"/>
        </w:rPr>
        <w:t xml:space="preserve">informácií </w:t>
      </w:r>
      <w:r w:rsidR="00142F4E">
        <w:rPr>
          <w:sz w:val="24"/>
          <w:szCs w:val="24"/>
          <w:lang w:val="en-GB"/>
        </w:rPr>
        <w:t xml:space="preserve">a validácii tzv. </w:t>
      </w:r>
      <w:r w:rsidR="00142F4E" w:rsidRPr="00142F4E">
        <w:rPr>
          <w:sz w:val="24"/>
          <w:szCs w:val="24"/>
          <w:lang w:val="en-GB"/>
        </w:rPr>
        <w:t>simulácie ROBCAD</w:t>
      </w:r>
      <w:r w:rsidR="00142F4E">
        <w:rPr>
          <w:sz w:val="24"/>
          <w:szCs w:val="24"/>
          <w:lang w:val="en-GB"/>
        </w:rPr>
        <w:t xml:space="preserve"> </w:t>
      </w:r>
      <w:r w:rsidR="00142F4E" w:rsidRPr="00142F4E">
        <w:rPr>
          <w:sz w:val="24"/>
          <w:szCs w:val="24"/>
          <w:lang w:val="en-GB"/>
        </w:rPr>
        <w:t>v</w:t>
      </w:r>
      <w:r w:rsidRPr="00142F4E">
        <w:rPr>
          <w:sz w:val="24"/>
          <w:szCs w:val="24"/>
          <w:lang w:val="en-GB"/>
        </w:rPr>
        <w:t xml:space="preserve"> tvare: </w:t>
      </w:r>
      <w:r w:rsidRPr="00D55208">
        <w:rPr>
          <w:b/>
          <w:sz w:val="24"/>
          <w:szCs w:val="24"/>
          <w:lang w:val="en-GB"/>
        </w:rPr>
        <w:t>1xxxxxx</w:t>
      </w:r>
      <w:r w:rsidRPr="00142F4E">
        <w:rPr>
          <w:sz w:val="24"/>
          <w:szCs w:val="24"/>
          <w:lang w:val="en-GB"/>
        </w:rPr>
        <w:t>_</w:t>
      </w:r>
      <w:r w:rsidRPr="00D55208">
        <w:rPr>
          <w:b/>
          <w:sz w:val="24"/>
          <w:szCs w:val="24"/>
          <w:lang w:val="en-GB"/>
        </w:rPr>
        <w:t>11</w:t>
      </w:r>
      <w:r w:rsidRPr="00142F4E">
        <w:rPr>
          <w:sz w:val="24"/>
          <w:szCs w:val="24"/>
          <w:lang w:val="en-GB"/>
        </w:rPr>
        <w:t>_</w:t>
      </w:r>
      <w:r w:rsidRPr="00D55208">
        <w:rPr>
          <w:b/>
          <w:sz w:val="24"/>
          <w:szCs w:val="24"/>
          <w:lang w:val="en-GB"/>
        </w:rPr>
        <w:t>xx</w:t>
      </w:r>
      <w:r w:rsidRPr="00142F4E">
        <w:rPr>
          <w:sz w:val="24"/>
          <w:szCs w:val="24"/>
          <w:lang w:val="en-GB"/>
        </w:rPr>
        <w:t>_</w:t>
      </w:r>
      <w:r w:rsidRPr="00D55208">
        <w:rPr>
          <w:b/>
          <w:sz w:val="24"/>
          <w:szCs w:val="24"/>
          <w:lang w:val="en-GB"/>
        </w:rPr>
        <w:t>xx</w:t>
      </w:r>
      <w:r w:rsidRPr="00142F4E">
        <w:rPr>
          <w:sz w:val="24"/>
          <w:szCs w:val="24"/>
          <w:lang w:val="en-GB"/>
        </w:rPr>
        <w:t xml:space="preserve"> -&gt; </w:t>
      </w:r>
      <w:r w:rsidR="00142F4E">
        <w:rPr>
          <w:sz w:val="24"/>
          <w:szCs w:val="24"/>
          <w:lang w:val="en-GB"/>
        </w:rPr>
        <w:t>čislo zariadenia_rok_mesiac_deň</w:t>
      </w:r>
    </w:p>
    <w:p w:rsidR="00410110" w:rsidRPr="00017C80" w:rsidRDefault="00410110" w:rsidP="00410110">
      <w:pPr>
        <w:ind w:left="786"/>
        <w:rPr>
          <w:sz w:val="24"/>
          <w:szCs w:val="24"/>
          <w:lang w:val="en-GB"/>
        </w:rPr>
      </w:pPr>
      <w:r w:rsidRPr="00017C80">
        <w:rPr>
          <w:sz w:val="24"/>
          <w:szCs w:val="24"/>
          <w:lang w:val="en-GB"/>
        </w:rPr>
        <w:t xml:space="preserve">Od </w:t>
      </w:r>
      <w:r w:rsidR="00C01DDA">
        <w:rPr>
          <w:sz w:val="24"/>
          <w:szCs w:val="24"/>
          <w:lang w:val="en-GB"/>
        </w:rPr>
        <w:t>začiatku fázy podrobných štúdií</w:t>
      </w:r>
      <w:r w:rsidRPr="00017C80">
        <w:rPr>
          <w:sz w:val="24"/>
          <w:szCs w:val="24"/>
          <w:lang w:val="en-GB"/>
        </w:rPr>
        <w:t xml:space="preserve"> budú </w:t>
      </w:r>
      <w:r w:rsidR="00DB76BE">
        <w:rPr>
          <w:sz w:val="24"/>
          <w:szCs w:val="24"/>
          <w:lang w:val="en-GB"/>
        </w:rPr>
        <w:t>musieť byť názvy súborov</w:t>
      </w:r>
      <w:r w:rsidRPr="00017C80">
        <w:rPr>
          <w:sz w:val="24"/>
          <w:szCs w:val="24"/>
          <w:lang w:val="en-GB"/>
        </w:rPr>
        <w:t xml:space="preserve"> v tvare:</w:t>
      </w:r>
    </w:p>
    <w:p w:rsidR="00410110" w:rsidRDefault="00B14B3D" w:rsidP="00410110">
      <w:pPr>
        <w:ind w:left="786"/>
        <w:rPr>
          <w:sz w:val="24"/>
          <w:szCs w:val="24"/>
          <w:lang w:val="en-GB"/>
        </w:rPr>
      </w:pPr>
      <w:r w:rsidRPr="00017C80">
        <w:rPr>
          <w:b/>
          <w:sz w:val="24"/>
          <w:szCs w:val="24"/>
          <w:lang w:val="en-GB"/>
        </w:rPr>
        <w:t>1xxxxxx</w:t>
      </w:r>
      <w:r w:rsidR="00D55208">
        <w:rPr>
          <w:b/>
          <w:sz w:val="24"/>
          <w:szCs w:val="24"/>
          <w:lang w:val="en-GB"/>
        </w:rPr>
        <w:t xml:space="preserve">, </w:t>
      </w:r>
      <w:r w:rsidR="00D55208" w:rsidRPr="00D55208">
        <w:rPr>
          <w:sz w:val="24"/>
          <w:szCs w:val="24"/>
          <w:lang w:val="en-GB"/>
        </w:rPr>
        <w:t>potom</w:t>
      </w:r>
      <w:r w:rsidR="00410110" w:rsidRPr="00017C80">
        <w:rPr>
          <w:sz w:val="24"/>
          <w:szCs w:val="24"/>
          <w:lang w:val="en-GB"/>
        </w:rPr>
        <w:t xml:space="preserve"> </w:t>
      </w:r>
      <w:r w:rsidR="00410110" w:rsidRPr="00D55208">
        <w:rPr>
          <w:b/>
          <w:sz w:val="24"/>
          <w:szCs w:val="24"/>
          <w:lang w:val="en-GB"/>
        </w:rPr>
        <w:t>1xxxxxx</w:t>
      </w:r>
      <w:r w:rsidR="00410110" w:rsidRPr="00017C80">
        <w:rPr>
          <w:sz w:val="24"/>
          <w:szCs w:val="24"/>
          <w:lang w:val="en-GB"/>
        </w:rPr>
        <w:t xml:space="preserve"> _m01 v prvej modifikácii.</w:t>
      </w:r>
    </w:p>
    <w:p w:rsidR="00CB3617" w:rsidRDefault="00CB3617" w:rsidP="00410110">
      <w:pPr>
        <w:ind w:left="786"/>
        <w:rPr>
          <w:sz w:val="24"/>
          <w:szCs w:val="24"/>
          <w:lang w:val="en-GB"/>
        </w:rPr>
      </w:pPr>
    </w:p>
    <w:p w:rsidR="00CB3617" w:rsidRDefault="00CB3617" w:rsidP="00410110">
      <w:pPr>
        <w:ind w:left="786"/>
        <w:rPr>
          <w:sz w:val="24"/>
          <w:szCs w:val="24"/>
          <w:lang w:val="en-GB"/>
        </w:rPr>
      </w:pPr>
    </w:p>
    <w:p w:rsidR="00CB3617" w:rsidRDefault="00CB3617" w:rsidP="00410110">
      <w:pPr>
        <w:ind w:left="786"/>
        <w:rPr>
          <w:sz w:val="24"/>
          <w:szCs w:val="24"/>
          <w:lang w:val="en-GB"/>
        </w:rPr>
      </w:pPr>
    </w:p>
    <w:p w:rsidR="00CB3617" w:rsidRDefault="00CB3617" w:rsidP="00410110">
      <w:pPr>
        <w:ind w:left="786"/>
        <w:rPr>
          <w:sz w:val="24"/>
          <w:szCs w:val="24"/>
          <w:lang w:val="en-GB"/>
        </w:rPr>
      </w:pPr>
    </w:p>
    <w:p w:rsidR="00CB3617" w:rsidRPr="00017C80" w:rsidRDefault="00CB3617" w:rsidP="00410110">
      <w:pPr>
        <w:ind w:left="786"/>
        <w:rPr>
          <w:sz w:val="24"/>
          <w:szCs w:val="24"/>
          <w:lang w:val="en-GB"/>
        </w:rPr>
      </w:pPr>
    </w:p>
    <w:p w:rsidR="00410110" w:rsidRPr="00017C80" w:rsidRDefault="00410110" w:rsidP="0070238D">
      <w:pPr>
        <w:ind w:left="426"/>
        <w:rPr>
          <w:b/>
          <w:sz w:val="24"/>
          <w:szCs w:val="24"/>
          <w:lang w:val="en-GB"/>
        </w:rPr>
      </w:pPr>
      <w:r w:rsidRPr="00017C80">
        <w:rPr>
          <w:sz w:val="24"/>
          <w:szCs w:val="24"/>
          <w:lang w:val="en-GB"/>
        </w:rPr>
        <w:tab/>
      </w:r>
      <w:r w:rsidRPr="00017C80">
        <w:rPr>
          <w:b/>
          <w:sz w:val="24"/>
          <w:szCs w:val="24"/>
          <w:lang w:val="en-GB"/>
        </w:rPr>
        <w:t xml:space="preserve"> </w:t>
      </w:r>
    </w:p>
    <w:p w:rsidR="00410110" w:rsidRDefault="00410110" w:rsidP="00410110">
      <w:pPr>
        <w:ind w:left="504" w:firstLine="282"/>
        <w:rPr>
          <w:b/>
          <w:sz w:val="24"/>
          <w:szCs w:val="24"/>
        </w:rPr>
      </w:pPr>
      <w:r w:rsidRPr="00410110">
        <w:rPr>
          <w:b/>
          <w:sz w:val="24"/>
          <w:szCs w:val="24"/>
        </w:rPr>
        <w:t>2D</w:t>
      </w:r>
      <w:r w:rsidR="00DB76BE">
        <w:rPr>
          <w:b/>
          <w:sz w:val="24"/>
          <w:szCs w:val="24"/>
        </w:rPr>
        <w:t xml:space="preserve"> študie :</w:t>
      </w:r>
    </w:p>
    <w:p w:rsidR="00CB3617" w:rsidRPr="00410110" w:rsidRDefault="00CB3617" w:rsidP="00410110">
      <w:pPr>
        <w:ind w:left="504" w:firstLine="282"/>
        <w:rPr>
          <w:b/>
          <w:sz w:val="24"/>
          <w:szCs w:val="24"/>
        </w:rPr>
      </w:pPr>
    </w:p>
    <w:p w:rsidR="00410110" w:rsidRDefault="00EE32BB" w:rsidP="00410110">
      <w:pPr>
        <w:ind w:left="786"/>
      </w:pPr>
      <w:r>
        <w:rPr>
          <w:noProof/>
          <w:lang w:val="sk-SK" w:eastAsia="sk-SK"/>
        </w:rPr>
        <mc:AlternateContent>
          <mc:Choice Requires="wps">
            <w:drawing>
              <wp:anchor distT="0" distB="0" distL="114300" distR="114300" simplePos="0" relativeHeight="251654144" behindDoc="0" locked="0" layoutInCell="1" allowOverlap="1">
                <wp:simplePos x="0" y="0"/>
                <wp:positionH relativeFrom="column">
                  <wp:posOffset>2302510</wp:posOffset>
                </wp:positionH>
                <wp:positionV relativeFrom="paragraph">
                  <wp:posOffset>950595</wp:posOffset>
                </wp:positionV>
                <wp:extent cx="3086100" cy="457200"/>
                <wp:effectExtent l="0" t="0" r="0" b="0"/>
                <wp:wrapNone/>
                <wp:docPr id="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CB7" w:rsidRPr="00206E98" w:rsidRDefault="00D51CB7" w:rsidP="00B14B3D">
                            <w:pPr>
                              <w:rPr>
                                <w:b/>
                                <w:sz w:val="24"/>
                                <w:szCs w:val="24"/>
                              </w:rPr>
                            </w:pPr>
                            <w:r w:rsidRPr="00206E98">
                              <w:rPr>
                                <w:b/>
                                <w:sz w:val="24"/>
                                <w:szCs w:val="24"/>
                              </w:rPr>
                              <w:t>Napr</w:t>
                            </w:r>
                            <w:r>
                              <w:rPr>
                                <w:b/>
                                <w:sz w:val="24"/>
                                <w:szCs w:val="24"/>
                              </w:rPr>
                              <w:t>.</w:t>
                            </w:r>
                            <w:r w:rsidRPr="00206E98">
                              <w:rPr>
                                <w:b/>
                                <w:sz w:val="24"/>
                                <w:szCs w:val="24"/>
                              </w:rPr>
                              <w:t xml:space="preserve"> 1234567_01_03_m02_a0.dwg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0" type="#_x0000_t202" style="position:absolute;left:0;text-align:left;margin-left:181.3pt;margin-top:74.85pt;width:24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" stroked="f">
                <v:textbox>
                  <w:txbxContent>
                    <w:p w:rsidR="00D51CB7" w:rsidRPr="00206E98" w:rsidRDefault="00D51CB7" w:rsidP="00B14B3D">
                      <w:pPr>
                        <w:rPr>
                          <w:b/>
                          <w:sz w:val="24"/>
                          <w:szCs w:val="24"/>
                        </w:rPr>
                      </w:pPr>
                      <w:r w:rsidRPr="00206E98">
                        <w:rPr>
                          <w:b/>
                          <w:sz w:val="24"/>
                          <w:szCs w:val="24"/>
                        </w:rPr>
                        <w:t>Napr</w:t>
                      </w:r>
                      <w:r>
                        <w:rPr>
                          <w:b/>
                          <w:sz w:val="24"/>
                          <w:szCs w:val="24"/>
                        </w:rPr>
                        <w:t>.</w:t>
                      </w:r>
                      <w:r w:rsidRPr="00206E98">
                        <w:rPr>
                          <w:b/>
                          <w:sz w:val="24"/>
                          <w:szCs w:val="24"/>
                        </w:rPr>
                        <w:t xml:space="preserve"> 1234567_01_03_m02_a0.dwg</w:t>
                      </w:r>
                    </w:p>
                  </w:txbxContent>
                </v:textbox>
              </v:shape>
            </w:pict>
          </mc:Fallback>
        </mc:AlternateContent>
      </w:r>
      <w:r>
        <w:rPr>
          <w:noProof/>
          <w:lang w:val="sk-SK" w:eastAsia="sk-SK"/>
        </w:rPr>
        <w:drawing>
          <wp:inline distT="0" distB="0" distL="0" distR="0">
            <wp:extent cx="4876800" cy="1466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1466850"/>
                    </a:xfrm>
                    <a:prstGeom prst="rect">
                      <a:avLst/>
                    </a:prstGeom>
                    <a:noFill/>
                    <a:ln>
                      <a:noFill/>
                    </a:ln>
                  </pic:spPr>
                </pic:pic>
              </a:graphicData>
            </a:graphic>
          </wp:inline>
        </w:drawing>
      </w:r>
    </w:p>
    <w:p w:rsidR="00410110" w:rsidRDefault="00410110" w:rsidP="00410110">
      <w:pPr>
        <w:ind w:left="786"/>
      </w:pPr>
    </w:p>
    <w:p w:rsidR="00410110" w:rsidRDefault="00410110" w:rsidP="00410110">
      <w:pPr>
        <w:ind w:left="426"/>
        <w:rPr>
          <w:b/>
          <w:sz w:val="24"/>
          <w:szCs w:val="24"/>
          <w:u w:val="single"/>
        </w:rPr>
      </w:pPr>
      <w:r w:rsidRPr="00410110">
        <w:rPr>
          <w:b/>
          <w:sz w:val="24"/>
          <w:szCs w:val="24"/>
          <w:u w:val="single"/>
        </w:rPr>
        <w:t>Strom</w:t>
      </w:r>
      <w:r w:rsidR="00D55208">
        <w:rPr>
          <w:b/>
          <w:sz w:val="24"/>
          <w:szCs w:val="24"/>
          <w:u w:val="single"/>
        </w:rPr>
        <w:t>ový rozpis-zoraďovanie a dodanie konečných súborov :</w:t>
      </w:r>
    </w:p>
    <w:p w:rsidR="00D55208" w:rsidRPr="00410110" w:rsidRDefault="00D55208" w:rsidP="00410110">
      <w:pPr>
        <w:ind w:left="426"/>
        <w:rPr>
          <w:b/>
          <w:sz w:val="24"/>
          <w:szCs w:val="24"/>
          <w:u w:val="single"/>
        </w:rPr>
      </w:pPr>
    </w:p>
    <w:p w:rsidR="00410110" w:rsidRPr="00410110" w:rsidRDefault="00410110" w:rsidP="00410110">
      <w:pPr>
        <w:ind w:left="426"/>
        <w:rPr>
          <w:sz w:val="24"/>
          <w:szCs w:val="24"/>
        </w:rPr>
      </w:pPr>
      <w:r w:rsidRPr="00410110">
        <w:rPr>
          <w:sz w:val="24"/>
          <w:szCs w:val="24"/>
        </w:rPr>
        <w:t>Každý nástroj musí spĺňať nasl</w:t>
      </w:r>
      <w:r w:rsidR="00D55208">
        <w:rPr>
          <w:sz w:val="24"/>
          <w:szCs w:val="24"/>
        </w:rPr>
        <w:t>edujúci rozpis :</w:t>
      </w:r>
    </w:p>
    <w:p w:rsidR="00410110" w:rsidRPr="00E346EB" w:rsidRDefault="00410110" w:rsidP="00410110">
      <w:pPr>
        <w:ind w:left="426"/>
      </w:pPr>
    </w:p>
    <w:p w:rsidR="00410110" w:rsidRDefault="00410110" w:rsidP="00410110">
      <w:pPr>
        <w:ind w:left="426"/>
      </w:pPr>
      <w:r>
        <w:object w:dxaOrig="2775" w:dyaOrig="2625">
          <v:shape id="_x0000_i1028" type="#_x0000_t75" style="width:123.85pt;height:116.95pt" o:ole="">
            <v:imagedata r:id="rId11" o:title=""/>
          </v:shape>
          <o:OLEObject Type="Embed" ProgID="Unknown" ShapeID="_x0000_i1028" DrawAspect="Content" ObjectID="_1644989370" r:id="rId12"/>
        </w:object>
      </w:r>
    </w:p>
    <w:p w:rsidR="00410110" w:rsidRPr="00410110" w:rsidRDefault="00410110" w:rsidP="00410110">
      <w:pPr>
        <w:ind w:left="426"/>
        <w:rPr>
          <w:sz w:val="24"/>
          <w:szCs w:val="24"/>
        </w:rPr>
      </w:pPr>
      <w:r w:rsidRPr="00410110">
        <w:rPr>
          <w:sz w:val="24"/>
          <w:szCs w:val="24"/>
        </w:rPr>
        <w:t xml:space="preserve">Každá žiadosť musí obsahovať </w:t>
      </w:r>
      <w:r w:rsidR="00DB76BE">
        <w:rPr>
          <w:sz w:val="24"/>
          <w:szCs w:val="24"/>
        </w:rPr>
        <w:t xml:space="preserve">aj </w:t>
      </w:r>
      <w:r w:rsidR="00DB76BE" w:rsidRPr="00410110">
        <w:rPr>
          <w:sz w:val="24"/>
          <w:szCs w:val="24"/>
        </w:rPr>
        <w:t>zložku</w:t>
      </w:r>
      <w:r w:rsidR="00D55208">
        <w:rPr>
          <w:sz w:val="24"/>
          <w:szCs w:val="24"/>
        </w:rPr>
        <w:t xml:space="preserve"> « old » (pôvodná)</w:t>
      </w:r>
      <w:r w:rsidRPr="00410110">
        <w:rPr>
          <w:sz w:val="24"/>
          <w:szCs w:val="24"/>
        </w:rPr>
        <w:t>.</w:t>
      </w:r>
    </w:p>
    <w:p w:rsidR="00410110" w:rsidRDefault="00410110" w:rsidP="00410110">
      <w:pPr>
        <w:ind w:left="426"/>
      </w:pPr>
    </w:p>
    <w:p w:rsidR="002C1BE3" w:rsidRDefault="002C1BE3">
      <w:pPr>
        <w:pStyle w:val="Hlavika"/>
        <w:tabs>
          <w:tab w:val="clear" w:pos="4536"/>
          <w:tab w:val="clear" w:pos="9072"/>
        </w:tabs>
        <w:rPr>
          <w:sz w:val="24"/>
        </w:rPr>
      </w:pPr>
    </w:p>
    <w:p w:rsidR="00AB0D83" w:rsidRDefault="00AB0D83">
      <w:pPr>
        <w:pStyle w:val="Hlavika"/>
        <w:tabs>
          <w:tab w:val="clear" w:pos="4536"/>
          <w:tab w:val="clear" w:pos="9072"/>
        </w:tabs>
        <w:rPr>
          <w:sz w:val="24"/>
        </w:rPr>
      </w:pPr>
    </w:p>
    <w:p w:rsidR="00AB0D83" w:rsidRPr="002237DF" w:rsidRDefault="00AB0D83">
      <w:pPr>
        <w:pStyle w:val="Hlavika"/>
        <w:tabs>
          <w:tab w:val="clear" w:pos="4536"/>
          <w:tab w:val="clear" w:pos="9072"/>
        </w:tabs>
        <w:rPr>
          <w:sz w:val="24"/>
        </w:rPr>
      </w:pPr>
    </w:p>
    <w:p w:rsidR="009710B8" w:rsidRPr="002237DF" w:rsidRDefault="00DB76BE" w:rsidP="00410110">
      <w:pPr>
        <w:pStyle w:val="Nadpis3"/>
        <w:tabs>
          <w:tab w:val="clear" w:pos="4832"/>
          <w:tab w:val="num" w:pos="567"/>
        </w:tabs>
        <w:ind w:left="0" w:firstLine="0"/>
        <w:jc w:val="left"/>
      </w:pPr>
      <w:r>
        <w:t>SPRIEVODCA KONCEPCIE</w:t>
      </w:r>
    </w:p>
    <w:p w:rsidR="009710B8" w:rsidRPr="002237DF" w:rsidRDefault="009710B8"/>
    <w:p w:rsidR="009710B8" w:rsidRPr="002237DF" w:rsidRDefault="00DB76BE">
      <w:pPr>
        <w:pStyle w:val="Nadpis4"/>
      </w:pPr>
      <w:r w:rsidRPr="002237DF">
        <w:t>Jazyk</w:t>
      </w:r>
    </w:p>
    <w:p w:rsidR="003666B6" w:rsidRDefault="00DB76BE">
      <w:pPr>
        <w:pStyle w:val="Hlavika"/>
        <w:tabs>
          <w:tab w:val="clear" w:pos="4536"/>
          <w:tab w:val="clear" w:pos="9072"/>
        </w:tabs>
        <w:rPr>
          <w:sz w:val="24"/>
        </w:rPr>
      </w:pPr>
      <w:r>
        <w:rPr>
          <w:sz w:val="24"/>
        </w:rPr>
        <w:t>Š</w:t>
      </w:r>
      <w:r w:rsidR="009710B8" w:rsidRPr="002237DF">
        <w:rPr>
          <w:sz w:val="24"/>
        </w:rPr>
        <w:t>túdie</w:t>
      </w:r>
      <w:r w:rsidR="00C01DDA">
        <w:rPr>
          <w:sz w:val="24"/>
        </w:rPr>
        <w:t>,</w:t>
      </w:r>
      <w:r w:rsidR="009710B8" w:rsidRPr="002237DF">
        <w:rPr>
          <w:sz w:val="24"/>
        </w:rPr>
        <w:t xml:space="preserve"> </w:t>
      </w:r>
      <w:r>
        <w:rPr>
          <w:sz w:val="24"/>
        </w:rPr>
        <w:t xml:space="preserve">jednotlivé súbory a dokumentácia budú odoslané </w:t>
      </w:r>
      <w:r w:rsidR="009C2326">
        <w:rPr>
          <w:sz w:val="24"/>
        </w:rPr>
        <w:t>v</w:t>
      </w:r>
      <w:r>
        <w:rPr>
          <w:sz w:val="24"/>
        </w:rPr>
        <w:t xml:space="preserve"> slovenskom jazyku.</w:t>
      </w:r>
    </w:p>
    <w:p w:rsidR="009710B8" w:rsidRPr="003666B6" w:rsidRDefault="00C01DDA">
      <w:pPr>
        <w:pStyle w:val="Hlavika"/>
        <w:tabs>
          <w:tab w:val="clear" w:pos="4536"/>
          <w:tab w:val="clear" w:pos="9072"/>
        </w:tabs>
        <w:rPr>
          <w:color w:val="0070C0"/>
          <w:sz w:val="24"/>
        </w:rPr>
      </w:pPr>
      <w:r>
        <w:rPr>
          <w:sz w:val="24"/>
        </w:rPr>
        <w:t>Cenové ponuky musia byť tiež</w:t>
      </w:r>
      <w:r w:rsidR="00DB76BE" w:rsidRPr="00DB76BE">
        <w:rPr>
          <w:sz w:val="24"/>
        </w:rPr>
        <w:t xml:space="preserve"> dodané </w:t>
      </w:r>
      <w:r w:rsidR="00CB3617">
        <w:rPr>
          <w:sz w:val="24"/>
        </w:rPr>
        <w:t>v</w:t>
      </w:r>
      <w:r w:rsidR="00DB76BE">
        <w:rPr>
          <w:sz w:val="24"/>
        </w:rPr>
        <w:t xml:space="preserve"> slovenskom jazyku</w:t>
      </w:r>
      <w:r w:rsidR="00BB429C">
        <w:rPr>
          <w:sz w:val="24"/>
        </w:rPr>
        <w:t>.</w:t>
      </w:r>
      <w:r w:rsidR="00DB76BE" w:rsidRPr="003666B6">
        <w:rPr>
          <w:color w:val="0070C0"/>
          <w:sz w:val="24"/>
        </w:rPr>
        <w:t xml:space="preserve"> </w:t>
      </w:r>
    </w:p>
    <w:p w:rsidR="009710B8" w:rsidRPr="002237DF" w:rsidRDefault="009710B8">
      <w:pPr>
        <w:rPr>
          <w:sz w:val="24"/>
        </w:rPr>
      </w:pPr>
    </w:p>
    <w:p w:rsidR="009710B8" w:rsidRPr="002237DF" w:rsidRDefault="00DB76BE">
      <w:pPr>
        <w:pStyle w:val="Nadpis4"/>
        <w:jc w:val="both"/>
      </w:pPr>
      <w:r>
        <w:t>O</w:t>
      </w:r>
      <w:r w:rsidR="009710B8" w:rsidRPr="002237DF">
        <w:t>číslovanie</w:t>
      </w:r>
    </w:p>
    <w:p w:rsidR="009710B8" w:rsidRPr="002237DF" w:rsidRDefault="009710B8">
      <w:pPr>
        <w:rPr>
          <w:sz w:val="24"/>
        </w:rPr>
      </w:pPr>
      <w:r w:rsidRPr="002237DF">
        <w:rPr>
          <w:sz w:val="24"/>
        </w:rPr>
        <w:t>Čí</w:t>
      </w:r>
      <w:r w:rsidR="00BB429C">
        <w:rPr>
          <w:sz w:val="24"/>
        </w:rPr>
        <w:t>slovania</w:t>
      </w:r>
      <w:r w:rsidR="00DB76BE">
        <w:rPr>
          <w:sz w:val="24"/>
        </w:rPr>
        <w:t xml:space="preserve"> zariaden</w:t>
      </w:r>
      <w:r w:rsidR="00BB429C">
        <w:rPr>
          <w:sz w:val="24"/>
        </w:rPr>
        <w:t>í musia byť uložené v daných súboroch.</w:t>
      </w:r>
    </w:p>
    <w:p w:rsidR="009710B8" w:rsidRPr="002237DF" w:rsidRDefault="009710B8">
      <w:pPr>
        <w:jc w:val="both"/>
        <w:rPr>
          <w:sz w:val="24"/>
        </w:rPr>
      </w:pPr>
      <w:r w:rsidRPr="002237DF">
        <w:rPr>
          <w:sz w:val="24"/>
        </w:rPr>
        <w:t xml:space="preserve">Zloženie </w:t>
      </w:r>
      <w:r w:rsidR="00BB429C">
        <w:rPr>
          <w:sz w:val="24"/>
        </w:rPr>
        <w:t>súborov a jedn</w:t>
      </w:r>
      <w:r w:rsidR="00CB3617">
        <w:rPr>
          <w:sz w:val="24"/>
        </w:rPr>
        <w:t>o</w:t>
      </w:r>
      <w:r w:rsidR="00BB429C">
        <w:rPr>
          <w:sz w:val="24"/>
        </w:rPr>
        <w:t>tlivých výkresov</w:t>
      </w:r>
      <w:r w:rsidRPr="002237DF">
        <w:rPr>
          <w:sz w:val="24"/>
        </w:rPr>
        <w:t xml:space="preserve"> a </w:t>
      </w:r>
      <w:r w:rsidR="00BB429C">
        <w:rPr>
          <w:sz w:val="24"/>
        </w:rPr>
        <w:t>ich očíslovanie</w:t>
      </w:r>
      <w:r w:rsidRPr="002237DF">
        <w:rPr>
          <w:sz w:val="24"/>
        </w:rPr>
        <w:t xml:space="preserve"> bude v súlad</w:t>
      </w:r>
      <w:r w:rsidR="00CB3617">
        <w:rPr>
          <w:sz w:val="24"/>
        </w:rPr>
        <w:t>e s normami CFEM.</w:t>
      </w:r>
    </w:p>
    <w:p w:rsidR="009710B8" w:rsidRPr="002237DF" w:rsidRDefault="009710B8">
      <w:pPr>
        <w:jc w:val="both"/>
        <w:rPr>
          <w:sz w:val="24"/>
        </w:rPr>
      </w:pPr>
    </w:p>
    <w:p w:rsidR="009710B8" w:rsidRPr="002237DF" w:rsidRDefault="00BB429C">
      <w:pPr>
        <w:pStyle w:val="Nadpis4"/>
        <w:jc w:val="both"/>
      </w:pPr>
      <w:bookmarkStart w:id="19" w:name="_Toc477324070"/>
      <w:bookmarkStart w:id="20" w:name="_Toc532896906"/>
      <w:r>
        <w:t>Zoznam materiálov</w:t>
      </w:r>
      <w:r w:rsidR="009710B8" w:rsidRPr="002237DF">
        <w:t>, ktoré majú byť použité</w:t>
      </w:r>
      <w:bookmarkEnd w:id="19"/>
      <w:bookmarkEnd w:id="20"/>
    </w:p>
    <w:p w:rsidR="009710B8" w:rsidRPr="00A750F6" w:rsidRDefault="009710B8">
      <w:pPr>
        <w:jc w:val="both"/>
        <w:rPr>
          <w:sz w:val="24"/>
          <w:lang w:val="en-GB"/>
        </w:rPr>
      </w:pPr>
      <w:r w:rsidRPr="00A750F6">
        <w:rPr>
          <w:sz w:val="24"/>
          <w:lang w:val="en-GB"/>
        </w:rPr>
        <w:t>Použitie CFEM mechanické š</w:t>
      </w:r>
      <w:r w:rsidR="00BB429C" w:rsidRPr="00A750F6">
        <w:rPr>
          <w:sz w:val="24"/>
          <w:lang w:val="en-GB"/>
        </w:rPr>
        <w:t>tandardy (stĺpy</w:t>
      </w:r>
      <w:r w:rsidR="00C01DDA" w:rsidRPr="00A750F6">
        <w:rPr>
          <w:sz w:val="24"/>
          <w:lang w:val="en-GB"/>
        </w:rPr>
        <w:t>…</w:t>
      </w:r>
      <w:r w:rsidR="00BB429C" w:rsidRPr="00A750F6">
        <w:rPr>
          <w:sz w:val="24"/>
          <w:lang w:val="en-GB"/>
        </w:rPr>
        <w:t>).</w:t>
      </w:r>
    </w:p>
    <w:p w:rsidR="009710B8" w:rsidRPr="004C3F9E" w:rsidRDefault="009710B8">
      <w:pPr>
        <w:jc w:val="both"/>
        <w:rPr>
          <w:sz w:val="24"/>
          <w:lang w:val="en-GB"/>
        </w:rPr>
      </w:pPr>
      <w:r w:rsidRPr="004C3F9E">
        <w:rPr>
          <w:sz w:val="24"/>
          <w:lang w:val="en-GB"/>
        </w:rPr>
        <w:t>Je možné použiť aj iné m</w:t>
      </w:r>
      <w:r w:rsidR="00BB429C" w:rsidRPr="004C3F9E">
        <w:rPr>
          <w:sz w:val="24"/>
          <w:lang w:val="en-GB"/>
        </w:rPr>
        <w:t>ateriály po dohode s CFEM</w:t>
      </w:r>
      <w:r w:rsidR="00C01DDA" w:rsidRPr="004C3F9E">
        <w:rPr>
          <w:sz w:val="24"/>
          <w:lang w:val="en-GB"/>
        </w:rPr>
        <w:t>, v</w:t>
      </w:r>
      <w:r w:rsidR="00BB429C" w:rsidRPr="004C3F9E">
        <w:rPr>
          <w:sz w:val="24"/>
          <w:lang w:val="en-GB"/>
        </w:rPr>
        <w:t xml:space="preserve"> takomto</w:t>
      </w:r>
      <w:r w:rsidR="009B4724" w:rsidRPr="004C3F9E">
        <w:rPr>
          <w:sz w:val="24"/>
          <w:lang w:val="en-GB"/>
        </w:rPr>
        <w:t xml:space="preserve"> prípade je potrebné</w:t>
      </w:r>
      <w:r w:rsidR="00BB429C" w:rsidRPr="004C3F9E">
        <w:rPr>
          <w:sz w:val="24"/>
          <w:lang w:val="en-GB"/>
        </w:rPr>
        <w:t xml:space="preserve"> zaslať "žiadosť o výnimku" </w:t>
      </w:r>
      <w:r w:rsidRPr="004C3F9E">
        <w:rPr>
          <w:sz w:val="24"/>
          <w:lang w:val="en-GB"/>
        </w:rPr>
        <w:t>s technickou dokumentáciou potrebno</w:t>
      </w:r>
      <w:r w:rsidR="00BB429C" w:rsidRPr="004C3F9E">
        <w:rPr>
          <w:sz w:val="24"/>
          <w:lang w:val="en-GB"/>
        </w:rPr>
        <w:t>u pre kodifikáciu uvedeného materiálu.</w:t>
      </w:r>
      <w:r w:rsidRPr="004C3F9E">
        <w:rPr>
          <w:sz w:val="24"/>
          <w:lang w:val="en-GB"/>
        </w:rPr>
        <w:t xml:space="preserve"> CFEM sa zaväzuje reagovať </w:t>
      </w:r>
      <w:r w:rsidR="00BB429C" w:rsidRPr="004C3F9E">
        <w:rPr>
          <w:sz w:val="24"/>
          <w:lang w:val="en-GB"/>
        </w:rPr>
        <w:t xml:space="preserve">na túto výnimku </w:t>
      </w:r>
      <w:r w:rsidRPr="004C3F9E">
        <w:rPr>
          <w:sz w:val="24"/>
          <w:lang w:val="en-GB"/>
        </w:rPr>
        <w:t>v rozmedzí 8 dní.</w:t>
      </w:r>
    </w:p>
    <w:p w:rsidR="009710B8" w:rsidRPr="004C3F9E" w:rsidRDefault="009710B8">
      <w:pPr>
        <w:jc w:val="both"/>
        <w:rPr>
          <w:sz w:val="24"/>
          <w:lang w:val="en-GB"/>
        </w:rPr>
      </w:pPr>
    </w:p>
    <w:p w:rsidR="009710B8" w:rsidRPr="002237DF" w:rsidRDefault="00BB429C">
      <w:pPr>
        <w:pStyle w:val="Nadpis4"/>
        <w:jc w:val="both"/>
      </w:pPr>
      <w:r>
        <w:lastRenderedPageBreak/>
        <w:t>Materiál :</w:t>
      </w:r>
    </w:p>
    <w:p w:rsidR="009710B8" w:rsidRPr="004C3F9E" w:rsidRDefault="009710B8">
      <w:pPr>
        <w:pStyle w:val="Hlavika"/>
        <w:tabs>
          <w:tab w:val="clear" w:pos="4536"/>
          <w:tab w:val="clear" w:pos="9072"/>
        </w:tabs>
        <w:jc w:val="both"/>
        <w:rPr>
          <w:sz w:val="24"/>
          <w:lang w:val="en-GB"/>
        </w:rPr>
      </w:pPr>
      <w:r w:rsidRPr="004C3F9E">
        <w:rPr>
          <w:sz w:val="24"/>
          <w:lang w:val="en-GB"/>
        </w:rPr>
        <w:t xml:space="preserve">Voľba </w:t>
      </w:r>
      <w:r w:rsidR="005766E6" w:rsidRPr="004C3F9E">
        <w:rPr>
          <w:sz w:val="24"/>
          <w:lang w:val="en-GB"/>
        </w:rPr>
        <w:t>materiálov musí b</w:t>
      </w:r>
      <w:r w:rsidRPr="004C3F9E">
        <w:rPr>
          <w:sz w:val="24"/>
          <w:lang w:val="en-GB"/>
        </w:rPr>
        <w:t>yť v súlad</w:t>
      </w:r>
      <w:r w:rsidR="00BB429C" w:rsidRPr="004C3F9E">
        <w:rPr>
          <w:sz w:val="24"/>
          <w:lang w:val="en-GB"/>
        </w:rPr>
        <w:t xml:space="preserve">e so špecifikáciami a </w:t>
      </w:r>
      <w:r w:rsidR="005766E6" w:rsidRPr="004C3F9E">
        <w:rPr>
          <w:sz w:val="24"/>
          <w:lang w:val="en-GB"/>
        </w:rPr>
        <w:t>štandardami</w:t>
      </w:r>
      <w:r w:rsidR="00A750F6" w:rsidRPr="004C3F9E">
        <w:rPr>
          <w:sz w:val="24"/>
          <w:lang w:val="en-GB"/>
        </w:rPr>
        <w:t xml:space="preserve"> PSA.</w:t>
      </w:r>
      <w:r w:rsidRPr="004C3F9E">
        <w:rPr>
          <w:sz w:val="24"/>
          <w:lang w:val="en-GB"/>
        </w:rPr>
        <w:t xml:space="preserve"> </w:t>
      </w:r>
      <w:r w:rsidR="00BB429C" w:rsidRPr="004C3F9E">
        <w:rPr>
          <w:sz w:val="24"/>
          <w:lang w:val="en-GB"/>
        </w:rPr>
        <w:t>Materiál</w:t>
      </w:r>
      <w:r w:rsidR="005766E6" w:rsidRPr="004C3F9E">
        <w:rPr>
          <w:sz w:val="24"/>
          <w:lang w:val="en-GB"/>
        </w:rPr>
        <w:t>y</w:t>
      </w:r>
      <w:r w:rsidR="00BB429C" w:rsidRPr="004C3F9E">
        <w:rPr>
          <w:sz w:val="24"/>
          <w:lang w:val="en-GB"/>
        </w:rPr>
        <w:t xml:space="preserve"> pre výrobu </w:t>
      </w:r>
      <w:r w:rsidR="005766E6" w:rsidRPr="004C3F9E">
        <w:rPr>
          <w:sz w:val="24"/>
          <w:lang w:val="en-GB"/>
        </w:rPr>
        <w:t xml:space="preserve">mechanických </w:t>
      </w:r>
      <w:r w:rsidR="00BB429C" w:rsidRPr="004C3F9E">
        <w:rPr>
          <w:sz w:val="24"/>
          <w:lang w:val="en-GB"/>
        </w:rPr>
        <w:t xml:space="preserve">opierok a pod. </w:t>
      </w:r>
      <w:r w:rsidRPr="004C3F9E">
        <w:rPr>
          <w:sz w:val="24"/>
          <w:lang w:val="en-GB"/>
        </w:rPr>
        <w:t xml:space="preserve">musia byť predložené na schválenie pred začatím </w:t>
      </w:r>
      <w:r w:rsidR="005766E6" w:rsidRPr="004C3F9E">
        <w:rPr>
          <w:sz w:val="24"/>
          <w:lang w:val="en-GB"/>
        </w:rPr>
        <w:t>realizácie CFEM.</w:t>
      </w:r>
    </w:p>
    <w:p w:rsidR="009710B8" w:rsidRPr="005766E6" w:rsidRDefault="005766E6">
      <w:pPr>
        <w:pStyle w:val="Hlavika"/>
        <w:tabs>
          <w:tab w:val="clear" w:pos="4536"/>
          <w:tab w:val="clear" w:pos="9072"/>
        </w:tabs>
        <w:jc w:val="both"/>
        <w:rPr>
          <w:sz w:val="24"/>
          <w:lang w:val="en-GB"/>
        </w:rPr>
      </w:pPr>
      <w:r w:rsidRPr="004C3F9E">
        <w:rPr>
          <w:sz w:val="24"/>
          <w:lang w:val="en-GB"/>
        </w:rPr>
        <w:t xml:space="preserve">Mechanické časti montované v blízkosti magnetického poľa zváracích klieští musia byť vyrobené z nemagnetickej </w:t>
      </w:r>
      <w:r w:rsidR="009710B8" w:rsidRPr="004C3F9E">
        <w:rPr>
          <w:sz w:val="24"/>
          <w:lang w:val="en-GB"/>
        </w:rPr>
        <w:t>nerezovej oce</w:t>
      </w:r>
      <w:r w:rsidR="009710B8" w:rsidRPr="005766E6">
        <w:rPr>
          <w:sz w:val="24"/>
          <w:lang w:val="en-GB"/>
        </w:rPr>
        <w:t xml:space="preserve">le a </w:t>
      </w:r>
      <w:r>
        <w:rPr>
          <w:sz w:val="24"/>
          <w:lang w:val="en-GB"/>
        </w:rPr>
        <w:t>správne povrchovo upravené.</w:t>
      </w:r>
    </w:p>
    <w:p w:rsidR="009710B8" w:rsidRPr="005766E6" w:rsidRDefault="009710B8">
      <w:pPr>
        <w:jc w:val="both"/>
        <w:rPr>
          <w:sz w:val="24"/>
          <w:lang w:val="en-GB"/>
        </w:rPr>
      </w:pPr>
    </w:p>
    <w:p w:rsidR="00387F22" w:rsidRPr="005766E6" w:rsidRDefault="00387F22">
      <w:pPr>
        <w:pStyle w:val="Hlavika"/>
        <w:tabs>
          <w:tab w:val="clear" w:pos="4536"/>
          <w:tab w:val="clear" w:pos="9072"/>
        </w:tabs>
        <w:rPr>
          <w:lang w:val="en-GB"/>
        </w:rPr>
      </w:pPr>
    </w:p>
    <w:p w:rsidR="009710B8" w:rsidRPr="005766E6" w:rsidRDefault="005766E6" w:rsidP="005B70D0">
      <w:pPr>
        <w:pStyle w:val="Nadpis3"/>
        <w:tabs>
          <w:tab w:val="clear" w:pos="4832"/>
          <w:tab w:val="num" w:pos="709"/>
        </w:tabs>
        <w:ind w:left="709"/>
        <w:jc w:val="left"/>
        <w:rPr>
          <w:b/>
          <w:u w:val="single"/>
        </w:rPr>
      </w:pPr>
      <w:r w:rsidRPr="005766E6">
        <w:rPr>
          <w:b/>
          <w:u w:val="single"/>
        </w:rPr>
        <w:t xml:space="preserve">Dodanie </w:t>
      </w:r>
      <w:r>
        <w:rPr>
          <w:b/>
          <w:u w:val="single"/>
        </w:rPr>
        <w:t>zariadení :</w:t>
      </w:r>
    </w:p>
    <w:p w:rsidR="003D36FA" w:rsidRPr="002237DF" w:rsidRDefault="004B5ACD" w:rsidP="003D36FA">
      <w:pPr>
        <w:pStyle w:val="Hlavika"/>
        <w:tabs>
          <w:tab w:val="clear" w:pos="4536"/>
          <w:tab w:val="clear" w:pos="9072"/>
        </w:tabs>
        <w:jc w:val="both"/>
        <w:rPr>
          <w:bCs/>
        </w:rPr>
      </w:pPr>
      <w:r>
        <w:rPr>
          <w:bCs/>
        </w:rPr>
        <w:t xml:space="preserve"> </w:t>
      </w:r>
    </w:p>
    <w:p w:rsidR="009710B8" w:rsidRPr="0070238D" w:rsidRDefault="009B4724">
      <w:pPr>
        <w:pStyle w:val="Normal4"/>
        <w:keepLines w:val="0"/>
        <w:rPr>
          <w:rFonts w:ascii="Times New Roman" w:hAnsi="Times New Roman"/>
          <w:i/>
          <w:iCs/>
          <w:sz w:val="24"/>
          <w:szCs w:val="24"/>
        </w:rPr>
      </w:pPr>
      <w:r>
        <w:rPr>
          <w:rFonts w:ascii="Times New Roman" w:hAnsi="Times New Roman"/>
          <w:b/>
          <w:bCs/>
          <w:i/>
          <w:iCs/>
          <w:sz w:val="24"/>
          <w:szCs w:val="24"/>
          <w:u w:val="single"/>
        </w:rPr>
        <w:t>P</w:t>
      </w:r>
      <w:r w:rsidR="009710B8" w:rsidRPr="0070238D">
        <w:rPr>
          <w:rFonts w:ascii="Times New Roman" w:hAnsi="Times New Roman"/>
          <w:b/>
          <w:bCs/>
          <w:i/>
          <w:iCs/>
          <w:sz w:val="24"/>
          <w:szCs w:val="24"/>
          <w:u w:val="single"/>
        </w:rPr>
        <w:t>oznámka</w:t>
      </w:r>
      <w:r>
        <w:rPr>
          <w:rFonts w:ascii="Times New Roman" w:hAnsi="Times New Roman"/>
          <w:i/>
          <w:iCs/>
          <w:sz w:val="24"/>
          <w:szCs w:val="24"/>
        </w:rPr>
        <w:t>: Použite</w:t>
      </w:r>
      <w:r w:rsidR="009710B8" w:rsidRPr="0070238D">
        <w:rPr>
          <w:rFonts w:ascii="Times New Roman" w:hAnsi="Times New Roman"/>
          <w:i/>
          <w:iCs/>
          <w:sz w:val="24"/>
          <w:szCs w:val="24"/>
        </w:rPr>
        <w:t xml:space="preserve"> predovšetkým materiál </w:t>
      </w:r>
      <w:r>
        <w:rPr>
          <w:rFonts w:ascii="Times New Roman" w:hAnsi="Times New Roman"/>
          <w:i/>
          <w:iCs/>
          <w:sz w:val="24"/>
          <w:szCs w:val="24"/>
        </w:rPr>
        <w:t>podľa špecifikácií</w:t>
      </w:r>
      <w:r w:rsidR="00087655">
        <w:rPr>
          <w:rFonts w:ascii="Times New Roman" w:hAnsi="Times New Roman"/>
          <w:i/>
          <w:iCs/>
          <w:sz w:val="24"/>
          <w:szCs w:val="24"/>
        </w:rPr>
        <w:t xml:space="preserve"> </w:t>
      </w:r>
      <w:r w:rsidR="00D51CB7">
        <w:rPr>
          <w:rFonts w:ascii="Times New Roman" w:hAnsi="Times New Roman"/>
          <w:i/>
          <w:iCs/>
          <w:sz w:val="24"/>
          <w:szCs w:val="24"/>
        </w:rPr>
        <w:t>CFEM.</w:t>
      </w:r>
    </w:p>
    <w:p w:rsidR="009710B8" w:rsidRPr="0070238D" w:rsidRDefault="009710B8">
      <w:pPr>
        <w:pStyle w:val="Normal4"/>
        <w:keepLines w:val="0"/>
        <w:rPr>
          <w:rFonts w:ascii="Times New Roman" w:hAnsi="Times New Roman"/>
          <w:i/>
          <w:iCs/>
          <w:sz w:val="24"/>
          <w:szCs w:val="24"/>
        </w:rPr>
      </w:pPr>
      <w:r w:rsidRPr="0070238D">
        <w:rPr>
          <w:rFonts w:ascii="Times New Roman" w:hAnsi="Times New Roman"/>
          <w:i/>
          <w:iCs/>
          <w:sz w:val="24"/>
          <w:szCs w:val="24"/>
        </w:rPr>
        <w:t>Je možné použiť aj iné materiály za výslovného súhlasu CFEM, v</w:t>
      </w:r>
      <w:r w:rsidR="009B4724">
        <w:rPr>
          <w:rFonts w:ascii="Times New Roman" w:hAnsi="Times New Roman"/>
          <w:i/>
          <w:iCs/>
          <w:sz w:val="24"/>
          <w:szCs w:val="24"/>
        </w:rPr>
        <w:t xml:space="preserve"> tomto prípade je nutné </w:t>
      </w:r>
      <w:r w:rsidR="00087655">
        <w:rPr>
          <w:rFonts w:ascii="Times New Roman" w:hAnsi="Times New Roman"/>
          <w:i/>
          <w:iCs/>
          <w:sz w:val="24"/>
          <w:szCs w:val="24"/>
        </w:rPr>
        <w:t>napísať „</w:t>
      </w:r>
      <w:r w:rsidR="009B4724">
        <w:rPr>
          <w:rFonts w:ascii="Times New Roman" w:hAnsi="Times New Roman"/>
          <w:i/>
          <w:iCs/>
          <w:sz w:val="24"/>
          <w:szCs w:val="24"/>
        </w:rPr>
        <w:t>žiadosť o výnimku</w:t>
      </w:r>
      <w:r w:rsidRPr="0070238D">
        <w:rPr>
          <w:rFonts w:ascii="Times New Roman" w:hAnsi="Times New Roman"/>
          <w:i/>
          <w:iCs/>
          <w:sz w:val="24"/>
          <w:szCs w:val="24"/>
        </w:rPr>
        <w:t>" s technickou dokumentáciou potrebnou pre kodifikáciu tohto materiálu.</w:t>
      </w:r>
    </w:p>
    <w:p w:rsidR="00A027A2" w:rsidRPr="0070238D" w:rsidRDefault="00A027A2">
      <w:pPr>
        <w:pStyle w:val="Normal4"/>
        <w:keepLines w:val="0"/>
        <w:rPr>
          <w:rFonts w:ascii="Times New Roman" w:hAnsi="Times New Roman"/>
          <w:i/>
          <w:iCs/>
          <w:sz w:val="24"/>
          <w:szCs w:val="24"/>
        </w:rPr>
      </w:pPr>
      <w:r w:rsidRPr="0070238D">
        <w:rPr>
          <w:rFonts w:ascii="Times New Roman" w:hAnsi="Times New Roman"/>
          <w:i/>
          <w:iCs/>
          <w:sz w:val="24"/>
          <w:szCs w:val="24"/>
        </w:rPr>
        <w:t>Vše</w:t>
      </w:r>
      <w:r w:rsidR="00087655">
        <w:rPr>
          <w:rFonts w:ascii="Times New Roman" w:hAnsi="Times New Roman"/>
          <w:i/>
          <w:iCs/>
          <w:sz w:val="24"/>
          <w:szCs w:val="24"/>
        </w:rPr>
        <w:t xml:space="preserve">tok materiál, ktorý dodáva CFEM, </w:t>
      </w:r>
      <w:r w:rsidRPr="0070238D">
        <w:rPr>
          <w:rFonts w:ascii="Times New Roman" w:hAnsi="Times New Roman"/>
          <w:i/>
          <w:iCs/>
          <w:sz w:val="24"/>
          <w:szCs w:val="24"/>
        </w:rPr>
        <w:t>zostáva majetkom</w:t>
      </w:r>
      <w:r w:rsidR="00087655">
        <w:rPr>
          <w:rFonts w:ascii="Times New Roman" w:hAnsi="Times New Roman"/>
          <w:i/>
          <w:iCs/>
          <w:sz w:val="24"/>
          <w:szCs w:val="24"/>
        </w:rPr>
        <w:t xml:space="preserve"> CFEM </w:t>
      </w:r>
      <w:r w:rsidR="00087655" w:rsidRPr="0070238D">
        <w:rPr>
          <w:rFonts w:ascii="Times New Roman" w:hAnsi="Times New Roman"/>
          <w:i/>
          <w:iCs/>
          <w:sz w:val="24"/>
          <w:szCs w:val="24"/>
        </w:rPr>
        <w:t>a</w:t>
      </w:r>
      <w:r w:rsidR="00087655">
        <w:rPr>
          <w:rFonts w:ascii="Times New Roman" w:hAnsi="Times New Roman"/>
          <w:i/>
          <w:iCs/>
          <w:sz w:val="24"/>
          <w:szCs w:val="24"/>
        </w:rPr>
        <w:t xml:space="preserve"> je daný k zodpovednosti u</w:t>
      </w:r>
      <w:r w:rsidRPr="0070238D">
        <w:rPr>
          <w:rFonts w:ascii="Times New Roman" w:hAnsi="Times New Roman"/>
          <w:i/>
          <w:iCs/>
          <w:sz w:val="24"/>
          <w:szCs w:val="24"/>
        </w:rPr>
        <w:t xml:space="preserve"> dodávateľa až do </w:t>
      </w:r>
      <w:r w:rsidR="00087655">
        <w:rPr>
          <w:rFonts w:ascii="Times New Roman" w:hAnsi="Times New Roman"/>
          <w:i/>
          <w:iCs/>
          <w:sz w:val="24"/>
          <w:szCs w:val="24"/>
        </w:rPr>
        <w:t>prvého preberania modifikácie zo strany CFEM.</w:t>
      </w:r>
      <w:r w:rsidRPr="0070238D">
        <w:rPr>
          <w:rFonts w:ascii="Times New Roman" w:hAnsi="Times New Roman"/>
          <w:i/>
          <w:iCs/>
          <w:sz w:val="24"/>
          <w:szCs w:val="24"/>
        </w:rPr>
        <w:t xml:space="preserve"> </w:t>
      </w:r>
    </w:p>
    <w:p w:rsidR="00A02168" w:rsidRPr="002237DF" w:rsidRDefault="00A02168">
      <w:pPr>
        <w:pStyle w:val="Normal4"/>
        <w:keepLines w:val="0"/>
        <w:rPr>
          <w:rFonts w:ascii="Times New Roman" w:hAnsi="Times New Roman"/>
          <w:i/>
          <w:iCs/>
        </w:rPr>
      </w:pPr>
    </w:p>
    <w:p w:rsidR="00C04F18" w:rsidRDefault="00C04F18" w:rsidP="00387F22">
      <w:pPr>
        <w:pStyle w:val="Hlavika"/>
        <w:tabs>
          <w:tab w:val="clear" w:pos="4536"/>
          <w:tab w:val="clear" w:pos="9072"/>
        </w:tabs>
      </w:pPr>
      <w:bookmarkStart w:id="21" w:name="_Toc5674655"/>
    </w:p>
    <w:p w:rsidR="004B5ACD" w:rsidRPr="002237DF" w:rsidRDefault="004B5ACD" w:rsidP="00387F22">
      <w:pPr>
        <w:pStyle w:val="Hlavika"/>
        <w:tabs>
          <w:tab w:val="clear" w:pos="4536"/>
          <w:tab w:val="clear" w:pos="9072"/>
        </w:tabs>
      </w:pPr>
    </w:p>
    <w:p w:rsidR="00387F22" w:rsidRDefault="00087655" w:rsidP="00C01DDA">
      <w:pPr>
        <w:pStyle w:val="Nadpis3"/>
        <w:tabs>
          <w:tab w:val="clear" w:pos="4832"/>
        </w:tabs>
        <w:ind w:left="709"/>
        <w:jc w:val="left"/>
      </w:pPr>
      <w:r w:rsidRPr="00087655">
        <w:rPr>
          <w:b/>
          <w:u w:val="single"/>
        </w:rPr>
        <w:t>Dodanie po obdržaní objednávky</w:t>
      </w:r>
      <w:r>
        <w:t>.</w:t>
      </w:r>
    </w:p>
    <w:p w:rsidR="00087655" w:rsidRPr="00087655" w:rsidRDefault="00087655" w:rsidP="00087655"/>
    <w:p w:rsidR="009710B8" w:rsidRPr="0070238D" w:rsidRDefault="00387F22">
      <w:pPr>
        <w:rPr>
          <w:i/>
          <w:iCs/>
          <w:sz w:val="24"/>
          <w:szCs w:val="24"/>
        </w:rPr>
      </w:pPr>
      <w:r w:rsidRPr="0070238D">
        <w:rPr>
          <w:sz w:val="24"/>
          <w:szCs w:val="24"/>
        </w:rPr>
        <w:t>S</w:t>
      </w:r>
      <w:r w:rsidR="00F8176A">
        <w:rPr>
          <w:sz w:val="24"/>
          <w:szCs w:val="24"/>
        </w:rPr>
        <w:t xml:space="preserve"> akceptáciou objednávky (alebo prijatie</w:t>
      </w:r>
      <w:r w:rsidRPr="0070238D">
        <w:rPr>
          <w:sz w:val="24"/>
          <w:szCs w:val="24"/>
        </w:rPr>
        <w:t xml:space="preserve"> objednávky), dodávateľ má pripomienkové obdobie v </w:t>
      </w:r>
      <w:r w:rsidR="00F8176A">
        <w:rPr>
          <w:sz w:val="24"/>
          <w:szCs w:val="24"/>
        </w:rPr>
        <w:t>dĺžke 7 pracovných dní prijať</w:t>
      </w:r>
      <w:r w:rsidRPr="0070238D">
        <w:rPr>
          <w:sz w:val="24"/>
          <w:szCs w:val="24"/>
        </w:rPr>
        <w:t xml:space="preserve"> v</w:t>
      </w:r>
      <w:r w:rsidR="00F8176A">
        <w:rPr>
          <w:sz w:val="24"/>
          <w:szCs w:val="24"/>
        </w:rPr>
        <w:t xml:space="preserve">stupné údaje platné pre </w:t>
      </w:r>
      <w:r w:rsidR="00F8176A" w:rsidRPr="0070238D">
        <w:rPr>
          <w:sz w:val="24"/>
          <w:szCs w:val="24"/>
        </w:rPr>
        <w:t>CFEM</w:t>
      </w:r>
      <w:r w:rsidRPr="0070238D">
        <w:rPr>
          <w:sz w:val="24"/>
          <w:szCs w:val="24"/>
        </w:rPr>
        <w:t xml:space="preserve"> </w:t>
      </w:r>
      <w:r w:rsidR="00F8176A">
        <w:rPr>
          <w:sz w:val="24"/>
          <w:szCs w:val="24"/>
        </w:rPr>
        <w:t xml:space="preserve">v rámci </w:t>
      </w:r>
      <w:r w:rsidRPr="0070238D">
        <w:rPr>
          <w:sz w:val="24"/>
          <w:szCs w:val="24"/>
        </w:rPr>
        <w:t xml:space="preserve">zmluvného rámca. Po uplynutí tejto doby </w:t>
      </w:r>
      <w:r w:rsidR="00F8176A">
        <w:rPr>
          <w:sz w:val="24"/>
          <w:szCs w:val="24"/>
        </w:rPr>
        <w:t>nebude</w:t>
      </w:r>
      <w:r w:rsidRPr="0070238D">
        <w:rPr>
          <w:sz w:val="24"/>
          <w:szCs w:val="24"/>
        </w:rPr>
        <w:t xml:space="preserve"> žiadna žiadosť o zmenu </w:t>
      </w:r>
      <w:r w:rsidR="00F8176A">
        <w:rPr>
          <w:sz w:val="24"/>
          <w:szCs w:val="24"/>
        </w:rPr>
        <w:t>kompability akceptovaná.</w:t>
      </w:r>
    </w:p>
    <w:p w:rsidR="009710B8" w:rsidRDefault="009710B8">
      <w:pPr>
        <w:rPr>
          <w:i/>
          <w:iCs/>
        </w:rPr>
      </w:pPr>
    </w:p>
    <w:p w:rsidR="00F8176A" w:rsidRDefault="00F8176A">
      <w:pPr>
        <w:rPr>
          <w:i/>
          <w:iCs/>
        </w:rPr>
      </w:pPr>
    </w:p>
    <w:p w:rsidR="00F8176A" w:rsidRDefault="00F8176A">
      <w:pPr>
        <w:rPr>
          <w:i/>
          <w:iCs/>
        </w:rPr>
      </w:pPr>
    </w:p>
    <w:p w:rsidR="00F8176A" w:rsidRPr="002237DF" w:rsidRDefault="00F8176A">
      <w:pPr>
        <w:rPr>
          <w:i/>
          <w:iCs/>
        </w:rPr>
      </w:pPr>
    </w:p>
    <w:bookmarkEnd w:id="21"/>
    <w:p w:rsidR="009710B8" w:rsidRPr="002A44CF" w:rsidRDefault="002A44CF" w:rsidP="005B70D0">
      <w:pPr>
        <w:pStyle w:val="Nadpis3"/>
        <w:tabs>
          <w:tab w:val="clear" w:pos="4832"/>
        </w:tabs>
        <w:ind w:left="709"/>
        <w:jc w:val="left"/>
        <w:rPr>
          <w:b/>
          <w:u w:val="single"/>
        </w:rPr>
      </w:pPr>
      <w:r w:rsidRPr="002A44CF">
        <w:rPr>
          <w:b/>
          <w:u w:val="single"/>
        </w:rPr>
        <w:t>Dodanie a realizácia :</w:t>
      </w:r>
    </w:p>
    <w:p w:rsidR="009710B8" w:rsidRPr="002237DF" w:rsidRDefault="009710B8"/>
    <w:p w:rsidR="009710B8" w:rsidRPr="003E3A06" w:rsidRDefault="00E019AF">
      <w:pPr>
        <w:jc w:val="both"/>
        <w:rPr>
          <w:b/>
          <w:sz w:val="24"/>
        </w:rPr>
      </w:pPr>
      <w:r>
        <w:rPr>
          <w:b/>
          <w:bCs/>
          <w:sz w:val="24"/>
        </w:rPr>
        <w:t>D</w:t>
      </w:r>
      <w:r w:rsidR="00925908">
        <w:rPr>
          <w:b/>
          <w:bCs/>
          <w:sz w:val="24"/>
        </w:rPr>
        <w:t>odávate</w:t>
      </w:r>
      <w:r>
        <w:rPr>
          <w:b/>
          <w:bCs/>
          <w:sz w:val="24"/>
        </w:rPr>
        <w:t>ľ zabezpečí</w:t>
      </w:r>
      <w:r w:rsidR="009710B8" w:rsidRPr="00F1768A">
        <w:rPr>
          <w:b/>
          <w:bCs/>
          <w:sz w:val="24"/>
        </w:rPr>
        <w:t>:</w:t>
      </w:r>
    </w:p>
    <w:p w:rsidR="009710B8" w:rsidRPr="002237DF" w:rsidRDefault="00925908">
      <w:pPr>
        <w:pStyle w:val="Hlavika"/>
        <w:numPr>
          <w:ilvl w:val="0"/>
          <w:numId w:val="23"/>
        </w:numPr>
        <w:tabs>
          <w:tab w:val="clear" w:pos="4536"/>
          <w:tab w:val="clear" w:pos="9072"/>
        </w:tabs>
        <w:jc w:val="both"/>
        <w:rPr>
          <w:sz w:val="24"/>
        </w:rPr>
      </w:pPr>
      <w:r w:rsidRPr="00E019AF">
        <w:rPr>
          <w:sz w:val="24"/>
          <w:lang w:val="en-GB"/>
        </w:rPr>
        <w:t>V</w:t>
      </w:r>
      <w:r w:rsidR="00E019AF" w:rsidRPr="00E019AF">
        <w:rPr>
          <w:sz w:val="24"/>
          <w:lang w:val="en-GB"/>
        </w:rPr>
        <w:t>ýrobu</w:t>
      </w:r>
      <w:r w:rsidRPr="00E019AF">
        <w:rPr>
          <w:sz w:val="24"/>
          <w:lang w:val="en-GB"/>
        </w:rPr>
        <w:t xml:space="preserve"> zariadení vrátane mech. opierok, pilotov a pod. (označenie v súlade s normami zadávateľa</w:t>
      </w:r>
      <w:r w:rsidR="009710B8" w:rsidRPr="00E019AF">
        <w:rPr>
          <w:sz w:val="24"/>
          <w:lang w:val="en-GB"/>
        </w:rPr>
        <w:t>)</w:t>
      </w:r>
      <w:r w:rsidR="00E019AF" w:rsidRPr="00E019AF">
        <w:rPr>
          <w:sz w:val="24"/>
          <w:lang w:val="en-GB"/>
        </w:rPr>
        <w:t>, tie</w:t>
      </w:r>
      <w:r w:rsidR="009710B8" w:rsidRPr="00E019AF">
        <w:rPr>
          <w:sz w:val="24"/>
          <w:lang w:val="en-GB"/>
        </w:rPr>
        <w:t xml:space="preserve"> </w:t>
      </w:r>
      <w:r w:rsidRPr="00E019AF">
        <w:rPr>
          <w:sz w:val="24"/>
          <w:lang w:val="en-GB"/>
        </w:rPr>
        <w:t>musia byť dodané podľa tzv.</w:t>
      </w:r>
      <w:r w:rsidR="009710B8" w:rsidRPr="00E019AF">
        <w:rPr>
          <w:sz w:val="24"/>
          <w:lang w:val="en-GB"/>
        </w:rPr>
        <w:t xml:space="preserve"> </w:t>
      </w:r>
      <w:r w:rsidR="009710B8" w:rsidRPr="002237DF">
        <w:rPr>
          <w:sz w:val="24"/>
        </w:rPr>
        <w:t>DFN</w:t>
      </w:r>
      <w:r>
        <w:rPr>
          <w:sz w:val="24"/>
        </w:rPr>
        <w:t xml:space="preserve"> (définition numérique)</w:t>
      </w:r>
    </w:p>
    <w:p w:rsidR="009710B8" w:rsidRPr="00AA134A" w:rsidRDefault="00113398">
      <w:pPr>
        <w:pStyle w:val="Hlavika"/>
        <w:numPr>
          <w:ilvl w:val="0"/>
          <w:numId w:val="23"/>
        </w:numPr>
        <w:tabs>
          <w:tab w:val="clear" w:pos="4536"/>
          <w:tab w:val="clear" w:pos="9072"/>
        </w:tabs>
        <w:jc w:val="both"/>
        <w:rPr>
          <w:strike/>
          <w:sz w:val="24"/>
        </w:rPr>
      </w:pPr>
      <w:r>
        <w:rPr>
          <w:strike/>
          <w:sz w:val="24"/>
        </w:rPr>
        <w:t>Programovanie obrábania kovov</w:t>
      </w:r>
    </w:p>
    <w:p w:rsidR="009710B8" w:rsidRPr="002237DF" w:rsidRDefault="00E019AF">
      <w:pPr>
        <w:pStyle w:val="Hlavika"/>
        <w:numPr>
          <w:ilvl w:val="0"/>
          <w:numId w:val="23"/>
        </w:numPr>
        <w:tabs>
          <w:tab w:val="clear" w:pos="4536"/>
          <w:tab w:val="clear" w:pos="9072"/>
        </w:tabs>
        <w:jc w:val="both"/>
        <w:rPr>
          <w:sz w:val="24"/>
        </w:rPr>
      </w:pPr>
      <w:r>
        <w:rPr>
          <w:sz w:val="24"/>
        </w:rPr>
        <w:t>Výrobu</w:t>
      </w:r>
      <w:r w:rsidR="009710B8" w:rsidRPr="002237DF">
        <w:rPr>
          <w:sz w:val="24"/>
        </w:rPr>
        <w:t xml:space="preserve"> všetkého vybavenia v oblasti </w:t>
      </w:r>
      <w:r>
        <w:rPr>
          <w:sz w:val="24"/>
        </w:rPr>
        <w:t>BOZP</w:t>
      </w:r>
      <w:r w:rsidR="009710B8" w:rsidRPr="002237DF">
        <w:rPr>
          <w:sz w:val="24"/>
        </w:rPr>
        <w:t xml:space="preserve"> (ochran</w:t>
      </w:r>
      <w:r>
        <w:rPr>
          <w:sz w:val="24"/>
        </w:rPr>
        <w:t>né</w:t>
      </w:r>
      <w:r w:rsidR="009710B8" w:rsidRPr="002237DF">
        <w:rPr>
          <w:sz w:val="24"/>
        </w:rPr>
        <w:t xml:space="preserve"> pletiv</w:t>
      </w:r>
      <w:r>
        <w:rPr>
          <w:sz w:val="24"/>
        </w:rPr>
        <w:t>o, chodníky, kontajnery</w:t>
      </w:r>
      <w:r w:rsidR="009710B8" w:rsidRPr="002237DF">
        <w:rPr>
          <w:sz w:val="24"/>
        </w:rPr>
        <w:t>,</w:t>
      </w:r>
      <w:r>
        <w:rPr>
          <w:sz w:val="24"/>
        </w:rPr>
        <w:t xml:space="preserve"> usporiadanie postov</w:t>
      </w:r>
      <w:r w:rsidR="009710B8" w:rsidRPr="002237DF">
        <w:rPr>
          <w:sz w:val="24"/>
        </w:rPr>
        <w:t>...</w:t>
      </w:r>
    </w:p>
    <w:p w:rsidR="00867396" w:rsidRPr="002237DF" w:rsidRDefault="00E019AF">
      <w:pPr>
        <w:pStyle w:val="Hlavika"/>
        <w:numPr>
          <w:ilvl w:val="0"/>
          <w:numId w:val="23"/>
        </w:numPr>
        <w:tabs>
          <w:tab w:val="clear" w:pos="4536"/>
          <w:tab w:val="clear" w:pos="9072"/>
        </w:tabs>
        <w:jc w:val="both"/>
        <w:rPr>
          <w:sz w:val="24"/>
        </w:rPr>
      </w:pPr>
      <w:r>
        <w:rPr>
          <w:sz w:val="24"/>
        </w:rPr>
        <w:t xml:space="preserve">Maľovanie: Farba mech. </w:t>
      </w:r>
      <w:r w:rsidR="000A5279">
        <w:rPr>
          <w:sz w:val="24"/>
        </w:rPr>
        <w:t>č</w:t>
      </w:r>
      <w:r>
        <w:rPr>
          <w:sz w:val="24"/>
        </w:rPr>
        <w:t>astí</w:t>
      </w:r>
      <w:r w:rsidR="000A5279">
        <w:rPr>
          <w:sz w:val="24"/>
        </w:rPr>
        <w:t>:</w:t>
      </w:r>
      <w:r>
        <w:rPr>
          <w:sz w:val="24"/>
        </w:rPr>
        <w:t xml:space="preserve"> </w:t>
      </w:r>
    </w:p>
    <w:p w:rsidR="000A5279" w:rsidRDefault="000A5279" w:rsidP="00867396">
      <w:pPr>
        <w:pStyle w:val="Hlavika"/>
        <w:tabs>
          <w:tab w:val="clear" w:pos="4536"/>
          <w:tab w:val="clear" w:pos="9072"/>
        </w:tabs>
        <w:ind w:left="1410"/>
        <w:jc w:val="both"/>
        <w:rPr>
          <w:sz w:val="24"/>
          <w:lang w:val="en-GB"/>
        </w:rPr>
      </w:pPr>
      <w:r>
        <w:rPr>
          <w:sz w:val="24"/>
          <w:lang w:val="en-GB"/>
        </w:rPr>
        <w:t xml:space="preserve">      </w:t>
      </w:r>
      <w:r w:rsidR="009710B8" w:rsidRPr="00E743EC">
        <w:rPr>
          <w:sz w:val="24"/>
          <w:lang w:val="en-GB"/>
        </w:rPr>
        <w:t xml:space="preserve">To musí byť v súlade so špecifikáciami </w:t>
      </w:r>
      <w:r w:rsidR="00E743EC" w:rsidRPr="00E743EC">
        <w:rPr>
          <w:sz w:val="24"/>
          <w:lang w:val="en-GB"/>
        </w:rPr>
        <w:t>od</w:t>
      </w:r>
      <w:r w:rsidR="009710B8" w:rsidRPr="00E743EC">
        <w:rPr>
          <w:sz w:val="24"/>
          <w:lang w:val="en-GB"/>
        </w:rPr>
        <w:t xml:space="preserve"> zákazníka. </w:t>
      </w:r>
      <w:r w:rsidR="009710B8" w:rsidRPr="00017C80">
        <w:rPr>
          <w:sz w:val="24"/>
          <w:lang w:val="en-GB"/>
        </w:rPr>
        <w:t xml:space="preserve">Pohyblivé časti sú lakované </w:t>
      </w:r>
      <w:r>
        <w:rPr>
          <w:sz w:val="24"/>
          <w:lang w:val="en-GB"/>
        </w:rPr>
        <w:t xml:space="preserve">    </w:t>
      </w:r>
    </w:p>
    <w:p w:rsidR="009710B8" w:rsidRPr="00017C80" w:rsidRDefault="000A5279" w:rsidP="00867396">
      <w:pPr>
        <w:pStyle w:val="Hlavika"/>
        <w:tabs>
          <w:tab w:val="clear" w:pos="4536"/>
          <w:tab w:val="clear" w:pos="9072"/>
        </w:tabs>
        <w:ind w:left="1410"/>
        <w:jc w:val="both"/>
        <w:rPr>
          <w:sz w:val="24"/>
          <w:lang w:val="en-GB"/>
        </w:rPr>
      </w:pPr>
      <w:r>
        <w:rPr>
          <w:sz w:val="24"/>
          <w:lang w:val="en-GB"/>
        </w:rPr>
        <w:t xml:space="preserve">      </w:t>
      </w:r>
      <w:r w:rsidR="009710B8" w:rsidRPr="00017C80">
        <w:rPr>
          <w:sz w:val="24"/>
          <w:lang w:val="en-GB"/>
        </w:rPr>
        <w:t>žltou</w:t>
      </w:r>
      <w:r w:rsidR="00E743EC">
        <w:rPr>
          <w:sz w:val="24"/>
          <w:lang w:val="en-GB"/>
        </w:rPr>
        <w:t xml:space="preserve"> farbou</w:t>
      </w:r>
      <w:r w:rsidR="009710B8" w:rsidRPr="00017C80">
        <w:rPr>
          <w:sz w:val="24"/>
          <w:lang w:val="en-GB"/>
        </w:rPr>
        <w:t xml:space="preserve"> (odkaz na špecifikácie zákazníka):</w:t>
      </w:r>
    </w:p>
    <w:p w:rsidR="009710B8" w:rsidRPr="00017C80" w:rsidRDefault="00CD1F50">
      <w:pPr>
        <w:pStyle w:val="Hlavika"/>
        <w:tabs>
          <w:tab w:val="clear" w:pos="4536"/>
          <w:tab w:val="clear" w:pos="9072"/>
        </w:tabs>
        <w:ind w:left="1776"/>
        <w:jc w:val="both"/>
        <w:rPr>
          <w:sz w:val="24"/>
          <w:lang w:val="en-GB"/>
        </w:rPr>
      </w:pPr>
      <w:r>
        <w:rPr>
          <w:sz w:val="24"/>
          <w:lang w:val="en-GB"/>
        </w:rPr>
        <w:t>Treba vziať do úvahy všetky potreby pre</w:t>
      </w:r>
      <w:r w:rsidR="009710B8" w:rsidRPr="00017C80">
        <w:rPr>
          <w:sz w:val="24"/>
          <w:lang w:val="en-GB"/>
        </w:rPr>
        <w:t>:</w:t>
      </w:r>
    </w:p>
    <w:p w:rsidR="009710B8" w:rsidRPr="00017C80" w:rsidRDefault="00CD1F50" w:rsidP="008D3D83">
      <w:pPr>
        <w:pStyle w:val="Hlavika"/>
        <w:tabs>
          <w:tab w:val="clear" w:pos="4536"/>
          <w:tab w:val="clear" w:pos="9072"/>
        </w:tabs>
        <w:ind w:left="2124" w:firstLine="708"/>
        <w:jc w:val="both"/>
        <w:rPr>
          <w:sz w:val="24"/>
          <w:lang w:val="en-GB"/>
        </w:rPr>
      </w:pPr>
      <w:r>
        <w:rPr>
          <w:sz w:val="24"/>
          <w:lang w:val="en-GB"/>
        </w:rPr>
        <w:t>- prípravu</w:t>
      </w:r>
      <w:r w:rsidR="009710B8" w:rsidRPr="00017C80">
        <w:rPr>
          <w:sz w:val="24"/>
          <w:lang w:val="en-GB"/>
        </w:rPr>
        <w:t xml:space="preserve"> povrchov pre lakovanie,</w:t>
      </w:r>
    </w:p>
    <w:p w:rsidR="00393C7B" w:rsidRPr="00017C80" w:rsidRDefault="00CD1F50" w:rsidP="00393C7B">
      <w:pPr>
        <w:pStyle w:val="Hlavika"/>
        <w:tabs>
          <w:tab w:val="clear" w:pos="4536"/>
          <w:tab w:val="clear" w:pos="9072"/>
        </w:tabs>
        <w:ind w:left="2124" w:firstLine="708"/>
        <w:jc w:val="both"/>
        <w:rPr>
          <w:sz w:val="24"/>
          <w:lang w:val="en-GB"/>
        </w:rPr>
      </w:pPr>
      <w:r>
        <w:rPr>
          <w:sz w:val="24"/>
          <w:lang w:val="en-GB"/>
        </w:rPr>
        <w:t xml:space="preserve">- </w:t>
      </w:r>
      <w:r w:rsidR="008D3D83">
        <w:rPr>
          <w:sz w:val="24"/>
          <w:lang w:val="en-GB"/>
        </w:rPr>
        <w:t xml:space="preserve">použitie </w:t>
      </w:r>
      <w:r w:rsidR="008D3D83" w:rsidRPr="00017C80">
        <w:rPr>
          <w:sz w:val="24"/>
          <w:lang w:val="en-GB"/>
        </w:rPr>
        <w:t>náterových</w:t>
      </w:r>
      <w:r w:rsidR="009710B8" w:rsidRPr="00017C80">
        <w:rPr>
          <w:sz w:val="24"/>
          <w:lang w:val="en-GB"/>
        </w:rPr>
        <w:t xml:space="preserve"> hmôt</w:t>
      </w:r>
      <w:r w:rsidR="001C5C6E">
        <w:rPr>
          <w:sz w:val="24"/>
          <w:lang w:val="en-GB"/>
        </w:rPr>
        <w:t xml:space="preserve"> pre konečnú úpravu</w:t>
      </w:r>
    </w:p>
    <w:p w:rsidR="00393C7B" w:rsidRPr="00017C80" w:rsidRDefault="00393C7B">
      <w:pPr>
        <w:pStyle w:val="Hlavika"/>
        <w:tabs>
          <w:tab w:val="clear" w:pos="4536"/>
          <w:tab w:val="clear" w:pos="9072"/>
        </w:tabs>
        <w:ind w:left="2124" w:firstLine="708"/>
        <w:jc w:val="both"/>
        <w:rPr>
          <w:sz w:val="24"/>
          <w:lang w:val="en-GB"/>
        </w:rPr>
      </w:pPr>
    </w:p>
    <w:p w:rsidR="00393C7B" w:rsidRPr="00017C80" w:rsidRDefault="008D3D83" w:rsidP="008D3D83">
      <w:pPr>
        <w:pStyle w:val="Normal13"/>
        <w:tabs>
          <w:tab w:val="clear" w:pos="4253"/>
          <w:tab w:val="clear" w:pos="6805"/>
        </w:tabs>
        <w:spacing w:after="0"/>
        <w:ind w:left="0" w:firstLine="0"/>
        <w:rPr>
          <w:color w:val="0000FF"/>
          <w:lang w:val="en-GB"/>
        </w:rPr>
      </w:pPr>
      <w:r>
        <w:rPr>
          <w:lang w:val="en-GB"/>
        </w:rPr>
        <w:t>Pri navrhovaní zariadení</w:t>
      </w:r>
      <w:r w:rsidR="00393C7B" w:rsidRPr="00017C80">
        <w:rPr>
          <w:lang w:val="en-GB"/>
        </w:rPr>
        <w:t>,</w:t>
      </w:r>
      <w:r>
        <w:rPr>
          <w:lang w:val="en-GB"/>
        </w:rPr>
        <w:t xml:space="preserve"> musia byť jednotlivé piloty vyrobené v tvrdosti</w:t>
      </w:r>
      <w:r w:rsidR="00393C7B" w:rsidRPr="00017C80">
        <w:rPr>
          <w:lang w:val="en-GB"/>
        </w:rPr>
        <w:t xml:space="preserve"> HS6-5-4 PM</w:t>
      </w:r>
      <w:r>
        <w:rPr>
          <w:lang w:val="en-GB"/>
        </w:rPr>
        <w:t xml:space="preserve"> v rámci </w:t>
      </w:r>
      <w:r w:rsidR="00393C7B" w:rsidRPr="00017C80">
        <w:rPr>
          <w:lang w:val="en-GB"/>
        </w:rPr>
        <w:t xml:space="preserve">štandardov (pokiaľ nie je dohodnuté inak </w:t>
      </w:r>
      <w:r>
        <w:rPr>
          <w:lang w:val="en-GB"/>
        </w:rPr>
        <w:t>pilotom projektu</w:t>
      </w:r>
      <w:r w:rsidR="00393C7B" w:rsidRPr="00017C80">
        <w:rPr>
          <w:lang w:val="en-GB"/>
        </w:rPr>
        <w:t>)</w:t>
      </w:r>
    </w:p>
    <w:p w:rsidR="00393C7B" w:rsidRPr="00017C80" w:rsidRDefault="00393C7B" w:rsidP="00393C7B">
      <w:pPr>
        <w:autoSpaceDE w:val="0"/>
        <w:autoSpaceDN w:val="0"/>
        <w:adjustRightInd w:val="0"/>
        <w:spacing w:line="240" w:lineRule="atLeast"/>
        <w:rPr>
          <w:rFonts w:ascii="Tms Rmn" w:hAnsi="Tms Rmn"/>
          <w:sz w:val="24"/>
          <w:szCs w:val="24"/>
          <w:lang w:val="en-GB"/>
        </w:rPr>
      </w:pPr>
    </w:p>
    <w:tbl>
      <w:tblPr>
        <w:tblW w:w="0" w:type="auto"/>
        <w:tblInd w:w="607" w:type="dxa"/>
        <w:tblLayout w:type="fixed"/>
        <w:tblCellMar>
          <w:left w:w="40" w:type="dxa"/>
          <w:right w:w="40" w:type="dxa"/>
        </w:tblCellMar>
        <w:tblLook w:val="0000" w:firstRow="0" w:lastRow="0" w:firstColumn="0" w:lastColumn="0" w:noHBand="0" w:noVBand="0"/>
      </w:tblPr>
      <w:tblGrid>
        <w:gridCol w:w="3012"/>
        <w:gridCol w:w="3576"/>
      </w:tblGrid>
      <w:tr w:rsidR="00393C7B" w:rsidRPr="002237DF">
        <w:tc>
          <w:tcPr>
            <w:tcW w:w="3012" w:type="dxa"/>
            <w:tcBorders>
              <w:top w:val="nil"/>
              <w:left w:val="nil"/>
              <w:bottom w:val="nil"/>
              <w:right w:val="nil"/>
            </w:tcBorders>
          </w:tcPr>
          <w:p w:rsidR="00393C7B" w:rsidRPr="002237DF" w:rsidRDefault="00393C7B" w:rsidP="008D3D83">
            <w:pPr>
              <w:autoSpaceDE w:val="0"/>
              <w:autoSpaceDN w:val="0"/>
              <w:adjustRightInd w:val="0"/>
              <w:spacing w:line="240" w:lineRule="atLeast"/>
              <w:ind w:left="527" w:right="70" w:hanging="457"/>
              <w:jc w:val="center"/>
              <w:rPr>
                <w:b/>
                <w:bCs/>
                <w:color w:val="000000"/>
                <w:szCs w:val="22"/>
              </w:rPr>
            </w:pPr>
            <w:r w:rsidRPr="00CB713A">
              <w:rPr>
                <w:b/>
                <w:bCs/>
                <w:color w:val="000000"/>
                <w:szCs w:val="22"/>
                <w:lang w:val="en-GB"/>
              </w:rPr>
              <w:t xml:space="preserve"> </w:t>
            </w:r>
            <w:r w:rsidRPr="002237DF">
              <w:rPr>
                <w:b/>
                <w:bCs/>
                <w:color w:val="000000"/>
                <w:szCs w:val="22"/>
              </w:rPr>
              <w:t>materiál</w:t>
            </w:r>
          </w:p>
        </w:tc>
        <w:tc>
          <w:tcPr>
            <w:tcW w:w="3576" w:type="dxa"/>
            <w:tcBorders>
              <w:top w:val="nil"/>
              <w:left w:val="nil"/>
              <w:bottom w:val="nil"/>
              <w:right w:val="nil"/>
            </w:tcBorders>
          </w:tcPr>
          <w:p w:rsidR="00393C7B" w:rsidRPr="002237DF" w:rsidRDefault="0054649F" w:rsidP="00F77551">
            <w:pPr>
              <w:autoSpaceDE w:val="0"/>
              <w:autoSpaceDN w:val="0"/>
              <w:adjustRightInd w:val="0"/>
              <w:ind w:left="527" w:hanging="457"/>
              <w:jc w:val="center"/>
              <w:rPr>
                <w:b/>
                <w:bCs/>
                <w:color w:val="000000"/>
                <w:szCs w:val="22"/>
              </w:rPr>
            </w:pPr>
            <w:r>
              <w:rPr>
                <w:b/>
                <w:bCs/>
                <w:color w:val="000000"/>
                <w:szCs w:val="22"/>
              </w:rPr>
              <w:t>tvrdosť</w:t>
            </w:r>
          </w:p>
        </w:tc>
      </w:tr>
      <w:tr w:rsidR="00393C7B" w:rsidRPr="002237DF">
        <w:tc>
          <w:tcPr>
            <w:tcW w:w="3012" w:type="dxa"/>
            <w:tcBorders>
              <w:top w:val="nil"/>
              <w:left w:val="nil"/>
              <w:bottom w:val="nil"/>
              <w:right w:val="nil"/>
            </w:tcBorders>
          </w:tcPr>
          <w:p w:rsidR="00393C7B" w:rsidRPr="008D70A9" w:rsidRDefault="00393C7B" w:rsidP="00F77551">
            <w:pPr>
              <w:autoSpaceDE w:val="0"/>
              <w:autoSpaceDN w:val="0"/>
              <w:adjustRightInd w:val="0"/>
              <w:spacing w:line="240" w:lineRule="atLeast"/>
              <w:ind w:left="527" w:right="70" w:hanging="457"/>
              <w:jc w:val="center"/>
              <w:rPr>
                <w:b/>
                <w:bCs/>
                <w:szCs w:val="22"/>
              </w:rPr>
            </w:pPr>
            <w:r w:rsidRPr="008D70A9">
              <w:rPr>
                <w:b/>
                <w:bCs/>
                <w:szCs w:val="22"/>
              </w:rPr>
              <w:t>HS 6.5.4 MP</w:t>
            </w:r>
          </w:p>
        </w:tc>
        <w:tc>
          <w:tcPr>
            <w:tcW w:w="3576" w:type="dxa"/>
            <w:tcBorders>
              <w:top w:val="nil"/>
              <w:left w:val="nil"/>
              <w:bottom w:val="nil"/>
              <w:right w:val="nil"/>
            </w:tcBorders>
          </w:tcPr>
          <w:p w:rsidR="00393C7B" w:rsidRPr="008D70A9" w:rsidRDefault="000F12AC" w:rsidP="00F77551">
            <w:pPr>
              <w:autoSpaceDE w:val="0"/>
              <w:autoSpaceDN w:val="0"/>
              <w:adjustRightInd w:val="0"/>
              <w:ind w:left="527" w:hanging="457"/>
              <w:jc w:val="center"/>
              <w:rPr>
                <w:b/>
                <w:bCs/>
                <w:szCs w:val="22"/>
              </w:rPr>
            </w:pPr>
            <w:r w:rsidRPr="008D70A9">
              <w:rPr>
                <w:b/>
                <w:bCs/>
                <w:szCs w:val="22"/>
              </w:rPr>
              <w:t>58HRC</w:t>
            </w:r>
          </w:p>
        </w:tc>
      </w:tr>
    </w:tbl>
    <w:p w:rsidR="00393C7B" w:rsidRPr="002237DF" w:rsidRDefault="00393C7B" w:rsidP="00393C7B">
      <w:pPr>
        <w:pStyle w:val="Hlavika"/>
        <w:tabs>
          <w:tab w:val="clear" w:pos="4536"/>
          <w:tab w:val="clear" w:pos="9072"/>
        </w:tabs>
        <w:ind w:left="2124" w:hanging="423"/>
        <w:jc w:val="both"/>
        <w:rPr>
          <w:sz w:val="24"/>
        </w:rPr>
      </w:pPr>
    </w:p>
    <w:p w:rsidR="009710B8" w:rsidRPr="002237DF" w:rsidRDefault="009710B8">
      <w:bookmarkStart w:id="22" w:name="_Toc5674657"/>
    </w:p>
    <w:p w:rsidR="009710B8" w:rsidRPr="00FB5A3C" w:rsidRDefault="009710B8" w:rsidP="005B70D0">
      <w:pPr>
        <w:pStyle w:val="Nadpis3"/>
        <w:tabs>
          <w:tab w:val="clear" w:pos="4832"/>
          <w:tab w:val="num" w:pos="-284"/>
        </w:tabs>
        <w:ind w:left="709"/>
        <w:jc w:val="left"/>
        <w:rPr>
          <w:b/>
          <w:lang w:val="en-GB"/>
        </w:rPr>
      </w:pPr>
      <w:bookmarkStart w:id="23" w:name="_Toc34461524"/>
      <w:bookmarkStart w:id="24" w:name="_Toc45116636"/>
      <w:bookmarkStart w:id="25" w:name="_Toc46884613"/>
      <w:bookmarkStart w:id="26" w:name="_Toc5674658"/>
      <w:bookmarkEnd w:id="22"/>
      <w:r w:rsidRPr="00FB5A3C">
        <w:rPr>
          <w:b/>
          <w:lang w:val="en-GB"/>
        </w:rPr>
        <w:lastRenderedPageBreak/>
        <w:t xml:space="preserve">Inštalácia a </w:t>
      </w:r>
      <w:r w:rsidR="00B6553D" w:rsidRPr="00FB5A3C">
        <w:rPr>
          <w:b/>
          <w:lang w:val="en-GB"/>
        </w:rPr>
        <w:t xml:space="preserve">skúšky u </w:t>
      </w:r>
      <w:r w:rsidRPr="00FB5A3C">
        <w:rPr>
          <w:b/>
          <w:lang w:val="en-GB"/>
        </w:rPr>
        <w:t>integrátor</w:t>
      </w:r>
      <w:r w:rsidR="00B6553D" w:rsidRPr="00FB5A3C">
        <w:rPr>
          <w:b/>
          <w:lang w:val="en-GB"/>
        </w:rPr>
        <w:t>a</w:t>
      </w:r>
      <w:r w:rsidRPr="00FB5A3C">
        <w:rPr>
          <w:b/>
          <w:lang w:val="en-GB"/>
        </w:rPr>
        <w:t xml:space="preserve"> </w:t>
      </w:r>
      <w:bookmarkEnd w:id="23"/>
      <w:bookmarkEnd w:id="24"/>
      <w:bookmarkEnd w:id="25"/>
    </w:p>
    <w:p w:rsidR="009710B8" w:rsidRPr="00B6553D" w:rsidRDefault="009710B8">
      <w:pPr>
        <w:rPr>
          <w:lang w:val="en-GB"/>
        </w:rPr>
      </w:pPr>
    </w:p>
    <w:p w:rsidR="009710B8" w:rsidRPr="002237DF" w:rsidRDefault="00B6553D">
      <w:pPr>
        <w:pStyle w:val="Hlavika"/>
        <w:tabs>
          <w:tab w:val="clear" w:pos="4536"/>
          <w:tab w:val="clear" w:pos="9072"/>
        </w:tabs>
        <w:jc w:val="both"/>
        <w:rPr>
          <w:sz w:val="24"/>
        </w:rPr>
      </w:pPr>
      <w:r>
        <w:rPr>
          <w:bCs/>
          <w:sz w:val="24"/>
        </w:rPr>
        <w:t>Modifikácia dodávateľom :</w:t>
      </w:r>
    </w:p>
    <w:p w:rsidR="009710B8" w:rsidRPr="002237DF" w:rsidRDefault="009710B8">
      <w:pPr>
        <w:pStyle w:val="Hlavika"/>
        <w:numPr>
          <w:ilvl w:val="0"/>
          <w:numId w:val="24"/>
        </w:numPr>
        <w:tabs>
          <w:tab w:val="clear" w:pos="4536"/>
          <w:tab w:val="clear" w:pos="9072"/>
        </w:tabs>
        <w:jc w:val="both"/>
        <w:rPr>
          <w:sz w:val="24"/>
        </w:rPr>
      </w:pPr>
      <w:r w:rsidRPr="002237DF">
        <w:rPr>
          <w:sz w:val="24"/>
        </w:rPr>
        <w:t>Mechanické montážne</w:t>
      </w:r>
      <w:r w:rsidR="007E008A">
        <w:rPr>
          <w:sz w:val="24"/>
        </w:rPr>
        <w:t xml:space="preserve"> práce vyrobených dielov</w:t>
      </w:r>
    </w:p>
    <w:p w:rsidR="009710B8" w:rsidRPr="002237DF" w:rsidRDefault="009710B8">
      <w:pPr>
        <w:pStyle w:val="Hlavika"/>
        <w:numPr>
          <w:ilvl w:val="0"/>
          <w:numId w:val="24"/>
        </w:numPr>
        <w:tabs>
          <w:tab w:val="clear" w:pos="4536"/>
          <w:tab w:val="clear" w:pos="9072"/>
        </w:tabs>
        <w:jc w:val="both"/>
        <w:rPr>
          <w:sz w:val="24"/>
        </w:rPr>
      </w:pPr>
      <w:r w:rsidRPr="002237DF">
        <w:rPr>
          <w:sz w:val="24"/>
        </w:rPr>
        <w:t xml:space="preserve">Montáž </w:t>
      </w:r>
      <w:r w:rsidR="007E008A">
        <w:rPr>
          <w:sz w:val="24"/>
        </w:rPr>
        <w:t>dodávanych dielov</w:t>
      </w:r>
    </w:p>
    <w:p w:rsidR="009710B8" w:rsidRPr="002237DF" w:rsidRDefault="009710B8">
      <w:pPr>
        <w:rPr>
          <w:sz w:val="24"/>
        </w:rPr>
      </w:pPr>
    </w:p>
    <w:p w:rsidR="000F12AC" w:rsidRPr="002237DF" w:rsidRDefault="000F12AC">
      <w:pPr>
        <w:pStyle w:val="Hlavika"/>
        <w:tabs>
          <w:tab w:val="clear" w:pos="4536"/>
          <w:tab w:val="clear" w:pos="9072"/>
        </w:tabs>
        <w:jc w:val="both"/>
        <w:rPr>
          <w:sz w:val="24"/>
        </w:rPr>
      </w:pPr>
    </w:p>
    <w:p w:rsidR="009710B8" w:rsidRPr="007E008A" w:rsidRDefault="007E008A" w:rsidP="005B70D0">
      <w:pPr>
        <w:pStyle w:val="Nadpis3"/>
        <w:tabs>
          <w:tab w:val="clear" w:pos="4832"/>
          <w:tab w:val="num" w:pos="709"/>
        </w:tabs>
        <w:ind w:left="709"/>
        <w:jc w:val="left"/>
        <w:rPr>
          <w:b/>
        </w:rPr>
      </w:pPr>
      <w:r w:rsidRPr="007E008A">
        <w:rPr>
          <w:b/>
        </w:rPr>
        <w:t>Kontrola a príjem vyrábaného materiálu</w:t>
      </w:r>
    </w:p>
    <w:p w:rsidR="009710B8" w:rsidRPr="002237DF" w:rsidRDefault="009710B8"/>
    <w:p w:rsidR="009710B8" w:rsidRPr="002237DF" w:rsidRDefault="007E008A">
      <w:pPr>
        <w:rPr>
          <w:sz w:val="24"/>
        </w:rPr>
      </w:pPr>
      <w:r>
        <w:rPr>
          <w:sz w:val="24"/>
        </w:rPr>
        <w:t>Kontrola vyrobených zariadení bude realizovaná dodávateľom podľa metodiky</w:t>
      </w:r>
      <w:r w:rsidR="00192565">
        <w:rPr>
          <w:sz w:val="24"/>
        </w:rPr>
        <w:t xml:space="preserve"> CFEM</w:t>
      </w:r>
      <w:r w:rsidR="009710B8" w:rsidRPr="002237DF">
        <w:rPr>
          <w:sz w:val="24"/>
        </w:rPr>
        <w:t xml:space="preserve"> prostredníctvom </w:t>
      </w:r>
      <w:r w:rsidR="00192565">
        <w:rPr>
          <w:sz w:val="24"/>
        </w:rPr>
        <w:t>autokontroly</w:t>
      </w:r>
      <w:r w:rsidR="00A750F6">
        <w:rPr>
          <w:sz w:val="24"/>
        </w:rPr>
        <w:t>.</w:t>
      </w:r>
      <w:r w:rsidR="009710B8" w:rsidRPr="002237DF">
        <w:rPr>
          <w:sz w:val="24"/>
        </w:rPr>
        <w:tab/>
      </w:r>
    </w:p>
    <w:p w:rsidR="009710B8" w:rsidRPr="002237DF" w:rsidRDefault="00192565">
      <w:pPr>
        <w:rPr>
          <w:sz w:val="24"/>
        </w:rPr>
      </w:pPr>
      <w:r>
        <w:rPr>
          <w:sz w:val="24"/>
        </w:rPr>
        <w:t xml:space="preserve">Schvaľovanie geometrie: validácia </w:t>
      </w:r>
      <w:r w:rsidRPr="002237DF">
        <w:rPr>
          <w:sz w:val="24"/>
        </w:rPr>
        <w:t>geometrie</w:t>
      </w:r>
      <w:r w:rsidR="009710B8" w:rsidRPr="002237DF">
        <w:rPr>
          <w:sz w:val="24"/>
        </w:rPr>
        <w:t xml:space="preserve"> bude vykonaná </w:t>
      </w:r>
      <w:r>
        <w:rPr>
          <w:sz w:val="24"/>
        </w:rPr>
        <w:t xml:space="preserve">v spolupráci </w:t>
      </w:r>
      <w:r w:rsidR="009710B8" w:rsidRPr="002237DF">
        <w:rPr>
          <w:sz w:val="24"/>
        </w:rPr>
        <w:t>s CFEM u dodávateľa. Ne</w:t>
      </w:r>
      <w:r>
        <w:rPr>
          <w:sz w:val="24"/>
        </w:rPr>
        <w:t>konformita geometrie bude riešená</w:t>
      </w:r>
      <w:r w:rsidR="009710B8" w:rsidRPr="002237DF">
        <w:rPr>
          <w:sz w:val="24"/>
        </w:rPr>
        <w:t xml:space="preserve"> dodávateľom </w:t>
      </w:r>
      <w:r>
        <w:rPr>
          <w:sz w:val="24"/>
        </w:rPr>
        <w:t xml:space="preserve">ešte </w:t>
      </w:r>
      <w:r w:rsidR="009710B8" w:rsidRPr="002237DF">
        <w:rPr>
          <w:sz w:val="24"/>
        </w:rPr>
        <w:t>pred začatím inštalácie.</w:t>
      </w:r>
    </w:p>
    <w:p w:rsidR="009710B8" w:rsidRPr="002237DF" w:rsidRDefault="009710B8">
      <w:pPr>
        <w:pStyle w:val="Hlavika"/>
        <w:tabs>
          <w:tab w:val="clear" w:pos="4536"/>
          <w:tab w:val="clear" w:pos="9072"/>
        </w:tabs>
        <w:jc w:val="both"/>
        <w:rPr>
          <w:sz w:val="24"/>
        </w:rPr>
      </w:pPr>
    </w:p>
    <w:p w:rsidR="009710B8" w:rsidRPr="002237DF" w:rsidRDefault="009710B8" w:rsidP="005B70D0">
      <w:pPr>
        <w:pStyle w:val="Nadpis3"/>
        <w:tabs>
          <w:tab w:val="clear" w:pos="4832"/>
          <w:tab w:val="num" w:pos="-142"/>
        </w:tabs>
        <w:ind w:left="709"/>
        <w:jc w:val="left"/>
      </w:pPr>
      <w:bookmarkStart w:id="27" w:name="_Toc534012813"/>
      <w:bookmarkStart w:id="28" w:name="_Toc67905305"/>
      <w:r w:rsidRPr="002237DF">
        <w:t>PEE</w:t>
      </w:r>
      <w:bookmarkEnd w:id="27"/>
      <w:bookmarkEnd w:id="28"/>
      <w:r w:rsidR="00724A91">
        <w:t xml:space="preserve"> (</w:t>
      </w:r>
      <w:r w:rsidR="005C3E4B">
        <w:t>protokol preberacích</w:t>
      </w:r>
      <w:r w:rsidR="00724A91">
        <w:t xml:space="preserve"> pr</w:t>
      </w:r>
      <w:r w:rsidR="005C3E4B">
        <w:t>ác</w:t>
      </w:r>
      <w:r w:rsidR="00724A91">
        <w:t>)</w:t>
      </w:r>
    </w:p>
    <w:p w:rsidR="009710B8" w:rsidRPr="002237DF" w:rsidRDefault="009710B8"/>
    <w:p w:rsidR="009710B8" w:rsidRPr="002237DF" w:rsidRDefault="00724A91">
      <w:pPr>
        <w:jc w:val="both"/>
        <w:rPr>
          <w:sz w:val="24"/>
        </w:rPr>
      </w:pPr>
      <w:r>
        <w:rPr>
          <w:sz w:val="24"/>
        </w:rPr>
        <w:t>Pre k</w:t>
      </w:r>
      <w:r w:rsidR="009710B8" w:rsidRPr="002237DF">
        <w:rPr>
          <w:sz w:val="24"/>
        </w:rPr>
        <w:t xml:space="preserve">aždé </w:t>
      </w:r>
      <w:r>
        <w:rPr>
          <w:sz w:val="24"/>
        </w:rPr>
        <w:t>zariadenie existuje tzv.</w:t>
      </w:r>
      <w:r w:rsidR="009710B8" w:rsidRPr="002237DF">
        <w:rPr>
          <w:sz w:val="24"/>
        </w:rPr>
        <w:t xml:space="preserve"> PEE</w:t>
      </w:r>
      <w:r>
        <w:rPr>
          <w:sz w:val="24"/>
        </w:rPr>
        <w:t>, ktoré bude dodané</w:t>
      </w:r>
      <w:r w:rsidR="009710B8" w:rsidRPr="002237DF">
        <w:rPr>
          <w:sz w:val="24"/>
        </w:rPr>
        <w:t xml:space="preserve"> neskôr, </w:t>
      </w:r>
      <w:r w:rsidR="005C3E4B">
        <w:rPr>
          <w:sz w:val="24"/>
        </w:rPr>
        <w:t>dodávateľ</w:t>
      </w:r>
      <w:r w:rsidR="009710B8" w:rsidRPr="002237DF">
        <w:rPr>
          <w:sz w:val="24"/>
        </w:rPr>
        <w:t xml:space="preserve"> vykonáva činnosti</w:t>
      </w:r>
      <w:r w:rsidR="005C3E4B">
        <w:rPr>
          <w:sz w:val="24"/>
        </w:rPr>
        <w:t xml:space="preserve"> podľa</w:t>
      </w:r>
      <w:r w:rsidR="009710B8" w:rsidRPr="002237DF">
        <w:rPr>
          <w:sz w:val="24"/>
        </w:rPr>
        <w:t xml:space="preserve"> PEE </w:t>
      </w:r>
      <w:r w:rsidR="005C3E4B">
        <w:rPr>
          <w:sz w:val="24"/>
        </w:rPr>
        <w:t>aplikované na určenú</w:t>
      </w:r>
      <w:r w:rsidR="009710B8" w:rsidRPr="002237DF">
        <w:rPr>
          <w:sz w:val="24"/>
        </w:rPr>
        <w:t xml:space="preserve"> oblasť </w:t>
      </w:r>
      <w:r w:rsidR="005C3E4B">
        <w:rPr>
          <w:sz w:val="24"/>
        </w:rPr>
        <w:t xml:space="preserve">modifikácií po preukázaní </w:t>
      </w:r>
      <w:r w:rsidR="005C3E4B" w:rsidRPr="002237DF">
        <w:rPr>
          <w:sz w:val="24"/>
        </w:rPr>
        <w:t>akčných</w:t>
      </w:r>
      <w:r w:rsidR="009710B8" w:rsidRPr="002237DF">
        <w:rPr>
          <w:sz w:val="24"/>
        </w:rPr>
        <w:t xml:space="preserve"> plánov na overenie PEE</w:t>
      </w:r>
      <w:r w:rsidR="005C3E4B">
        <w:rPr>
          <w:sz w:val="24"/>
        </w:rPr>
        <w:t>.</w:t>
      </w:r>
      <w:r w:rsidR="009710B8" w:rsidRPr="002237DF">
        <w:rPr>
          <w:sz w:val="24"/>
        </w:rPr>
        <w:t xml:space="preserve"> </w:t>
      </w:r>
    </w:p>
    <w:p w:rsidR="00F766A6" w:rsidRPr="002237DF" w:rsidRDefault="00F766A6">
      <w:pPr>
        <w:jc w:val="both"/>
        <w:rPr>
          <w:sz w:val="24"/>
        </w:rPr>
      </w:pPr>
    </w:p>
    <w:p w:rsidR="00633F3C" w:rsidRPr="002237DF" w:rsidRDefault="00633F3C" w:rsidP="00633F3C"/>
    <w:tbl>
      <w:tblPr>
        <w:tblW w:w="92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8"/>
        <w:gridCol w:w="1546"/>
        <w:gridCol w:w="1569"/>
      </w:tblGrid>
      <w:tr w:rsidR="00434929" w:rsidRPr="002237DF" w:rsidTr="00A750F6">
        <w:tc>
          <w:tcPr>
            <w:tcW w:w="6168" w:type="dxa"/>
            <w:tcBorders>
              <w:top w:val="nil"/>
              <w:left w:val="nil"/>
              <w:bottom w:val="single" w:sz="4" w:space="0" w:color="auto"/>
            </w:tcBorders>
          </w:tcPr>
          <w:p w:rsidR="00434929" w:rsidRPr="002237DF" w:rsidRDefault="00434929" w:rsidP="00BE49AA">
            <w:pPr>
              <w:rPr>
                <w:b/>
                <w:bCs/>
                <w:caps/>
                <w:sz w:val="22"/>
              </w:rPr>
            </w:pPr>
          </w:p>
        </w:tc>
        <w:tc>
          <w:tcPr>
            <w:tcW w:w="1546" w:type="dxa"/>
            <w:tcBorders>
              <w:bottom w:val="single" w:sz="4" w:space="0" w:color="auto"/>
            </w:tcBorders>
          </w:tcPr>
          <w:p w:rsidR="00434929" w:rsidRPr="002237DF" w:rsidRDefault="00867CCB" w:rsidP="00A750F6">
            <w:pPr>
              <w:jc w:val="center"/>
              <w:rPr>
                <w:b/>
                <w:bCs/>
                <w:caps/>
                <w:sz w:val="22"/>
              </w:rPr>
            </w:pPr>
            <w:r>
              <w:rPr>
                <w:b/>
                <w:bCs/>
                <w:caps/>
                <w:sz w:val="22"/>
              </w:rPr>
              <w:t>Dodá</w:t>
            </w:r>
            <w:r w:rsidR="00A750F6">
              <w:rPr>
                <w:b/>
                <w:bCs/>
                <w:caps/>
                <w:sz w:val="22"/>
              </w:rPr>
              <w:t>vateL</w:t>
            </w:r>
          </w:p>
        </w:tc>
        <w:tc>
          <w:tcPr>
            <w:tcW w:w="1569" w:type="dxa"/>
            <w:tcBorders>
              <w:bottom w:val="single" w:sz="4" w:space="0" w:color="auto"/>
            </w:tcBorders>
          </w:tcPr>
          <w:p w:rsidR="00434929" w:rsidRPr="002237DF" w:rsidRDefault="00815178" w:rsidP="00BE49AA">
            <w:pPr>
              <w:jc w:val="center"/>
              <w:rPr>
                <w:b/>
                <w:bCs/>
                <w:caps/>
                <w:sz w:val="22"/>
              </w:rPr>
            </w:pPr>
            <w:r>
              <w:rPr>
                <w:b/>
                <w:bCs/>
                <w:caps/>
                <w:sz w:val="22"/>
              </w:rPr>
              <w:t>CFEM</w:t>
            </w:r>
          </w:p>
        </w:tc>
      </w:tr>
      <w:tr w:rsidR="00434929" w:rsidRPr="002237DF" w:rsidTr="00A750F6">
        <w:tc>
          <w:tcPr>
            <w:tcW w:w="6168" w:type="dxa"/>
          </w:tcPr>
          <w:p w:rsidR="00434929" w:rsidRPr="005C3E4B" w:rsidRDefault="005C3E4B" w:rsidP="005C3E4B">
            <w:pPr>
              <w:rPr>
                <w:lang w:val="en-GB"/>
              </w:rPr>
            </w:pPr>
            <w:r w:rsidRPr="005C3E4B">
              <w:rPr>
                <w:lang w:val="en-GB"/>
              </w:rPr>
              <w:t xml:space="preserve">Realizácia, skúšky </w:t>
            </w:r>
            <w:r w:rsidR="00A750F6">
              <w:rPr>
                <w:lang w:val="en-GB"/>
              </w:rPr>
              <w:t xml:space="preserve"> a plánovanie testov </w:t>
            </w:r>
          </w:p>
        </w:tc>
        <w:tc>
          <w:tcPr>
            <w:tcW w:w="1546" w:type="dxa"/>
          </w:tcPr>
          <w:p w:rsidR="00434929" w:rsidRPr="005C3E4B" w:rsidRDefault="00434929" w:rsidP="00BE49AA">
            <w:pPr>
              <w:jc w:val="center"/>
              <w:rPr>
                <w:b/>
                <w:bCs/>
                <w:lang w:val="en-GB"/>
              </w:rPr>
            </w:pPr>
          </w:p>
        </w:tc>
        <w:tc>
          <w:tcPr>
            <w:tcW w:w="1569" w:type="dxa"/>
          </w:tcPr>
          <w:p w:rsidR="00434929" w:rsidRPr="002237DF" w:rsidRDefault="00AA134A" w:rsidP="00BE49AA">
            <w:pPr>
              <w:jc w:val="center"/>
              <w:rPr>
                <w:b/>
                <w:bCs/>
              </w:rPr>
            </w:pPr>
            <w:r w:rsidRPr="002237DF">
              <w:rPr>
                <w:b/>
                <w:bCs/>
              </w:rPr>
              <w:t>X</w:t>
            </w:r>
          </w:p>
        </w:tc>
      </w:tr>
      <w:tr w:rsidR="00434929" w:rsidRPr="002237DF" w:rsidTr="00A750F6">
        <w:tc>
          <w:tcPr>
            <w:tcW w:w="6168" w:type="dxa"/>
          </w:tcPr>
          <w:p w:rsidR="00434929" w:rsidRPr="002237DF" w:rsidRDefault="005C3E4B" w:rsidP="00BE49AA">
            <w:r>
              <w:t>Montáž zariadení</w:t>
            </w:r>
          </w:p>
        </w:tc>
        <w:tc>
          <w:tcPr>
            <w:tcW w:w="1546" w:type="dxa"/>
          </w:tcPr>
          <w:p w:rsidR="00434929" w:rsidRPr="002237DF" w:rsidRDefault="00434929" w:rsidP="00BE49AA">
            <w:pPr>
              <w:jc w:val="center"/>
              <w:rPr>
                <w:b/>
                <w:bCs/>
              </w:rPr>
            </w:pPr>
            <w:r w:rsidRPr="002237DF">
              <w:rPr>
                <w:b/>
                <w:bCs/>
              </w:rPr>
              <w:t>X</w:t>
            </w:r>
          </w:p>
        </w:tc>
        <w:tc>
          <w:tcPr>
            <w:tcW w:w="1569" w:type="dxa"/>
          </w:tcPr>
          <w:p w:rsidR="00434929" w:rsidRPr="002237DF" w:rsidRDefault="00434929" w:rsidP="00BE49AA">
            <w:pPr>
              <w:jc w:val="center"/>
              <w:rPr>
                <w:b/>
                <w:bCs/>
              </w:rPr>
            </w:pPr>
          </w:p>
        </w:tc>
      </w:tr>
      <w:tr w:rsidR="00434929" w:rsidRPr="002237DF" w:rsidTr="00A750F6">
        <w:tc>
          <w:tcPr>
            <w:tcW w:w="6168" w:type="dxa"/>
          </w:tcPr>
          <w:p w:rsidR="00434929" w:rsidRPr="002237DF" w:rsidRDefault="005C3E4B" w:rsidP="005C3E4B">
            <w:pPr>
              <w:pStyle w:val="Normal2"/>
              <w:keepLines w:val="0"/>
              <w:rPr>
                <w:rFonts w:ascii="Times New Roman" w:hAnsi="Times New Roman"/>
              </w:rPr>
            </w:pPr>
            <w:r>
              <w:rPr>
                <w:rFonts w:ascii="Times New Roman" w:hAnsi="Times New Roman"/>
              </w:rPr>
              <w:t>Kontrola g</w:t>
            </w:r>
            <w:r w:rsidR="00434929" w:rsidRPr="002237DF">
              <w:rPr>
                <w:rFonts w:ascii="Times New Roman" w:hAnsi="Times New Roman"/>
              </w:rPr>
              <w:t>eometri</w:t>
            </w:r>
            <w:r>
              <w:rPr>
                <w:rFonts w:ascii="Times New Roman" w:hAnsi="Times New Roman"/>
              </w:rPr>
              <w:t>e vyrobenyćh zariadení</w:t>
            </w:r>
          </w:p>
        </w:tc>
        <w:tc>
          <w:tcPr>
            <w:tcW w:w="1546" w:type="dxa"/>
          </w:tcPr>
          <w:p w:rsidR="00434929" w:rsidRPr="002237DF" w:rsidRDefault="00434929" w:rsidP="00BE49AA">
            <w:pPr>
              <w:jc w:val="center"/>
              <w:rPr>
                <w:b/>
                <w:bCs/>
              </w:rPr>
            </w:pPr>
            <w:r w:rsidRPr="002237DF">
              <w:rPr>
                <w:b/>
                <w:bCs/>
              </w:rPr>
              <w:t>X</w:t>
            </w:r>
          </w:p>
        </w:tc>
        <w:tc>
          <w:tcPr>
            <w:tcW w:w="1569" w:type="dxa"/>
          </w:tcPr>
          <w:p w:rsidR="00434929" w:rsidRPr="002237DF" w:rsidRDefault="00434929" w:rsidP="00BE49AA">
            <w:pPr>
              <w:jc w:val="center"/>
              <w:rPr>
                <w:b/>
                <w:bCs/>
              </w:rPr>
            </w:pPr>
          </w:p>
        </w:tc>
      </w:tr>
      <w:tr w:rsidR="00434929" w:rsidRPr="002237DF" w:rsidTr="00A750F6">
        <w:tc>
          <w:tcPr>
            <w:tcW w:w="6168" w:type="dxa"/>
          </w:tcPr>
          <w:p w:rsidR="00434929" w:rsidRPr="002237DF" w:rsidRDefault="005C3E4B" w:rsidP="00FB5A3C">
            <w:r>
              <w:t xml:space="preserve">Dodanie </w:t>
            </w:r>
            <w:r w:rsidR="00434929" w:rsidRPr="002237DF">
              <w:t xml:space="preserve"> správ </w:t>
            </w:r>
            <w:r>
              <w:t>kontroly a konformity vyrábaných dielov</w:t>
            </w:r>
            <w:r w:rsidR="00434929" w:rsidRPr="002237DF">
              <w:t>, ktoré majú tec</w:t>
            </w:r>
            <w:r>
              <w:t>hnické vlastnosti (tvrdosť, povrchová úprava</w:t>
            </w:r>
            <w:r w:rsidR="00A750F6">
              <w:t>…)</w:t>
            </w:r>
          </w:p>
        </w:tc>
        <w:tc>
          <w:tcPr>
            <w:tcW w:w="1546" w:type="dxa"/>
          </w:tcPr>
          <w:p w:rsidR="00434929" w:rsidRPr="002237DF" w:rsidRDefault="00434929" w:rsidP="00BE49AA">
            <w:pPr>
              <w:jc w:val="center"/>
              <w:rPr>
                <w:b/>
                <w:bCs/>
              </w:rPr>
            </w:pPr>
            <w:r w:rsidRPr="002237DF">
              <w:rPr>
                <w:b/>
                <w:bCs/>
              </w:rPr>
              <w:t>X</w:t>
            </w:r>
          </w:p>
        </w:tc>
        <w:tc>
          <w:tcPr>
            <w:tcW w:w="1569" w:type="dxa"/>
          </w:tcPr>
          <w:p w:rsidR="00434929" w:rsidRPr="002237DF" w:rsidRDefault="00434929" w:rsidP="00BE49AA">
            <w:pPr>
              <w:jc w:val="center"/>
              <w:rPr>
                <w:b/>
                <w:bCs/>
              </w:rPr>
            </w:pPr>
          </w:p>
        </w:tc>
      </w:tr>
      <w:tr w:rsidR="00434929" w:rsidRPr="002237DF" w:rsidTr="00A750F6">
        <w:tc>
          <w:tcPr>
            <w:tcW w:w="6168" w:type="dxa"/>
          </w:tcPr>
          <w:p w:rsidR="00434929" w:rsidRPr="002237DF" w:rsidRDefault="00434929" w:rsidP="00FB5A3C">
            <w:r w:rsidRPr="002237DF">
              <w:t>Vykonanie skúšok PEE</w:t>
            </w:r>
            <w:r w:rsidR="00FB5A3C">
              <w:t xml:space="preserve"> X</w:t>
            </w:r>
          </w:p>
        </w:tc>
        <w:tc>
          <w:tcPr>
            <w:tcW w:w="1546" w:type="dxa"/>
          </w:tcPr>
          <w:p w:rsidR="00434929" w:rsidRPr="002237DF" w:rsidRDefault="00434929" w:rsidP="00975635">
            <w:pPr>
              <w:jc w:val="center"/>
              <w:rPr>
                <w:b/>
                <w:bCs/>
              </w:rPr>
            </w:pPr>
            <w:r w:rsidRPr="002237DF">
              <w:rPr>
                <w:b/>
                <w:bCs/>
              </w:rPr>
              <w:t>X</w:t>
            </w:r>
          </w:p>
        </w:tc>
        <w:tc>
          <w:tcPr>
            <w:tcW w:w="1569" w:type="dxa"/>
          </w:tcPr>
          <w:p w:rsidR="00434929" w:rsidRPr="002237DF" w:rsidRDefault="00434929" w:rsidP="00975635">
            <w:pPr>
              <w:jc w:val="center"/>
              <w:rPr>
                <w:b/>
                <w:bCs/>
              </w:rPr>
            </w:pPr>
          </w:p>
        </w:tc>
      </w:tr>
      <w:tr w:rsidR="00434929" w:rsidRPr="002237DF" w:rsidTr="00A750F6">
        <w:tc>
          <w:tcPr>
            <w:tcW w:w="6168" w:type="dxa"/>
          </w:tcPr>
          <w:p w:rsidR="00434929" w:rsidRPr="002237DF" w:rsidRDefault="00434929" w:rsidP="00BE49AA">
            <w:r w:rsidRPr="002237DF">
              <w:t>Poskytujú motory pre testovanie</w:t>
            </w:r>
          </w:p>
        </w:tc>
        <w:tc>
          <w:tcPr>
            <w:tcW w:w="1546" w:type="dxa"/>
          </w:tcPr>
          <w:p w:rsidR="00434929" w:rsidRPr="002237DF" w:rsidRDefault="00434929" w:rsidP="00BE49AA">
            <w:pPr>
              <w:jc w:val="center"/>
              <w:rPr>
                <w:b/>
                <w:bCs/>
              </w:rPr>
            </w:pPr>
          </w:p>
        </w:tc>
        <w:tc>
          <w:tcPr>
            <w:tcW w:w="1569" w:type="dxa"/>
          </w:tcPr>
          <w:p w:rsidR="00434929" w:rsidRPr="002237DF" w:rsidRDefault="00434929" w:rsidP="00BE49AA">
            <w:pPr>
              <w:jc w:val="center"/>
              <w:rPr>
                <w:b/>
                <w:bCs/>
              </w:rPr>
            </w:pPr>
            <w:r w:rsidRPr="002237DF">
              <w:rPr>
                <w:b/>
                <w:bCs/>
              </w:rPr>
              <w:t>X</w:t>
            </w:r>
          </w:p>
        </w:tc>
      </w:tr>
      <w:tr w:rsidR="00434929" w:rsidRPr="002237DF" w:rsidTr="00A750F6">
        <w:tc>
          <w:tcPr>
            <w:tcW w:w="6168" w:type="dxa"/>
          </w:tcPr>
          <w:p w:rsidR="00434929" w:rsidRPr="002237DF" w:rsidRDefault="00434929" w:rsidP="00FB5A3C">
            <w:r w:rsidRPr="002237DF">
              <w:t xml:space="preserve">Poskytovať </w:t>
            </w:r>
            <w:r w:rsidR="00FB5A3C">
              <w:t xml:space="preserve">diely pre </w:t>
            </w:r>
            <w:r w:rsidRPr="002237DF">
              <w:t xml:space="preserve">testovanie </w:t>
            </w:r>
          </w:p>
        </w:tc>
        <w:tc>
          <w:tcPr>
            <w:tcW w:w="1546" w:type="dxa"/>
          </w:tcPr>
          <w:p w:rsidR="00434929" w:rsidRPr="002237DF" w:rsidRDefault="00434929" w:rsidP="00BE49AA">
            <w:pPr>
              <w:jc w:val="center"/>
              <w:rPr>
                <w:b/>
                <w:bCs/>
              </w:rPr>
            </w:pPr>
            <w:r w:rsidRPr="002237DF">
              <w:rPr>
                <w:b/>
                <w:bCs/>
              </w:rPr>
              <w:t>X</w:t>
            </w:r>
          </w:p>
        </w:tc>
        <w:tc>
          <w:tcPr>
            <w:tcW w:w="1569" w:type="dxa"/>
          </w:tcPr>
          <w:p w:rsidR="00434929" w:rsidRPr="002237DF" w:rsidRDefault="00434929" w:rsidP="00BE49AA">
            <w:pPr>
              <w:jc w:val="center"/>
              <w:rPr>
                <w:b/>
                <w:bCs/>
              </w:rPr>
            </w:pPr>
          </w:p>
        </w:tc>
      </w:tr>
      <w:tr w:rsidR="00434929" w:rsidRPr="002237DF" w:rsidTr="00A750F6">
        <w:tc>
          <w:tcPr>
            <w:tcW w:w="6168" w:type="dxa"/>
          </w:tcPr>
          <w:p w:rsidR="00434929" w:rsidRPr="00017C80" w:rsidRDefault="00434929" w:rsidP="00FB5A3C">
            <w:pPr>
              <w:rPr>
                <w:lang w:val="en-GB"/>
              </w:rPr>
            </w:pPr>
            <w:r w:rsidRPr="00017C80">
              <w:rPr>
                <w:lang w:val="en-GB"/>
              </w:rPr>
              <w:t>Ana</w:t>
            </w:r>
            <w:r w:rsidR="00FB5A3C">
              <w:rPr>
                <w:lang w:val="en-GB"/>
              </w:rPr>
              <w:t>lýza, definícia</w:t>
            </w:r>
            <w:r w:rsidRPr="00017C80">
              <w:rPr>
                <w:lang w:val="en-GB"/>
              </w:rPr>
              <w:t xml:space="preserve"> a realizačné plány akcií </w:t>
            </w:r>
            <w:r w:rsidR="00FB5A3C">
              <w:rPr>
                <w:lang w:val="en-GB"/>
              </w:rPr>
              <w:t>v prípade  into</w:t>
            </w:r>
            <w:r w:rsidRPr="00017C80">
              <w:rPr>
                <w:lang w:val="en-GB"/>
              </w:rPr>
              <w:t>lerancie</w:t>
            </w:r>
          </w:p>
        </w:tc>
        <w:tc>
          <w:tcPr>
            <w:tcW w:w="1546" w:type="dxa"/>
          </w:tcPr>
          <w:p w:rsidR="00434929" w:rsidRPr="002237DF" w:rsidRDefault="00434929" w:rsidP="00BE49AA">
            <w:pPr>
              <w:jc w:val="center"/>
              <w:rPr>
                <w:b/>
                <w:bCs/>
              </w:rPr>
            </w:pPr>
            <w:r w:rsidRPr="002237DF">
              <w:rPr>
                <w:b/>
                <w:bCs/>
              </w:rPr>
              <w:t>X</w:t>
            </w:r>
          </w:p>
        </w:tc>
        <w:tc>
          <w:tcPr>
            <w:tcW w:w="1569" w:type="dxa"/>
          </w:tcPr>
          <w:p w:rsidR="00434929" w:rsidRPr="002237DF" w:rsidRDefault="00434929" w:rsidP="00BE49AA">
            <w:pPr>
              <w:jc w:val="center"/>
              <w:rPr>
                <w:b/>
                <w:bCs/>
              </w:rPr>
            </w:pPr>
          </w:p>
        </w:tc>
      </w:tr>
    </w:tbl>
    <w:p w:rsidR="009710B8" w:rsidRDefault="009710B8">
      <w:pPr>
        <w:pStyle w:val="Normal3"/>
        <w:keepNext/>
        <w:keepLines w:val="0"/>
        <w:rPr>
          <w:rFonts w:ascii="Times New Roman" w:hAnsi="Times New Roman"/>
        </w:rPr>
      </w:pPr>
    </w:p>
    <w:p w:rsidR="002902D0" w:rsidRDefault="002902D0">
      <w:pPr>
        <w:pStyle w:val="Normal3"/>
        <w:keepNext/>
        <w:keepLines w:val="0"/>
        <w:rPr>
          <w:rFonts w:ascii="Times New Roman" w:hAnsi="Times New Roman"/>
        </w:rPr>
      </w:pPr>
    </w:p>
    <w:p w:rsidR="002902D0" w:rsidRDefault="002902D0">
      <w:pPr>
        <w:pStyle w:val="Normal3"/>
        <w:keepNext/>
        <w:keepLines w:val="0"/>
        <w:rPr>
          <w:rFonts w:ascii="Times New Roman" w:hAnsi="Times New Roman"/>
        </w:rPr>
      </w:pPr>
    </w:p>
    <w:p w:rsidR="002902D0" w:rsidRDefault="002902D0">
      <w:pPr>
        <w:pStyle w:val="Normal3"/>
        <w:keepNext/>
        <w:keepLines w:val="0"/>
        <w:rPr>
          <w:rFonts w:ascii="Times New Roman" w:hAnsi="Times New Roman"/>
        </w:rPr>
      </w:pPr>
    </w:p>
    <w:p w:rsidR="002902D0" w:rsidRPr="002237DF" w:rsidRDefault="002902D0">
      <w:pPr>
        <w:pStyle w:val="Normal3"/>
        <w:keepNext/>
        <w:keepLines w:val="0"/>
        <w:rPr>
          <w:rFonts w:ascii="Times New Roman" w:hAnsi="Times New Roman"/>
        </w:rPr>
      </w:pPr>
    </w:p>
    <w:p w:rsidR="00FB0884" w:rsidRPr="002237DF" w:rsidRDefault="00FB0884" w:rsidP="000F12AC">
      <w:pPr>
        <w:pStyle w:val="Normal3"/>
        <w:keepNext/>
        <w:keepLines w:val="0"/>
        <w:jc w:val="left"/>
        <w:rPr>
          <w:rFonts w:ascii="Times New Roman" w:hAnsi="Times New Roman"/>
        </w:rPr>
      </w:pPr>
    </w:p>
    <w:p w:rsidR="009710B8" w:rsidRPr="00FB5A3C" w:rsidRDefault="00FB5A3C" w:rsidP="005B70D0">
      <w:pPr>
        <w:pStyle w:val="Nadpis3"/>
        <w:tabs>
          <w:tab w:val="clear" w:pos="4832"/>
        </w:tabs>
        <w:ind w:left="709"/>
        <w:jc w:val="left"/>
        <w:rPr>
          <w:b/>
        </w:rPr>
      </w:pPr>
      <w:bookmarkStart w:id="29" w:name="_Toc10003209"/>
      <w:bookmarkStart w:id="30" w:name="_Toc10620541"/>
      <w:bookmarkStart w:id="31" w:name="_Toc12245621"/>
      <w:bookmarkStart w:id="32" w:name="_Toc19428313"/>
      <w:bookmarkStart w:id="33" w:name="_Toc27977019"/>
      <w:bookmarkStart w:id="34" w:name="_Toc46884614"/>
      <w:r w:rsidRPr="00FB5A3C">
        <w:rPr>
          <w:b/>
        </w:rPr>
        <w:t>Doprava/</w:t>
      </w:r>
      <w:r w:rsidR="009710B8" w:rsidRPr="00FB5A3C">
        <w:rPr>
          <w:b/>
        </w:rPr>
        <w:t>vy</w:t>
      </w:r>
      <w:r w:rsidRPr="00FB5A3C">
        <w:rPr>
          <w:b/>
        </w:rPr>
        <w:t>loženie materiálu</w:t>
      </w:r>
      <w:bookmarkEnd w:id="29"/>
      <w:bookmarkEnd w:id="30"/>
      <w:bookmarkEnd w:id="31"/>
      <w:bookmarkEnd w:id="32"/>
      <w:bookmarkEnd w:id="33"/>
      <w:bookmarkEnd w:id="34"/>
    </w:p>
    <w:p w:rsidR="009710B8" w:rsidRPr="002237DF" w:rsidRDefault="009710B8"/>
    <w:p w:rsidR="00FB5A3C" w:rsidRDefault="006225FD">
      <w:pPr>
        <w:rPr>
          <w:sz w:val="24"/>
        </w:rPr>
      </w:pPr>
      <w:r>
        <w:rPr>
          <w:sz w:val="24"/>
        </w:rPr>
        <w:t>Obchodné podmienky</w:t>
      </w:r>
      <w:r w:rsidR="00FB5A3C">
        <w:rPr>
          <w:sz w:val="24"/>
        </w:rPr>
        <w:t>: Materiál bude dodaný do miesta integrácie v Trnave s vyložením</w:t>
      </w:r>
      <w:r w:rsidR="009710B8" w:rsidRPr="002237DF">
        <w:rPr>
          <w:sz w:val="24"/>
        </w:rPr>
        <w:t xml:space="preserve"> </w:t>
      </w:r>
      <w:r w:rsidR="00FB5A3C">
        <w:rPr>
          <w:sz w:val="24"/>
        </w:rPr>
        <w:t>materiálu na náklady dodávateľ</w:t>
      </w:r>
      <w:r w:rsidR="00222EF8">
        <w:rPr>
          <w:sz w:val="24"/>
        </w:rPr>
        <w:t>a.</w:t>
      </w:r>
    </w:p>
    <w:p w:rsidR="009710B8" w:rsidRPr="002237DF" w:rsidRDefault="00FB5A3C">
      <w:pPr>
        <w:rPr>
          <w:sz w:val="24"/>
        </w:rPr>
      </w:pPr>
      <w:r>
        <w:rPr>
          <w:sz w:val="24"/>
        </w:rPr>
        <w:t xml:space="preserve">Organizácia </w:t>
      </w:r>
      <w:r w:rsidR="00222EF8">
        <w:rPr>
          <w:sz w:val="24"/>
        </w:rPr>
        <w:t>transportu (zv. kliešte</w:t>
      </w:r>
      <w:r w:rsidR="009710B8" w:rsidRPr="002237DF">
        <w:rPr>
          <w:sz w:val="24"/>
        </w:rPr>
        <w:t xml:space="preserve">, </w:t>
      </w:r>
      <w:r w:rsidR="00222EF8">
        <w:rPr>
          <w:sz w:val="24"/>
        </w:rPr>
        <w:t>montáž</w:t>
      </w:r>
      <w:r w:rsidR="009710B8" w:rsidRPr="002237DF">
        <w:rPr>
          <w:sz w:val="24"/>
        </w:rPr>
        <w:t xml:space="preserve"> a </w:t>
      </w:r>
      <w:r w:rsidR="00222EF8">
        <w:rPr>
          <w:sz w:val="24"/>
        </w:rPr>
        <w:t>pod.)</w:t>
      </w:r>
      <w:r w:rsidR="009710B8" w:rsidRPr="002237DF">
        <w:rPr>
          <w:sz w:val="24"/>
        </w:rPr>
        <w:t xml:space="preserve"> je úplne v kompetencii dodávateľa. Spôsoby dopravy sú preferované námornými cestami a</w:t>
      </w:r>
      <w:r w:rsidR="001D186A">
        <w:rPr>
          <w:sz w:val="24"/>
        </w:rPr>
        <w:t>j</w:t>
      </w:r>
      <w:r w:rsidR="00222EF8">
        <w:rPr>
          <w:sz w:val="24"/>
        </w:rPr>
        <w:t xml:space="preserve"> inými možnými</w:t>
      </w:r>
      <w:r w:rsidR="00144D01">
        <w:rPr>
          <w:sz w:val="24"/>
        </w:rPr>
        <w:t xml:space="preserve"> cestami. Ak</w:t>
      </w:r>
      <w:r w:rsidR="009710B8" w:rsidRPr="002237DF">
        <w:rPr>
          <w:sz w:val="24"/>
        </w:rPr>
        <w:t xml:space="preserve"> však v prípade </w:t>
      </w:r>
      <w:r w:rsidR="00222EF8">
        <w:rPr>
          <w:sz w:val="24"/>
        </w:rPr>
        <w:t>o</w:t>
      </w:r>
      <w:r w:rsidR="009710B8" w:rsidRPr="002237DF">
        <w:rPr>
          <w:sz w:val="24"/>
        </w:rPr>
        <w:t>meškania,</w:t>
      </w:r>
      <w:r w:rsidR="00144D01">
        <w:rPr>
          <w:sz w:val="24"/>
        </w:rPr>
        <w:t xml:space="preserve"> ktoré súvisia s dodaním materiálu </w:t>
      </w:r>
      <w:r w:rsidR="00222EF8">
        <w:rPr>
          <w:sz w:val="24"/>
        </w:rPr>
        <w:t>dodávateľo</w:t>
      </w:r>
      <w:r w:rsidR="00144D01">
        <w:rPr>
          <w:sz w:val="24"/>
        </w:rPr>
        <w:t>m, dodanie nie je možné,</w:t>
      </w:r>
      <w:r w:rsidR="009710B8" w:rsidRPr="002237DF">
        <w:rPr>
          <w:sz w:val="24"/>
        </w:rPr>
        <w:t xml:space="preserve"> dodávateľ po</w:t>
      </w:r>
      <w:r w:rsidR="00144D01">
        <w:rPr>
          <w:sz w:val="24"/>
        </w:rPr>
        <w:t>skytne vhodný spôsob dopravy.</w:t>
      </w:r>
    </w:p>
    <w:tbl>
      <w:tblPr>
        <w:tblW w:w="949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8"/>
        <w:gridCol w:w="1894"/>
        <w:gridCol w:w="1082"/>
      </w:tblGrid>
      <w:tr w:rsidR="009710B8" w:rsidRPr="002237DF">
        <w:tc>
          <w:tcPr>
            <w:tcW w:w="6518" w:type="dxa"/>
            <w:tcBorders>
              <w:top w:val="nil"/>
              <w:left w:val="nil"/>
              <w:bottom w:val="single" w:sz="4" w:space="0" w:color="auto"/>
            </w:tcBorders>
          </w:tcPr>
          <w:p w:rsidR="009710B8" w:rsidRPr="002237DF" w:rsidRDefault="009710B8">
            <w:pPr>
              <w:keepNext/>
              <w:rPr>
                <w:b/>
                <w:bCs/>
                <w:caps/>
                <w:sz w:val="22"/>
              </w:rPr>
            </w:pPr>
          </w:p>
        </w:tc>
        <w:tc>
          <w:tcPr>
            <w:tcW w:w="1894" w:type="dxa"/>
            <w:tcBorders>
              <w:bottom w:val="single" w:sz="4" w:space="0" w:color="auto"/>
            </w:tcBorders>
          </w:tcPr>
          <w:p w:rsidR="009710B8" w:rsidRPr="002237DF" w:rsidRDefault="00144D01">
            <w:pPr>
              <w:keepNext/>
              <w:jc w:val="center"/>
              <w:rPr>
                <w:b/>
                <w:bCs/>
                <w:caps/>
                <w:sz w:val="22"/>
              </w:rPr>
            </w:pPr>
            <w:r>
              <w:rPr>
                <w:b/>
                <w:bCs/>
                <w:caps/>
                <w:sz w:val="22"/>
              </w:rPr>
              <w:t>DODÁVATEĽ</w:t>
            </w:r>
          </w:p>
        </w:tc>
        <w:tc>
          <w:tcPr>
            <w:tcW w:w="1082" w:type="dxa"/>
            <w:tcBorders>
              <w:bottom w:val="single" w:sz="4" w:space="0" w:color="auto"/>
            </w:tcBorders>
          </w:tcPr>
          <w:p w:rsidR="009710B8" w:rsidRPr="002237DF" w:rsidRDefault="008250B7">
            <w:pPr>
              <w:keepNext/>
              <w:jc w:val="center"/>
              <w:rPr>
                <w:b/>
                <w:bCs/>
                <w:caps/>
                <w:sz w:val="22"/>
              </w:rPr>
            </w:pPr>
            <w:r>
              <w:rPr>
                <w:b/>
                <w:bCs/>
                <w:caps/>
                <w:sz w:val="22"/>
              </w:rPr>
              <w:t>CFEM</w:t>
            </w:r>
          </w:p>
        </w:tc>
      </w:tr>
      <w:tr w:rsidR="009710B8" w:rsidRPr="002237DF">
        <w:tc>
          <w:tcPr>
            <w:tcW w:w="6518" w:type="dxa"/>
          </w:tcPr>
          <w:p w:rsidR="009710B8" w:rsidRPr="00017C80" w:rsidRDefault="00144D01" w:rsidP="00144D01">
            <w:pPr>
              <w:keepNext/>
              <w:rPr>
                <w:lang w:val="en-GB"/>
              </w:rPr>
            </w:pPr>
            <w:r w:rsidRPr="00144D01">
              <w:rPr>
                <w:lang w:val="en-GB"/>
              </w:rPr>
              <w:t xml:space="preserve">Balenie </w:t>
            </w:r>
            <w:r w:rsidR="009710B8" w:rsidRPr="00017C80">
              <w:rPr>
                <w:lang w:val="en-GB"/>
              </w:rPr>
              <w:t>zariadenia a všetky komponenty pre dopravu</w:t>
            </w:r>
          </w:p>
        </w:tc>
        <w:tc>
          <w:tcPr>
            <w:tcW w:w="1894" w:type="dxa"/>
          </w:tcPr>
          <w:p w:rsidR="009710B8" w:rsidRPr="002237DF" w:rsidRDefault="009710B8">
            <w:pPr>
              <w:keepNext/>
              <w:jc w:val="center"/>
            </w:pPr>
            <w:r w:rsidRPr="002237DF">
              <w:t>X</w:t>
            </w:r>
          </w:p>
        </w:tc>
        <w:tc>
          <w:tcPr>
            <w:tcW w:w="1082" w:type="dxa"/>
          </w:tcPr>
          <w:p w:rsidR="009710B8" w:rsidRPr="002237DF" w:rsidRDefault="009710B8">
            <w:pPr>
              <w:keepNext/>
              <w:jc w:val="center"/>
            </w:pPr>
          </w:p>
        </w:tc>
      </w:tr>
      <w:tr w:rsidR="009710B8" w:rsidRPr="002237DF">
        <w:tc>
          <w:tcPr>
            <w:tcW w:w="6518" w:type="dxa"/>
          </w:tcPr>
          <w:p w:rsidR="009710B8" w:rsidRPr="002237DF" w:rsidRDefault="009710B8">
            <w:pPr>
              <w:keepNext/>
            </w:pPr>
            <w:r w:rsidRPr="002237DF">
              <w:t>Dodávka dopravy</w:t>
            </w:r>
          </w:p>
        </w:tc>
        <w:tc>
          <w:tcPr>
            <w:tcW w:w="1894" w:type="dxa"/>
          </w:tcPr>
          <w:p w:rsidR="009710B8" w:rsidRPr="002237DF" w:rsidRDefault="009710B8">
            <w:pPr>
              <w:keepNext/>
              <w:jc w:val="center"/>
            </w:pPr>
            <w:r w:rsidRPr="002237DF">
              <w:t>X</w:t>
            </w:r>
          </w:p>
        </w:tc>
        <w:tc>
          <w:tcPr>
            <w:tcW w:w="1082" w:type="dxa"/>
          </w:tcPr>
          <w:p w:rsidR="009710B8" w:rsidRPr="002237DF" w:rsidRDefault="009710B8">
            <w:pPr>
              <w:keepNext/>
              <w:jc w:val="center"/>
            </w:pPr>
          </w:p>
        </w:tc>
      </w:tr>
      <w:tr w:rsidR="009710B8" w:rsidRPr="002237DF">
        <w:tc>
          <w:tcPr>
            <w:tcW w:w="6518" w:type="dxa"/>
          </w:tcPr>
          <w:p w:rsidR="009710B8" w:rsidRPr="002237DF" w:rsidRDefault="009710B8">
            <w:pPr>
              <w:keepNext/>
            </w:pPr>
            <w:r w:rsidRPr="002237DF">
              <w:t>Platenie ciel a daní pri dovoze</w:t>
            </w:r>
          </w:p>
        </w:tc>
        <w:tc>
          <w:tcPr>
            <w:tcW w:w="1894" w:type="dxa"/>
          </w:tcPr>
          <w:p w:rsidR="009710B8" w:rsidRPr="002237DF" w:rsidRDefault="009710B8">
            <w:pPr>
              <w:keepNext/>
              <w:jc w:val="center"/>
            </w:pPr>
            <w:r w:rsidRPr="002237DF">
              <w:t>X</w:t>
            </w:r>
          </w:p>
        </w:tc>
        <w:tc>
          <w:tcPr>
            <w:tcW w:w="1082" w:type="dxa"/>
          </w:tcPr>
          <w:p w:rsidR="009710B8" w:rsidRPr="002237DF" w:rsidRDefault="009710B8">
            <w:pPr>
              <w:keepNext/>
              <w:jc w:val="center"/>
            </w:pPr>
          </w:p>
        </w:tc>
      </w:tr>
      <w:tr w:rsidR="009710B8" w:rsidRPr="002237DF">
        <w:tc>
          <w:tcPr>
            <w:tcW w:w="6518" w:type="dxa"/>
          </w:tcPr>
          <w:p w:rsidR="009710B8" w:rsidRPr="002237DF" w:rsidRDefault="00144D01">
            <w:pPr>
              <w:keepNext/>
            </w:pPr>
            <w:r>
              <w:t>Dodanie</w:t>
            </w:r>
            <w:r w:rsidR="009710B8" w:rsidRPr="002237DF">
              <w:t xml:space="preserve"> manipulačnej techniky pre vykládku na mieste (vysokozdvižný vozík, žeriav ...)</w:t>
            </w:r>
          </w:p>
        </w:tc>
        <w:tc>
          <w:tcPr>
            <w:tcW w:w="1894" w:type="dxa"/>
          </w:tcPr>
          <w:p w:rsidR="009710B8" w:rsidRPr="002237DF" w:rsidRDefault="009710B8">
            <w:pPr>
              <w:keepNext/>
              <w:jc w:val="center"/>
            </w:pPr>
            <w:r w:rsidRPr="002237DF">
              <w:t>X</w:t>
            </w:r>
          </w:p>
        </w:tc>
        <w:tc>
          <w:tcPr>
            <w:tcW w:w="1082" w:type="dxa"/>
          </w:tcPr>
          <w:p w:rsidR="009710B8" w:rsidRPr="002237DF" w:rsidRDefault="009710B8">
            <w:pPr>
              <w:keepNext/>
              <w:jc w:val="center"/>
            </w:pPr>
          </w:p>
        </w:tc>
      </w:tr>
    </w:tbl>
    <w:p w:rsidR="009710B8" w:rsidRPr="002237DF" w:rsidRDefault="009710B8"/>
    <w:p w:rsidR="009710B8" w:rsidRPr="002237DF" w:rsidRDefault="009710B8">
      <w:pPr>
        <w:pStyle w:val="Normal3"/>
        <w:keepLines w:val="0"/>
        <w:jc w:val="left"/>
        <w:rPr>
          <w:rFonts w:ascii="Times New Roman" w:hAnsi="Times New Roman"/>
        </w:rPr>
      </w:pPr>
    </w:p>
    <w:p w:rsidR="009710B8" w:rsidRPr="001F18DC" w:rsidRDefault="001F18DC" w:rsidP="005B70D0">
      <w:pPr>
        <w:pStyle w:val="Nadpis3"/>
        <w:tabs>
          <w:tab w:val="clear" w:pos="4832"/>
        </w:tabs>
        <w:ind w:left="709"/>
        <w:jc w:val="left"/>
        <w:rPr>
          <w:b/>
        </w:rPr>
      </w:pPr>
      <w:bookmarkStart w:id="35" w:name="_Toc5674659"/>
      <w:bookmarkStart w:id="36" w:name="_Toc34461525"/>
      <w:bookmarkStart w:id="37" w:name="_Toc45116637"/>
      <w:bookmarkStart w:id="38" w:name="_Toc46884615"/>
      <w:bookmarkEnd w:id="26"/>
      <w:r w:rsidRPr="001F18DC">
        <w:rPr>
          <w:b/>
        </w:rPr>
        <w:t>Montáž a nastavenie zariadení na mieste integrácie</w:t>
      </w:r>
      <w:bookmarkEnd w:id="35"/>
      <w:bookmarkEnd w:id="36"/>
      <w:bookmarkEnd w:id="37"/>
      <w:bookmarkEnd w:id="38"/>
      <w:r w:rsidRPr="001F18DC">
        <w:rPr>
          <w:b/>
        </w:rPr>
        <w:t> :</w:t>
      </w:r>
    </w:p>
    <w:p w:rsidR="009710B8" w:rsidRPr="002237DF" w:rsidRDefault="009710B8"/>
    <w:p w:rsidR="009710B8" w:rsidRPr="002237DF" w:rsidRDefault="00215B13">
      <w:pPr>
        <w:jc w:val="both"/>
        <w:rPr>
          <w:sz w:val="24"/>
        </w:rPr>
      </w:pPr>
      <w:r>
        <w:rPr>
          <w:bCs/>
          <w:sz w:val="24"/>
        </w:rPr>
        <w:t>Modifikácia dodávateľom</w:t>
      </w:r>
      <w:r w:rsidR="009710B8" w:rsidRPr="002237DF">
        <w:rPr>
          <w:bCs/>
          <w:sz w:val="24"/>
        </w:rPr>
        <w:t>:</w:t>
      </w:r>
    </w:p>
    <w:p w:rsidR="009710B8" w:rsidRPr="002237DF" w:rsidRDefault="009710B8">
      <w:pPr>
        <w:ind w:left="426"/>
        <w:rPr>
          <w:sz w:val="24"/>
        </w:rPr>
      </w:pPr>
      <w:r w:rsidRPr="002237DF">
        <w:rPr>
          <w:sz w:val="24"/>
        </w:rPr>
        <w:t>Opätovnú montáž zariadenia na mieste.</w:t>
      </w:r>
    </w:p>
    <w:p w:rsidR="009710B8" w:rsidRPr="00017C80" w:rsidRDefault="009710B8">
      <w:pPr>
        <w:ind w:left="426"/>
        <w:rPr>
          <w:sz w:val="24"/>
          <w:szCs w:val="24"/>
          <w:lang w:val="en-GB"/>
        </w:rPr>
      </w:pPr>
      <w:r w:rsidRPr="00017C80">
        <w:rPr>
          <w:sz w:val="24"/>
          <w:szCs w:val="24"/>
          <w:lang w:val="en-GB"/>
        </w:rPr>
        <w:t>Pripojenie k energii</w:t>
      </w:r>
    </w:p>
    <w:p w:rsidR="009710B8" w:rsidRPr="00017C80" w:rsidRDefault="009710B8">
      <w:pPr>
        <w:ind w:left="426"/>
        <w:rPr>
          <w:sz w:val="24"/>
          <w:szCs w:val="24"/>
          <w:lang w:val="en-GB"/>
        </w:rPr>
      </w:pPr>
      <w:r w:rsidRPr="00017C80">
        <w:rPr>
          <w:sz w:val="24"/>
          <w:szCs w:val="24"/>
          <w:lang w:val="en-GB"/>
        </w:rPr>
        <w:t>Uv</w:t>
      </w:r>
      <w:r w:rsidR="00215B13">
        <w:rPr>
          <w:sz w:val="24"/>
          <w:szCs w:val="24"/>
          <w:lang w:val="en-GB"/>
        </w:rPr>
        <w:t xml:space="preserve">edenie zariadení do prevádzky </w:t>
      </w:r>
    </w:p>
    <w:p w:rsidR="009710B8" w:rsidRPr="00017C80" w:rsidRDefault="009710B8">
      <w:pPr>
        <w:ind w:left="426"/>
        <w:rPr>
          <w:sz w:val="24"/>
          <w:szCs w:val="24"/>
          <w:lang w:val="en-GB"/>
        </w:rPr>
      </w:pPr>
      <w:r w:rsidRPr="00017C80">
        <w:rPr>
          <w:sz w:val="24"/>
          <w:szCs w:val="24"/>
          <w:lang w:val="en-GB"/>
        </w:rPr>
        <w:t>U</w:t>
      </w:r>
      <w:r w:rsidR="00215B13">
        <w:rPr>
          <w:sz w:val="24"/>
          <w:szCs w:val="24"/>
          <w:lang w:val="en-GB"/>
        </w:rPr>
        <w:t>sporiadanie-konfigurácia zariadení v rámci výroby</w:t>
      </w:r>
      <w:r w:rsidRPr="00017C80">
        <w:rPr>
          <w:sz w:val="24"/>
          <w:szCs w:val="24"/>
          <w:lang w:val="en-GB"/>
        </w:rPr>
        <w:t xml:space="preserve"> (Safety, ergonómia ...)</w:t>
      </w:r>
    </w:p>
    <w:p w:rsidR="00633F3C" w:rsidRPr="002237DF" w:rsidRDefault="00215B13">
      <w:pPr>
        <w:ind w:left="426"/>
        <w:rPr>
          <w:sz w:val="24"/>
          <w:szCs w:val="24"/>
        </w:rPr>
      </w:pPr>
      <w:r>
        <w:rPr>
          <w:sz w:val="24"/>
          <w:szCs w:val="24"/>
        </w:rPr>
        <w:t>Rešpektovanie výroby</w:t>
      </w:r>
      <w:r w:rsidR="00633F3C" w:rsidRPr="002237DF">
        <w:rPr>
          <w:sz w:val="24"/>
          <w:szCs w:val="24"/>
        </w:rPr>
        <w:t xml:space="preserve"> </w:t>
      </w:r>
    </w:p>
    <w:p w:rsidR="005121C6" w:rsidRPr="002237DF" w:rsidRDefault="005121C6">
      <w:pPr>
        <w:ind w:left="426"/>
        <w:rPr>
          <w:sz w:val="24"/>
          <w:szCs w:val="24"/>
        </w:rPr>
      </w:pPr>
    </w:p>
    <w:p w:rsidR="009710B8" w:rsidRPr="002237DF" w:rsidRDefault="009710B8">
      <w:pPr>
        <w:pStyle w:val="Normal3"/>
        <w:keepLines w:val="0"/>
        <w:rPr>
          <w:rFonts w:ascii="Times New Roman" w:hAnsi="Times New Roman"/>
        </w:rPr>
      </w:pPr>
      <w:bookmarkStart w:id="39" w:name="_Toc15463496"/>
      <w:bookmarkStart w:id="40" w:name="_Toc29876964"/>
      <w:bookmarkStart w:id="41" w:name="_Toc34461527"/>
    </w:p>
    <w:p w:rsidR="009710B8" w:rsidRPr="00E81313" w:rsidRDefault="009710B8" w:rsidP="005B70D0">
      <w:pPr>
        <w:pStyle w:val="Nadpis3"/>
        <w:tabs>
          <w:tab w:val="clear" w:pos="4832"/>
        </w:tabs>
        <w:ind w:left="709"/>
        <w:jc w:val="left"/>
        <w:rPr>
          <w:b/>
        </w:rPr>
      </w:pPr>
      <w:r w:rsidRPr="002237DF">
        <w:t xml:space="preserve"> </w:t>
      </w:r>
      <w:r w:rsidR="00215B13" w:rsidRPr="00E81313">
        <w:rPr>
          <w:b/>
        </w:rPr>
        <w:t xml:space="preserve">Syntéza </w:t>
      </w:r>
      <w:r w:rsidR="00E81313" w:rsidRPr="00E81313">
        <w:rPr>
          <w:b/>
        </w:rPr>
        <w:t>výroby dielov pre prijatie :</w:t>
      </w:r>
      <w:r w:rsidRPr="00E81313">
        <w:rPr>
          <w:b/>
        </w:rPr>
        <w:t xml:space="preserve"> </w:t>
      </w:r>
      <w:bookmarkStart w:id="42" w:name="_Toc45116640"/>
      <w:bookmarkStart w:id="43" w:name="_Toc46884618"/>
      <w:bookmarkEnd w:id="39"/>
      <w:bookmarkEnd w:id="40"/>
      <w:bookmarkEnd w:id="41"/>
      <w:bookmarkEnd w:id="42"/>
      <w:bookmarkEnd w:id="43"/>
    </w:p>
    <w:p w:rsidR="009710B8" w:rsidRPr="002237DF" w:rsidRDefault="009710B8"/>
    <w:tbl>
      <w:tblPr>
        <w:tblW w:w="625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2"/>
        <w:gridCol w:w="2820"/>
      </w:tblGrid>
      <w:tr w:rsidR="00600F54" w:rsidRPr="002237DF">
        <w:trPr>
          <w:trHeight w:val="340"/>
        </w:trPr>
        <w:tc>
          <w:tcPr>
            <w:tcW w:w="3432" w:type="dxa"/>
            <w:tcBorders>
              <w:top w:val="single" w:sz="4" w:space="0" w:color="auto"/>
              <w:left w:val="single" w:sz="4" w:space="0" w:color="auto"/>
              <w:bottom w:val="single" w:sz="4" w:space="0" w:color="auto"/>
            </w:tcBorders>
            <w:vAlign w:val="center"/>
          </w:tcPr>
          <w:p w:rsidR="00600F54" w:rsidRPr="002237DF" w:rsidRDefault="00E81313">
            <w:pPr>
              <w:pStyle w:val="TableauxLgendes"/>
              <w:rPr>
                <w:rFonts w:ascii="Times New Roman" w:hAnsi="Times New Roman" w:cs="Times New Roman"/>
                <w:b/>
                <w:bCs w:val="0"/>
                <w:sz w:val="18"/>
              </w:rPr>
            </w:pPr>
            <w:r>
              <w:rPr>
                <w:rFonts w:ascii="Times New Roman" w:hAnsi="Times New Roman" w:cs="Times New Roman"/>
                <w:b/>
                <w:bCs w:val="0"/>
                <w:sz w:val="18"/>
              </w:rPr>
              <w:t>Fáza testovania</w:t>
            </w:r>
          </w:p>
        </w:tc>
        <w:tc>
          <w:tcPr>
            <w:tcW w:w="2820" w:type="dxa"/>
            <w:tcBorders>
              <w:bottom w:val="single" w:sz="4" w:space="0" w:color="auto"/>
            </w:tcBorders>
            <w:vAlign w:val="center"/>
          </w:tcPr>
          <w:p w:rsidR="00600F54" w:rsidRPr="002237DF" w:rsidRDefault="00E81313" w:rsidP="00E81313">
            <w:pPr>
              <w:pStyle w:val="TableauxLgendes"/>
              <w:jc w:val="center"/>
              <w:rPr>
                <w:rFonts w:ascii="Times New Roman" w:hAnsi="Times New Roman" w:cs="Times New Roman"/>
                <w:b/>
                <w:bCs w:val="0"/>
                <w:sz w:val="18"/>
              </w:rPr>
            </w:pPr>
            <w:r>
              <w:rPr>
                <w:rFonts w:ascii="Times New Roman" w:hAnsi="Times New Roman" w:cs="Times New Roman"/>
                <w:b/>
                <w:bCs w:val="0"/>
                <w:sz w:val="18"/>
              </w:rPr>
              <w:t>Nastavenie+výroba</w:t>
            </w:r>
          </w:p>
        </w:tc>
      </w:tr>
      <w:tr w:rsidR="00600F54" w:rsidRPr="002237DF">
        <w:trPr>
          <w:trHeight w:val="340"/>
        </w:trPr>
        <w:tc>
          <w:tcPr>
            <w:tcW w:w="3432" w:type="dxa"/>
            <w:vAlign w:val="center"/>
          </w:tcPr>
          <w:p w:rsidR="00600F54" w:rsidRPr="002237DF" w:rsidRDefault="006669BA" w:rsidP="007F68BE">
            <w:pPr>
              <w:pStyle w:val="Normal2"/>
              <w:keepLines w:val="0"/>
              <w:jc w:val="left"/>
              <w:rPr>
                <w:rFonts w:ascii="Times New Roman" w:hAnsi="Times New Roman"/>
              </w:rPr>
            </w:pPr>
            <w:r>
              <w:rPr>
                <w:rFonts w:ascii="Times New Roman" w:hAnsi="Times New Roman"/>
              </w:rPr>
              <w:t>VRS DV</w:t>
            </w:r>
          </w:p>
        </w:tc>
        <w:tc>
          <w:tcPr>
            <w:tcW w:w="2820" w:type="dxa"/>
            <w:vAlign w:val="center"/>
          </w:tcPr>
          <w:p w:rsidR="00600F54" w:rsidRPr="00D1074F" w:rsidRDefault="00A72241" w:rsidP="003F5920">
            <w:pPr>
              <w:jc w:val="center"/>
              <w:rPr>
                <w:b/>
              </w:rPr>
            </w:pPr>
            <w:r>
              <w:rPr>
                <w:b/>
              </w:rPr>
              <w:t>08/2020</w:t>
            </w:r>
          </w:p>
        </w:tc>
      </w:tr>
      <w:tr w:rsidR="00600F54" w:rsidRPr="002237DF">
        <w:trPr>
          <w:trHeight w:val="340"/>
        </w:trPr>
        <w:tc>
          <w:tcPr>
            <w:tcW w:w="3432" w:type="dxa"/>
            <w:vAlign w:val="center"/>
          </w:tcPr>
          <w:p w:rsidR="00600F54" w:rsidRPr="002237DF" w:rsidRDefault="006669BA">
            <w:r>
              <w:t>VRS UT</w:t>
            </w:r>
          </w:p>
        </w:tc>
        <w:tc>
          <w:tcPr>
            <w:tcW w:w="2820" w:type="dxa"/>
            <w:vAlign w:val="center"/>
          </w:tcPr>
          <w:p w:rsidR="00600F54" w:rsidRDefault="0080357E">
            <w:pPr>
              <w:jc w:val="center"/>
              <w:rPr>
                <w:b/>
              </w:rPr>
            </w:pPr>
            <w:r w:rsidRPr="004D73D5">
              <w:rPr>
                <w:b/>
              </w:rPr>
              <w:t>12/2020</w:t>
            </w:r>
          </w:p>
          <w:p w:rsidR="006669BA" w:rsidRPr="00D1074F" w:rsidRDefault="006669BA">
            <w:pPr>
              <w:jc w:val="center"/>
              <w:rPr>
                <w:b/>
              </w:rPr>
            </w:pPr>
          </w:p>
        </w:tc>
      </w:tr>
      <w:tr w:rsidR="00600F54" w:rsidRPr="002237DF">
        <w:trPr>
          <w:trHeight w:val="340"/>
        </w:trPr>
        <w:tc>
          <w:tcPr>
            <w:tcW w:w="3432" w:type="dxa"/>
            <w:vAlign w:val="center"/>
          </w:tcPr>
          <w:p w:rsidR="00600F54" w:rsidRPr="002237DF" w:rsidRDefault="00600F54"/>
        </w:tc>
        <w:tc>
          <w:tcPr>
            <w:tcW w:w="2820" w:type="dxa"/>
            <w:vAlign w:val="center"/>
          </w:tcPr>
          <w:p w:rsidR="00600F54" w:rsidRPr="00D1074F" w:rsidRDefault="00600F54">
            <w:pPr>
              <w:jc w:val="center"/>
              <w:rPr>
                <w:b/>
              </w:rPr>
            </w:pPr>
          </w:p>
        </w:tc>
      </w:tr>
    </w:tbl>
    <w:p w:rsidR="009710B8" w:rsidRPr="002237DF" w:rsidRDefault="009710B8">
      <w:pPr>
        <w:pStyle w:val="Normal3"/>
        <w:keepLines w:val="0"/>
        <w:rPr>
          <w:rFonts w:ascii="Times New Roman" w:hAnsi="Times New Roman"/>
          <w:b/>
          <w:bCs/>
          <w:i/>
          <w:iCs/>
        </w:rPr>
      </w:pPr>
    </w:p>
    <w:p w:rsidR="009710B8" w:rsidRPr="002237DF" w:rsidRDefault="00E81313">
      <w:pPr>
        <w:pStyle w:val="Normal3"/>
        <w:keepLines w:val="0"/>
        <w:rPr>
          <w:rFonts w:ascii="Times New Roman" w:hAnsi="Times New Roman"/>
          <w:i/>
          <w:iCs/>
        </w:rPr>
      </w:pPr>
      <w:r w:rsidRPr="002237DF">
        <w:rPr>
          <w:rFonts w:ascii="Times New Roman" w:hAnsi="Times New Roman"/>
          <w:b/>
          <w:bCs/>
          <w:i/>
          <w:iCs/>
        </w:rPr>
        <w:t>P</w:t>
      </w:r>
      <w:r w:rsidR="009710B8" w:rsidRPr="002237DF">
        <w:rPr>
          <w:rFonts w:ascii="Times New Roman" w:hAnsi="Times New Roman"/>
          <w:b/>
          <w:bCs/>
          <w:i/>
          <w:iCs/>
        </w:rPr>
        <w:t>oznámka</w:t>
      </w:r>
      <w:r>
        <w:rPr>
          <w:rFonts w:ascii="Times New Roman" w:hAnsi="Times New Roman"/>
          <w:b/>
          <w:bCs/>
          <w:i/>
          <w:iCs/>
        </w:rPr>
        <w:t xml:space="preserve"> : </w:t>
      </w:r>
      <w:r>
        <w:rPr>
          <w:rFonts w:ascii="Times New Roman" w:hAnsi="Times New Roman"/>
          <w:i/>
          <w:iCs/>
        </w:rPr>
        <w:t xml:space="preserve">technické a ekonomické porovnanie cien dodávateľov umožňuje zníženie výslednej ceny </w:t>
      </w:r>
      <w:r w:rsidR="009710B8" w:rsidRPr="002237DF">
        <w:rPr>
          <w:rFonts w:ascii="Times New Roman" w:hAnsi="Times New Roman"/>
          <w:i/>
          <w:iCs/>
        </w:rPr>
        <w:t>o 10%.</w:t>
      </w:r>
    </w:p>
    <w:p w:rsidR="009710B8" w:rsidRDefault="009710B8">
      <w:pPr>
        <w:pStyle w:val="Normal3"/>
        <w:keepLines w:val="0"/>
        <w:rPr>
          <w:rFonts w:ascii="Times New Roman" w:hAnsi="Times New Roman"/>
          <w:b/>
          <w:bCs/>
          <w:u w:val="single"/>
        </w:rPr>
      </w:pPr>
    </w:p>
    <w:p w:rsidR="002902D0" w:rsidRPr="002237DF" w:rsidRDefault="002902D0">
      <w:pPr>
        <w:pStyle w:val="Normal3"/>
        <w:keepLines w:val="0"/>
        <w:rPr>
          <w:rFonts w:ascii="Times New Roman" w:hAnsi="Times New Roman"/>
          <w:b/>
          <w:bCs/>
          <w:u w:val="single"/>
        </w:rPr>
      </w:pPr>
    </w:p>
    <w:p w:rsidR="009710B8" w:rsidRPr="00AD71C6" w:rsidRDefault="00AD71C6" w:rsidP="005B70D0">
      <w:pPr>
        <w:pStyle w:val="Nadpis3"/>
        <w:tabs>
          <w:tab w:val="clear" w:pos="4832"/>
        </w:tabs>
        <w:ind w:left="709"/>
        <w:jc w:val="left"/>
        <w:rPr>
          <w:b/>
        </w:rPr>
      </w:pPr>
      <w:bookmarkStart w:id="44" w:name="_Toc34461528"/>
      <w:bookmarkStart w:id="45" w:name="_Toc45116641"/>
      <w:bookmarkStart w:id="46" w:name="_Toc46884619"/>
      <w:r w:rsidRPr="00AD71C6">
        <w:rPr>
          <w:b/>
        </w:rPr>
        <w:t>Termíny dodania automatizácie</w:t>
      </w:r>
      <w:r w:rsidR="000704BE" w:rsidRPr="00AD71C6">
        <w:rPr>
          <w:b/>
        </w:rPr>
        <w:t xml:space="preserve"> a robotizácie</w:t>
      </w:r>
      <w:bookmarkEnd w:id="44"/>
      <w:bookmarkEnd w:id="45"/>
      <w:bookmarkEnd w:id="46"/>
      <w:r w:rsidRPr="00AD71C6">
        <w:rPr>
          <w:b/>
        </w:rPr>
        <w:t> :</w:t>
      </w:r>
    </w:p>
    <w:p w:rsidR="0051378F" w:rsidRDefault="0051378F" w:rsidP="0051378F"/>
    <w:p w:rsidR="0051378F" w:rsidRDefault="0051378F" w:rsidP="0051378F">
      <w:pPr>
        <w:rPr>
          <w:sz w:val="24"/>
          <w:szCs w:val="24"/>
        </w:rPr>
      </w:pPr>
      <w:r>
        <w:rPr>
          <w:sz w:val="24"/>
          <w:szCs w:val="24"/>
        </w:rPr>
        <w:t xml:space="preserve">Dodávateľ musí </w:t>
      </w:r>
      <w:r w:rsidR="00B5115C">
        <w:rPr>
          <w:sz w:val="24"/>
          <w:szCs w:val="24"/>
        </w:rPr>
        <w:t xml:space="preserve">pripraviť dokumentáciu ROB (robotika) </w:t>
      </w:r>
      <w:r>
        <w:rPr>
          <w:sz w:val="24"/>
          <w:szCs w:val="24"/>
        </w:rPr>
        <w:t>s</w:t>
      </w:r>
      <w:r w:rsidR="00B5115C">
        <w:rPr>
          <w:sz w:val="24"/>
          <w:szCs w:val="24"/>
        </w:rPr>
        <w:t xml:space="preserve"> platnými štandardmi </w:t>
      </w:r>
      <w:r>
        <w:rPr>
          <w:sz w:val="24"/>
          <w:szCs w:val="24"/>
        </w:rPr>
        <w:t>PSA:</w:t>
      </w:r>
    </w:p>
    <w:p w:rsidR="0051378F" w:rsidRPr="0051378F" w:rsidRDefault="00B5115C" w:rsidP="0051378F">
      <w:pPr>
        <w:rPr>
          <w:sz w:val="24"/>
          <w:szCs w:val="24"/>
          <w:lang w:val="en-GB"/>
        </w:rPr>
      </w:pPr>
      <w:r w:rsidRPr="0051378F">
        <w:rPr>
          <w:sz w:val="24"/>
          <w:szCs w:val="24"/>
          <w:lang w:val="en-GB"/>
        </w:rPr>
        <w:t>Štúdie</w:t>
      </w:r>
      <w:r w:rsidR="0051378F" w:rsidRPr="0051378F">
        <w:rPr>
          <w:sz w:val="24"/>
          <w:szCs w:val="24"/>
          <w:lang w:val="en-GB"/>
        </w:rPr>
        <w:t xml:space="preserve"> Robcad</w:t>
      </w:r>
    </w:p>
    <w:p w:rsidR="0051378F" w:rsidRDefault="0051378F" w:rsidP="0051378F">
      <w:pPr>
        <w:rPr>
          <w:sz w:val="24"/>
          <w:szCs w:val="24"/>
          <w:lang w:val="en-GB"/>
        </w:rPr>
      </w:pPr>
      <w:r w:rsidRPr="0051378F">
        <w:rPr>
          <w:sz w:val="24"/>
          <w:szCs w:val="24"/>
          <w:lang w:val="en-GB"/>
        </w:rPr>
        <w:t>Pack and Go</w:t>
      </w:r>
    </w:p>
    <w:p w:rsidR="00BB3EA5" w:rsidRDefault="00B5115C" w:rsidP="0051378F">
      <w:pPr>
        <w:rPr>
          <w:sz w:val="24"/>
          <w:szCs w:val="24"/>
          <w:lang w:val="en-GB"/>
        </w:rPr>
      </w:pPr>
      <w:r>
        <w:rPr>
          <w:sz w:val="24"/>
          <w:szCs w:val="24"/>
          <w:lang w:val="en-GB"/>
        </w:rPr>
        <w:t>Súbory MAI</w:t>
      </w:r>
      <w:r w:rsidR="00BB3EA5">
        <w:rPr>
          <w:sz w:val="24"/>
          <w:szCs w:val="24"/>
          <w:lang w:val="en-GB"/>
        </w:rPr>
        <w:t xml:space="preserve"> (ú</w:t>
      </w:r>
      <w:r>
        <w:rPr>
          <w:sz w:val="24"/>
          <w:szCs w:val="24"/>
          <w:lang w:val="en-GB"/>
        </w:rPr>
        <w:t>držby)</w:t>
      </w:r>
    </w:p>
    <w:p w:rsidR="0051378F" w:rsidRDefault="0051378F" w:rsidP="0051378F">
      <w:pPr>
        <w:rPr>
          <w:sz w:val="24"/>
          <w:szCs w:val="24"/>
          <w:lang w:val="en-GB"/>
        </w:rPr>
      </w:pPr>
      <w:r w:rsidRPr="0051378F">
        <w:rPr>
          <w:sz w:val="24"/>
          <w:szCs w:val="24"/>
          <w:lang w:val="en-GB"/>
        </w:rPr>
        <w:t xml:space="preserve"> </w:t>
      </w:r>
    </w:p>
    <w:p w:rsidR="0051378F" w:rsidRPr="00017C80" w:rsidRDefault="0051378F" w:rsidP="0051378F">
      <w:pPr>
        <w:rPr>
          <w:sz w:val="24"/>
          <w:szCs w:val="24"/>
          <w:lang w:val="en-GB"/>
        </w:rPr>
      </w:pPr>
      <w:r w:rsidRPr="00017C80">
        <w:rPr>
          <w:sz w:val="24"/>
          <w:szCs w:val="24"/>
          <w:lang w:val="en-GB"/>
        </w:rPr>
        <w:t xml:space="preserve">Dodávateľ musí </w:t>
      </w:r>
      <w:r w:rsidR="00BB3EA5">
        <w:rPr>
          <w:sz w:val="24"/>
          <w:szCs w:val="24"/>
          <w:lang w:val="en-GB"/>
        </w:rPr>
        <w:t xml:space="preserve">pripraviť </w:t>
      </w:r>
      <w:r w:rsidRPr="00017C80">
        <w:rPr>
          <w:sz w:val="24"/>
          <w:szCs w:val="24"/>
          <w:lang w:val="en-GB"/>
        </w:rPr>
        <w:t>dokumentáciu</w:t>
      </w:r>
      <w:r w:rsidR="00BB3EA5">
        <w:rPr>
          <w:sz w:val="24"/>
          <w:szCs w:val="24"/>
          <w:lang w:val="en-GB"/>
        </w:rPr>
        <w:t xml:space="preserve"> AUT (automatizácie)</w:t>
      </w:r>
      <w:r w:rsidRPr="00017C80">
        <w:rPr>
          <w:sz w:val="24"/>
          <w:szCs w:val="24"/>
          <w:lang w:val="en-GB"/>
        </w:rPr>
        <w:t xml:space="preserve"> </w:t>
      </w:r>
      <w:r w:rsidR="00BB3EA5" w:rsidRPr="00BB3EA5">
        <w:rPr>
          <w:sz w:val="24"/>
          <w:szCs w:val="24"/>
          <w:lang w:val="en-GB"/>
        </w:rPr>
        <w:t>s platnými štandardmi PSA</w:t>
      </w:r>
      <w:r w:rsidRPr="00017C80">
        <w:rPr>
          <w:sz w:val="24"/>
          <w:szCs w:val="24"/>
          <w:lang w:val="en-GB"/>
        </w:rPr>
        <w:t>:</w:t>
      </w:r>
    </w:p>
    <w:p w:rsidR="009710B8" w:rsidRDefault="0051378F">
      <w:pPr>
        <w:rPr>
          <w:sz w:val="24"/>
          <w:szCs w:val="24"/>
        </w:rPr>
      </w:pPr>
      <w:r w:rsidRPr="0051378F">
        <w:rPr>
          <w:sz w:val="24"/>
          <w:szCs w:val="24"/>
        </w:rPr>
        <w:t>Kompletná dokumentácia AUT</w:t>
      </w:r>
    </w:p>
    <w:p w:rsidR="00BB3EA5" w:rsidRPr="0051378F" w:rsidRDefault="00BB3EA5">
      <w:pPr>
        <w:rPr>
          <w:sz w:val="24"/>
          <w:szCs w:val="24"/>
        </w:rPr>
      </w:pPr>
    </w:p>
    <w:p w:rsidR="00444147" w:rsidRPr="0051378F" w:rsidRDefault="00444147">
      <w:pPr>
        <w:rPr>
          <w:dstrike/>
        </w:rPr>
      </w:pPr>
    </w:p>
    <w:p w:rsidR="009710B8" w:rsidRPr="00CB713A" w:rsidRDefault="00CB713A" w:rsidP="005B70D0">
      <w:pPr>
        <w:pStyle w:val="Nadpis3"/>
        <w:tabs>
          <w:tab w:val="clear" w:pos="4832"/>
        </w:tabs>
        <w:ind w:left="709"/>
        <w:jc w:val="left"/>
        <w:rPr>
          <w:b/>
        </w:rPr>
      </w:pPr>
      <w:bookmarkStart w:id="47" w:name="_Toc534012826"/>
      <w:bookmarkStart w:id="48" w:name="_Toc36524482"/>
      <w:bookmarkStart w:id="49" w:name="_Toc534012815"/>
      <w:r w:rsidRPr="00CB713A">
        <w:rPr>
          <w:b/>
        </w:rPr>
        <w:t>Výkonnosť :</w:t>
      </w:r>
    </w:p>
    <w:p w:rsidR="009710B8" w:rsidRPr="00CE0E61" w:rsidRDefault="009710B8" w:rsidP="005B70D0">
      <w:pPr>
        <w:rPr>
          <w:bCs/>
          <w:sz w:val="24"/>
          <w:szCs w:val="24"/>
        </w:rPr>
      </w:pPr>
    </w:p>
    <w:p w:rsidR="009710B8" w:rsidRPr="003C4BC0" w:rsidRDefault="003C4BC0" w:rsidP="00E21EBF">
      <w:pPr>
        <w:jc w:val="both"/>
        <w:rPr>
          <w:bCs/>
          <w:sz w:val="24"/>
          <w:szCs w:val="24"/>
        </w:rPr>
      </w:pPr>
      <w:r>
        <w:rPr>
          <w:bCs/>
          <w:sz w:val="24"/>
          <w:szCs w:val="24"/>
        </w:rPr>
        <w:t>Modifikácia dodávateľom</w:t>
      </w:r>
      <w:r w:rsidR="009710B8" w:rsidRPr="00CE0E61">
        <w:rPr>
          <w:bCs/>
          <w:sz w:val="24"/>
          <w:szCs w:val="24"/>
        </w:rPr>
        <w:t>:</w:t>
      </w:r>
      <w:r>
        <w:rPr>
          <w:bCs/>
          <w:sz w:val="24"/>
          <w:szCs w:val="24"/>
        </w:rPr>
        <w:t xml:space="preserve"> </w:t>
      </w:r>
      <w:r>
        <w:rPr>
          <w:sz w:val="24"/>
          <w:szCs w:val="24"/>
        </w:rPr>
        <w:t>Zabezpečenie výkonnosti inštalácie</w:t>
      </w:r>
      <w:r w:rsidR="009710B8" w:rsidRPr="00CE0E61">
        <w:rPr>
          <w:sz w:val="24"/>
          <w:szCs w:val="24"/>
        </w:rPr>
        <w:t xml:space="preserve"> (kvalita, </w:t>
      </w:r>
      <w:r>
        <w:rPr>
          <w:sz w:val="24"/>
          <w:szCs w:val="24"/>
        </w:rPr>
        <w:t>kadencia</w:t>
      </w:r>
      <w:r w:rsidR="009710B8" w:rsidRPr="00CE0E61">
        <w:rPr>
          <w:sz w:val="24"/>
          <w:szCs w:val="24"/>
        </w:rPr>
        <w:t xml:space="preserve"> ...)</w:t>
      </w:r>
    </w:p>
    <w:p w:rsidR="003C4BC0" w:rsidRDefault="00E21EBF" w:rsidP="00E21EBF">
      <w:pPr>
        <w:ind w:left="426"/>
        <w:rPr>
          <w:sz w:val="24"/>
          <w:szCs w:val="24"/>
        </w:rPr>
      </w:pPr>
      <w:r w:rsidRPr="00CE0E61">
        <w:rPr>
          <w:sz w:val="24"/>
          <w:szCs w:val="24"/>
        </w:rPr>
        <w:t>Výkon</w:t>
      </w:r>
      <w:r w:rsidR="003C4BC0">
        <w:rPr>
          <w:sz w:val="24"/>
          <w:szCs w:val="24"/>
        </w:rPr>
        <w:t>nosť je definovaná</w:t>
      </w:r>
      <w:r w:rsidRPr="00CE0E61">
        <w:rPr>
          <w:sz w:val="24"/>
          <w:szCs w:val="24"/>
        </w:rPr>
        <w:t xml:space="preserve"> na</w:t>
      </w:r>
      <w:r w:rsidR="003C4BC0">
        <w:rPr>
          <w:sz w:val="24"/>
          <w:szCs w:val="24"/>
        </w:rPr>
        <w:t xml:space="preserve"> základe "výrobné ciele </w:t>
      </w:r>
      <w:r w:rsidRPr="00CE0E61">
        <w:rPr>
          <w:sz w:val="24"/>
          <w:szCs w:val="24"/>
        </w:rPr>
        <w:t xml:space="preserve">" a </w:t>
      </w:r>
      <w:r w:rsidR="00CE0646">
        <w:rPr>
          <w:sz w:val="24"/>
          <w:szCs w:val="24"/>
        </w:rPr>
        <w:t>validácie</w:t>
      </w:r>
      <w:r w:rsidR="003C4BC0">
        <w:rPr>
          <w:sz w:val="24"/>
          <w:szCs w:val="24"/>
        </w:rPr>
        <w:t xml:space="preserve"> pre uvedenie do prevádzky.</w:t>
      </w:r>
    </w:p>
    <w:p w:rsidR="007E6508" w:rsidRPr="00CE0E61" w:rsidRDefault="007E6508" w:rsidP="00E21EBF">
      <w:pPr>
        <w:ind w:left="426"/>
        <w:rPr>
          <w:sz w:val="24"/>
          <w:szCs w:val="24"/>
        </w:rPr>
      </w:pPr>
    </w:p>
    <w:p w:rsidR="003C4BC0" w:rsidRDefault="007E6508" w:rsidP="003C4BC0">
      <w:pPr>
        <w:ind w:left="426"/>
        <w:rPr>
          <w:sz w:val="24"/>
          <w:szCs w:val="24"/>
        </w:rPr>
      </w:pPr>
      <w:r w:rsidRPr="00CE0E61">
        <w:rPr>
          <w:sz w:val="24"/>
          <w:szCs w:val="24"/>
        </w:rPr>
        <w:t xml:space="preserve">Pre PEE, </w:t>
      </w:r>
      <w:r w:rsidR="003C4BC0">
        <w:rPr>
          <w:sz w:val="24"/>
          <w:szCs w:val="24"/>
        </w:rPr>
        <w:t>pre validáciu zvárania a geometrie, dodávateľ je povinný určiť svojho zástupcu, ktorý bude koordinovať všetky aktivity so zástupcom CFEM.</w:t>
      </w:r>
      <w:r w:rsidRPr="00CE0E61">
        <w:rPr>
          <w:sz w:val="24"/>
          <w:szCs w:val="24"/>
        </w:rPr>
        <w:t xml:space="preserve"> </w:t>
      </w:r>
      <w:bookmarkStart w:id="50" w:name="_Toc494116321"/>
    </w:p>
    <w:p w:rsidR="003C4BC0" w:rsidRDefault="003C4BC0" w:rsidP="003C4BC0">
      <w:pPr>
        <w:ind w:left="426"/>
        <w:rPr>
          <w:sz w:val="24"/>
          <w:szCs w:val="24"/>
        </w:rPr>
      </w:pPr>
    </w:p>
    <w:bookmarkEnd w:id="47"/>
    <w:bookmarkEnd w:id="48"/>
    <w:bookmarkEnd w:id="50"/>
    <w:p w:rsidR="003C4BC0" w:rsidRPr="003951F1" w:rsidRDefault="003951F1" w:rsidP="003951F1">
      <w:pPr>
        <w:tabs>
          <w:tab w:val="left" w:pos="1473"/>
        </w:tabs>
        <w:ind w:left="426"/>
        <w:jc w:val="center"/>
        <w:rPr>
          <w:b/>
          <w:sz w:val="22"/>
        </w:rPr>
      </w:pPr>
      <w:r w:rsidRPr="003951F1">
        <w:rPr>
          <w:b/>
          <w:sz w:val="24"/>
          <w:szCs w:val="24"/>
        </w:rPr>
        <w:lastRenderedPageBreak/>
        <w:t>H</w:t>
      </w:r>
      <w:r w:rsidR="003C4BC0" w:rsidRPr="003951F1">
        <w:rPr>
          <w:b/>
          <w:sz w:val="22"/>
        </w:rPr>
        <w:t>ARMONOGRAM-PLÁN :</w:t>
      </w:r>
    </w:p>
    <w:p w:rsidR="009710B8" w:rsidRDefault="009710B8">
      <w:pPr>
        <w:pStyle w:val="Hlavika"/>
        <w:tabs>
          <w:tab w:val="clear" w:pos="4536"/>
          <w:tab w:val="clear" w:pos="9072"/>
        </w:tabs>
        <w:ind w:left="709"/>
      </w:pPr>
    </w:p>
    <w:p w:rsidR="002879C4" w:rsidRPr="002237DF" w:rsidRDefault="002879C4" w:rsidP="002879C4">
      <w:pPr>
        <w:pStyle w:val="Hlavika"/>
        <w:tabs>
          <w:tab w:val="clear" w:pos="4536"/>
          <w:tab w:val="clear" w:pos="9072"/>
        </w:tabs>
        <w:jc w:val="both"/>
      </w:pPr>
      <w:r w:rsidRPr="002879C4">
        <w:rPr>
          <w:sz w:val="24"/>
          <w:szCs w:val="24"/>
        </w:rPr>
        <w:t>Konzultácie dodávateľov:</w:t>
      </w:r>
    </w:p>
    <w:p w:rsidR="006D63BB" w:rsidRPr="002237DF" w:rsidRDefault="00B52D6B" w:rsidP="006D63BB">
      <w:pPr>
        <w:pStyle w:val="Hlavika"/>
        <w:tabs>
          <w:tab w:val="clear" w:pos="4536"/>
          <w:tab w:val="clear" w:pos="9072"/>
        </w:tabs>
        <w:jc w:val="both"/>
        <w:rPr>
          <w:sz w:val="24"/>
          <w:szCs w:val="24"/>
        </w:rPr>
      </w:pPr>
      <w:r>
        <w:rPr>
          <w:sz w:val="24"/>
          <w:szCs w:val="24"/>
        </w:rPr>
        <w:t>Cenové ponuky :</w:t>
      </w:r>
    </w:p>
    <w:p w:rsidR="00B321C7" w:rsidRPr="002237DF" w:rsidRDefault="002A27DD">
      <w:pPr>
        <w:pStyle w:val="Hlavika"/>
        <w:tabs>
          <w:tab w:val="clear" w:pos="4536"/>
          <w:tab w:val="clear" w:pos="9072"/>
        </w:tabs>
        <w:jc w:val="both"/>
        <w:rPr>
          <w:sz w:val="24"/>
          <w:szCs w:val="24"/>
        </w:rPr>
      </w:pPr>
      <w:r>
        <w:rPr>
          <w:sz w:val="24"/>
          <w:szCs w:val="24"/>
        </w:rPr>
        <w:t xml:space="preserve">Technické </w:t>
      </w:r>
      <w:r w:rsidR="00B52D6B">
        <w:rPr>
          <w:sz w:val="24"/>
          <w:szCs w:val="24"/>
        </w:rPr>
        <w:t>porovnávanie</w:t>
      </w:r>
      <w:r>
        <w:rPr>
          <w:sz w:val="24"/>
          <w:szCs w:val="24"/>
        </w:rPr>
        <w:t>:</w:t>
      </w:r>
      <w:r w:rsidR="00B321C7" w:rsidRPr="002237DF">
        <w:rPr>
          <w:sz w:val="24"/>
          <w:szCs w:val="24"/>
        </w:rPr>
        <w:tab/>
      </w:r>
      <w:r w:rsidR="00B321C7" w:rsidRPr="002237DF">
        <w:rPr>
          <w:sz w:val="24"/>
          <w:szCs w:val="24"/>
        </w:rPr>
        <w:tab/>
      </w:r>
    </w:p>
    <w:p w:rsidR="009710B8" w:rsidRPr="002237DF" w:rsidRDefault="00A12838" w:rsidP="00AA5970">
      <w:pPr>
        <w:pStyle w:val="Hlavika"/>
        <w:tabs>
          <w:tab w:val="clear" w:pos="4536"/>
          <w:tab w:val="clear" w:pos="9072"/>
          <w:tab w:val="left" w:pos="5670"/>
        </w:tabs>
        <w:jc w:val="both"/>
        <w:rPr>
          <w:sz w:val="24"/>
        </w:rPr>
      </w:pPr>
      <w:r>
        <w:rPr>
          <w:sz w:val="24"/>
          <w:szCs w:val="24"/>
        </w:rPr>
        <w:t>Objednávka CFEM :</w:t>
      </w:r>
      <w:r w:rsidR="009710B8" w:rsidRPr="002237DF">
        <w:rPr>
          <w:sz w:val="24"/>
        </w:rPr>
        <w:tab/>
      </w:r>
    </w:p>
    <w:p w:rsidR="00F9241B" w:rsidRPr="002237DF" w:rsidRDefault="00F9241B" w:rsidP="00F9241B"/>
    <w:p w:rsidR="00F9241B" w:rsidRDefault="00A12838" w:rsidP="00F9241B">
      <w:r>
        <w:t>Princíp čiast</w:t>
      </w:r>
      <w:r w:rsidR="0018243F">
        <w:t>k</w:t>
      </w:r>
      <w:r>
        <w:t>ových plánov sú</w:t>
      </w:r>
      <w:r w:rsidR="00F9241B" w:rsidRPr="002237DF">
        <w:t>:</w:t>
      </w:r>
    </w:p>
    <w:p w:rsidR="006E1651" w:rsidRPr="002237DF" w:rsidRDefault="006E1651" w:rsidP="00F9241B"/>
    <w:tbl>
      <w:tblPr>
        <w:tblpPr w:leftFromText="141" w:rightFromText="141" w:vertAnchor="text" w:tblpY="1"/>
        <w:tblOverlap w:val="never"/>
        <w:tblW w:w="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3"/>
        <w:gridCol w:w="1171"/>
      </w:tblGrid>
      <w:tr w:rsidR="002A27DD" w:rsidRPr="002237DF" w:rsidTr="00A86C7A">
        <w:trPr>
          <w:trHeight w:val="255"/>
        </w:trPr>
        <w:tc>
          <w:tcPr>
            <w:tcW w:w="3973" w:type="dxa"/>
            <w:shd w:val="clear" w:color="auto" w:fill="auto"/>
            <w:noWrap/>
            <w:vAlign w:val="bottom"/>
          </w:tcPr>
          <w:p w:rsidR="002A27DD" w:rsidRPr="002237DF" w:rsidRDefault="00867CCB" w:rsidP="00A86C7A">
            <w:r>
              <w:t>K</w:t>
            </w:r>
            <w:r w:rsidR="003951F1">
              <w:t>onzultácie Zadávacích podmienok</w:t>
            </w:r>
          </w:p>
        </w:tc>
        <w:tc>
          <w:tcPr>
            <w:tcW w:w="1171" w:type="dxa"/>
          </w:tcPr>
          <w:p w:rsidR="002A27DD" w:rsidRPr="002237DF" w:rsidRDefault="00A12838" w:rsidP="00A12838">
            <w:r>
              <w:t>25</w:t>
            </w:r>
            <w:r w:rsidR="00EC10EF">
              <w:t>/</w:t>
            </w:r>
            <w:r>
              <w:t>11</w:t>
            </w:r>
            <w:r w:rsidR="00EC10EF">
              <w:t>/2019</w:t>
            </w:r>
          </w:p>
        </w:tc>
      </w:tr>
      <w:tr w:rsidR="002A27DD" w:rsidRPr="002237DF" w:rsidTr="00A86C7A">
        <w:trPr>
          <w:trHeight w:val="255"/>
        </w:trPr>
        <w:tc>
          <w:tcPr>
            <w:tcW w:w="3973" w:type="dxa"/>
            <w:shd w:val="clear" w:color="auto" w:fill="auto"/>
            <w:noWrap/>
            <w:vAlign w:val="bottom"/>
          </w:tcPr>
          <w:p w:rsidR="002A27DD" w:rsidRPr="002237DF" w:rsidRDefault="003951F1" w:rsidP="00A12838">
            <w:r>
              <w:t>V</w:t>
            </w:r>
            <w:r w:rsidR="00A12838">
              <w:t>loženie cenových  ponúk (CP)</w:t>
            </w:r>
          </w:p>
        </w:tc>
        <w:tc>
          <w:tcPr>
            <w:tcW w:w="1171" w:type="dxa"/>
          </w:tcPr>
          <w:p w:rsidR="002A27DD" w:rsidRPr="00AF7548" w:rsidRDefault="00CC58DD" w:rsidP="00A12838">
            <w:r>
              <w:t>02</w:t>
            </w:r>
            <w:r w:rsidR="00A12838">
              <w:t>/</w:t>
            </w:r>
            <w:r>
              <w:t>12</w:t>
            </w:r>
            <w:r w:rsidR="00A12838">
              <w:t>/</w:t>
            </w:r>
            <w:r>
              <w:t>2019</w:t>
            </w:r>
          </w:p>
        </w:tc>
      </w:tr>
      <w:tr w:rsidR="002879C4" w:rsidRPr="002237DF" w:rsidTr="00A86C7A">
        <w:trPr>
          <w:trHeight w:val="255"/>
        </w:trPr>
        <w:tc>
          <w:tcPr>
            <w:tcW w:w="3973" w:type="dxa"/>
            <w:shd w:val="clear" w:color="auto" w:fill="auto"/>
            <w:noWrap/>
            <w:vAlign w:val="bottom"/>
          </w:tcPr>
          <w:p w:rsidR="002879C4" w:rsidRDefault="00A12838" w:rsidP="00A86C7A">
            <w:r>
              <w:t>Technické porovnanie C</w:t>
            </w:r>
            <w:r w:rsidR="003951F1">
              <w:t>TE</w:t>
            </w:r>
          </w:p>
        </w:tc>
        <w:tc>
          <w:tcPr>
            <w:tcW w:w="1171" w:type="dxa"/>
          </w:tcPr>
          <w:p w:rsidR="002879C4" w:rsidRDefault="00A12838" w:rsidP="00A12838">
            <w:r>
              <w:t>05/</w:t>
            </w:r>
            <w:r w:rsidR="009C1C80">
              <w:t>12</w:t>
            </w:r>
            <w:r>
              <w:t>/</w:t>
            </w:r>
            <w:r w:rsidR="009C1C80">
              <w:t>2019</w:t>
            </w:r>
          </w:p>
        </w:tc>
      </w:tr>
      <w:tr w:rsidR="002879C4" w:rsidRPr="002237DF" w:rsidTr="00A86C7A">
        <w:trPr>
          <w:trHeight w:val="255"/>
        </w:trPr>
        <w:tc>
          <w:tcPr>
            <w:tcW w:w="3973" w:type="dxa"/>
            <w:shd w:val="clear" w:color="auto" w:fill="auto"/>
            <w:noWrap/>
            <w:vAlign w:val="bottom"/>
          </w:tcPr>
          <w:p w:rsidR="002879C4" w:rsidRDefault="00A12838" w:rsidP="00A86C7A">
            <w:r>
              <w:t>Schválenie dodávateľa</w:t>
            </w:r>
          </w:p>
        </w:tc>
        <w:tc>
          <w:tcPr>
            <w:tcW w:w="1171" w:type="dxa"/>
          </w:tcPr>
          <w:p w:rsidR="002879C4" w:rsidRDefault="00A12838" w:rsidP="00A12838">
            <w:r>
              <w:t>12/</w:t>
            </w:r>
            <w:r w:rsidR="0080357E">
              <w:t>12</w:t>
            </w:r>
            <w:r>
              <w:t>/</w:t>
            </w:r>
            <w:r w:rsidR="0080357E">
              <w:t>2019</w:t>
            </w:r>
          </w:p>
        </w:tc>
      </w:tr>
      <w:tr w:rsidR="002879C4" w:rsidRPr="002237DF" w:rsidTr="00A86C7A">
        <w:trPr>
          <w:trHeight w:val="255"/>
        </w:trPr>
        <w:tc>
          <w:tcPr>
            <w:tcW w:w="3973" w:type="dxa"/>
            <w:shd w:val="clear" w:color="auto" w:fill="auto"/>
            <w:noWrap/>
            <w:vAlign w:val="bottom"/>
          </w:tcPr>
          <w:p w:rsidR="002879C4" w:rsidRPr="002237DF" w:rsidRDefault="003951F1" w:rsidP="00A12838">
            <w:r>
              <w:t>Vytvorenie objednávky</w:t>
            </w:r>
          </w:p>
        </w:tc>
        <w:tc>
          <w:tcPr>
            <w:tcW w:w="1171" w:type="dxa"/>
          </w:tcPr>
          <w:p w:rsidR="002879C4" w:rsidRPr="00AF7548" w:rsidRDefault="003951F1" w:rsidP="003951F1">
            <w:r>
              <w:t>31</w:t>
            </w:r>
            <w:r w:rsidR="00A12838">
              <w:t>/0</w:t>
            </w:r>
            <w:r w:rsidR="0080357E" w:rsidRPr="007A03A2">
              <w:t>3</w:t>
            </w:r>
            <w:r w:rsidR="00A12838">
              <w:t>/</w:t>
            </w:r>
            <w:r w:rsidR="0080357E" w:rsidRPr="007A03A2">
              <w:t>2020</w:t>
            </w:r>
          </w:p>
        </w:tc>
      </w:tr>
      <w:tr w:rsidR="002879C4" w:rsidRPr="002237DF" w:rsidTr="00A86C7A">
        <w:trPr>
          <w:trHeight w:val="255"/>
        </w:trPr>
        <w:tc>
          <w:tcPr>
            <w:tcW w:w="3973" w:type="dxa"/>
            <w:shd w:val="clear" w:color="auto" w:fill="auto"/>
            <w:noWrap/>
            <w:vAlign w:val="bottom"/>
          </w:tcPr>
          <w:p w:rsidR="002879C4" w:rsidRPr="002237DF" w:rsidRDefault="00A12838" w:rsidP="00A86C7A">
            <w:r>
              <w:t>Integrácie v závode Trnava</w:t>
            </w:r>
          </w:p>
        </w:tc>
        <w:tc>
          <w:tcPr>
            <w:tcW w:w="1171" w:type="dxa"/>
          </w:tcPr>
          <w:p w:rsidR="002879C4" w:rsidRDefault="00632B37" w:rsidP="00A86C7A">
            <w:r>
              <w:t>08/15/2020</w:t>
            </w:r>
          </w:p>
        </w:tc>
      </w:tr>
      <w:tr w:rsidR="00B67483" w:rsidRPr="002237DF" w:rsidTr="00A86C7A">
        <w:trPr>
          <w:trHeight w:val="255"/>
        </w:trPr>
        <w:tc>
          <w:tcPr>
            <w:tcW w:w="3973" w:type="dxa"/>
            <w:shd w:val="clear" w:color="auto" w:fill="auto"/>
            <w:noWrap/>
            <w:vAlign w:val="bottom"/>
          </w:tcPr>
          <w:p w:rsidR="00B67483" w:rsidRDefault="00A12838" w:rsidP="00A86C7A">
            <w:r>
              <w:t>Podpísanie protokolu o prijatí</w:t>
            </w:r>
          </w:p>
        </w:tc>
        <w:tc>
          <w:tcPr>
            <w:tcW w:w="1171" w:type="dxa"/>
          </w:tcPr>
          <w:p w:rsidR="00B67483" w:rsidRPr="00CC58DD" w:rsidRDefault="00A12838" w:rsidP="00A12838">
            <w:r>
              <w:t>3</w:t>
            </w:r>
            <w:r w:rsidR="00632B37">
              <w:t>0/</w:t>
            </w:r>
            <w:r>
              <w:t>1</w:t>
            </w:r>
            <w:r w:rsidR="00632B37">
              <w:t>0/2020</w:t>
            </w:r>
          </w:p>
        </w:tc>
      </w:tr>
      <w:tr w:rsidR="002879C4" w:rsidRPr="002237DF" w:rsidTr="00A86C7A">
        <w:trPr>
          <w:trHeight w:val="255"/>
        </w:trPr>
        <w:tc>
          <w:tcPr>
            <w:tcW w:w="3973" w:type="dxa"/>
            <w:shd w:val="clear" w:color="auto" w:fill="auto"/>
            <w:noWrap/>
            <w:vAlign w:val="bottom"/>
          </w:tcPr>
          <w:p w:rsidR="002879C4" w:rsidRPr="002237DF" w:rsidRDefault="002879C4" w:rsidP="00A86C7A"/>
        </w:tc>
        <w:tc>
          <w:tcPr>
            <w:tcW w:w="1171" w:type="dxa"/>
          </w:tcPr>
          <w:p w:rsidR="002879C4" w:rsidRPr="00CC58DD" w:rsidRDefault="002879C4" w:rsidP="00A86C7A"/>
        </w:tc>
      </w:tr>
      <w:tr w:rsidR="002879C4" w:rsidRPr="002237DF" w:rsidTr="00A86C7A">
        <w:trPr>
          <w:trHeight w:val="255"/>
        </w:trPr>
        <w:tc>
          <w:tcPr>
            <w:tcW w:w="3973" w:type="dxa"/>
            <w:shd w:val="clear" w:color="auto" w:fill="auto"/>
            <w:noWrap/>
            <w:vAlign w:val="bottom"/>
          </w:tcPr>
          <w:p w:rsidR="002879C4" w:rsidRPr="002237DF" w:rsidRDefault="002879C4" w:rsidP="00A86C7A"/>
        </w:tc>
        <w:tc>
          <w:tcPr>
            <w:tcW w:w="1171" w:type="dxa"/>
          </w:tcPr>
          <w:p w:rsidR="002879C4" w:rsidRPr="00CC58DD" w:rsidRDefault="002879C4" w:rsidP="00A86C7A"/>
        </w:tc>
      </w:tr>
      <w:tr w:rsidR="002879C4" w:rsidRPr="002237DF" w:rsidTr="00A86C7A">
        <w:trPr>
          <w:trHeight w:val="255"/>
        </w:trPr>
        <w:tc>
          <w:tcPr>
            <w:tcW w:w="3973" w:type="dxa"/>
            <w:shd w:val="clear" w:color="auto" w:fill="auto"/>
            <w:noWrap/>
            <w:vAlign w:val="bottom"/>
          </w:tcPr>
          <w:p w:rsidR="002879C4" w:rsidRPr="002237DF" w:rsidRDefault="002879C4" w:rsidP="00A86C7A"/>
        </w:tc>
        <w:tc>
          <w:tcPr>
            <w:tcW w:w="1171" w:type="dxa"/>
          </w:tcPr>
          <w:p w:rsidR="002879C4" w:rsidRDefault="002879C4" w:rsidP="00A86C7A"/>
        </w:tc>
      </w:tr>
    </w:tbl>
    <w:p w:rsidR="0052386B" w:rsidRPr="002237DF" w:rsidRDefault="0052386B" w:rsidP="00F9241B"/>
    <w:p w:rsidR="00A13263" w:rsidRDefault="00A13263" w:rsidP="00F9241B">
      <w:pPr>
        <w:rPr>
          <w:sz w:val="24"/>
          <w:szCs w:val="24"/>
        </w:rPr>
      </w:pPr>
    </w:p>
    <w:p w:rsidR="0018243F" w:rsidRDefault="0018243F" w:rsidP="00F9241B">
      <w:pPr>
        <w:rPr>
          <w:sz w:val="24"/>
          <w:szCs w:val="24"/>
        </w:rPr>
      </w:pPr>
    </w:p>
    <w:p w:rsidR="0018243F" w:rsidRDefault="0018243F" w:rsidP="00F9241B">
      <w:pPr>
        <w:rPr>
          <w:sz w:val="24"/>
          <w:szCs w:val="24"/>
        </w:rPr>
      </w:pPr>
    </w:p>
    <w:p w:rsidR="0018243F" w:rsidRDefault="0018243F" w:rsidP="00F9241B">
      <w:pPr>
        <w:rPr>
          <w:sz w:val="24"/>
          <w:szCs w:val="24"/>
        </w:rPr>
      </w:pPr>
    </w:p>
    <w:p w:rsidR="0018243F" w:rsidRDefault="0018243F" w:rsidP="00F9241B">
      <w:pPr>
        <w:rPr>
          <w:sz w:val="24"/>
          <w:szCs w:val="24"/>
        </w:rPr>
      </w:pPr>
    </w:p>
    <w:p w:rsidR="0018243F" w:rsidRDefault="0018243F" w:rsidP="00F9241B">
      <w:pPr>
        <w:rPr>
          <w:sz w:val="24"/>
          <w:szCs w:val="24"/>
        </w:rPr>
      </w:pPr>
    </w:p>
    <w:p w:rsidR="0018243F" w:rsidRDefault="0018243F" w:rsidP="00F9241B">
      <w:pPr>
        <w:rPr>
          <w:sz w:val="24"/>
          <w:szCs w:val="24"/>
        </w:rPr>
      </w:pPr>
    </w:p>
    <w:p w:rsidR="0018243F" w:rsidRDefault="0018243F" w:rsidP="00F9241B">
      <w:pPr>
        <w:rPr>
          <w:sz w:val="24"/>
          <w:szCs w:val="24"/>
        </w:rPr>
      </w:pPr>
    </w:p>
    <w:p w:rsidR="0018243F" w:rsidRDefault="0018243F" w:rsidP="00F9241B">
      <w:pPr>
        <w:rPr>
          <w:sz w:val="24"/>
          <w:szCs w:val="24"/>
        </w:rPr>
      </w:pPr>
    </w:p>
    <w:p w:rsidR="0018243F" w:rsidRPr="002D03F1" w:rsidRDefault="0018243F" w:rsidP="00F9241B">
      <w:pPr>
        <w:rPr>
          <w:sz w:val="24"/>
          <w:szCs w:val="24"/>
        </w:rPr>
      </w:pPr>
    </w:p>
    <w:p w:rsidR="00F9241B" w:rsidRPr="0018243F" w:rsidRDefault="0018243F" w:rsidP="00F9241B">
      <w:pPr>
        <w:rPr>
          <w:sz w:val="24"/>
          <w:szCs w:val="24"/>
        </w:rPr>
      </w:pPr>
      <w:r w:rsidRPr="0018243F">
        <w:rPr>
          <w:sz w:val="24"/>
          <w:szCs w:val="24"/>
        </w:rPr>
        <w:t xml:space="preserve"> K </w:t>
      </w:r>
      <w:r w:rsidR="001434E3">
        <w:rPr>
          <w:sz w:val="24"/>
          <w:szCs w:val="24"/>
        </w:rPr>
        <w:t>dá</w:t>
      </w:r>
      <w:r w:rsidRPr="0018243F">
        <w:rPr>
          <w:sz w:val="24"/>
          <w:szCs w:val="24"/>
        </w:rPr>
        <w:t>tum</w:t>
      </w:r>
      <w:r w:rsidR="001434E3">
        <w:rPr>
          <w:sz w:val="24"/>
          <w:szCs w:val="24"/>
        </w:rPr>
        <w:t>u</w:t>
      </w:r>
      <w:r w:rsidRPr="0018243F">
        <w:rPr>
          <w:sz w:val="24"/>
          <w:szCs w:val="24"/>
        </w:rPr>
        <w:t xml:space="preserve"> vytvorenia objednávky, d</w:t>
      </w:r>
      <w:r>
        <w:rPr>
          <w:sz w:val="24"/>
          <w:szCs w:val="24"/>
        </w:rPr>
        <w:t xml:space="preserve">átumy </w:t>
      </w:r>
      <w:r w:rsidRPr="0018243F">
        <w:rPr>
          <w:sz w:val="24"/>
          <w:szCs w:val="24"/>
        </w:rPr>
        <w:t>preberacích protokolov</w:t>
      </w:r>
      <w:r>
        <w:rPr>
          <w:sz w:val="24"/>
          <w:szCs w:val="24"/>
        </w:rPr>
        <w:t>(PV)</w:t>
      </w:r>
      <w:r w:rsidRPr="0018243F">
        <w:rPr>
          <w:sz w:val="24"/>
          <w:szCs w:val="24"/>
        </w:rPr>
        <w:t xml:space="preserve"> </w:t>
      </w:r>
      <w:r>
        <w:rPr>
          <w:sz w:val="24"/>
          <w:szCs w:val="24"/>
        </w:rPr>
        <w:t>budú zazmluvnené.</w:t>
      </w:r>
    </w:p>
    <w:p w:rsidR="00F9241B" w:rsidRPr="0018243F" w:rsidRDefault="00F9241B" w:rsidP="00F9241B">
      <w:pPr>
        <w:rPr>
          <w:sz w:val="24"/>
          <w:szCs w:val="24"/>
        </w:rPr>
      </w:pPr>
    </w:p>
    <w:p w:rsidR="009710B8" w:rsidRPr="002D03F1" w:rsidRDefault="009710B8" w:rsidP="00BF5D7E">
      <w:pPr>
        <w:rPr>
          <w:sz w:val="24"/>
          <w:szCs w:val="24"/>
        </w:rPr>
      </w:pPr>
      <w:r w:rsidRPr="002D03F1">
        <w:rPr>
          <w:sz w:val="24"/>
          <w:szCs w:val="24"/>
        </w:rPr>
        <w:t>Všetka dokument</w:t>
      </w:r>
      <w:r w:rsidR="0018243F">
        <w:rPr>
          <w:sz w:val="24"/>
          <w:szCs w:val="24"/>
        </w:rPr>
        <w:t>ácia súvisiaca s každým PV musí</w:t>
      </w:r>
      <w:r w:rsidRPr="002D03F1">
        <w:rPr>
          <w:sz w:val="24"/>
          <w:szCs w:val="24"/>
        </w:rPr>
        <w:t xml:space="preserve"> byť k dispozícii najmenej 15</w:t>
      </w:r>
      <w:r w:rsidR="0018243F">
        <w:rPr>
          <w:sz w:val="24"/>
          <w:szCs w:val="24"/>
        </w:rPr>
        <w:t xml:space="preserve"> dní pred dátumom tohto čiastkového plánu.</w:t>
      </w:r>
    </w:p>
    <w:p w:rsidR="00BF5D7E" w:rsidRPr="002D03F1" w:rsidRDefault="00BF5D7E">
      <w:pPr>
        <w:pStyle w:val="Hlavika"/>
        <w:tabs>
          <w:tab w:val="clear" w:pos="4536"/>
          <w:tab w:val="clear" w:pos="9072"/>
          <w:tab w:val="left" w:pos="709"/>
          <w:tab w:val="left" w:pos="5670"/>
        </w:tabs>
        <w:jc w:val="both"/>
        <w:rPr>
          <w:sz w:val="24"/>
          <w:szCs w:val="24"/>
        </w:rPr>
      </w:pPr>
    </w:p>
    <w:p w:rsidR="006E1651" w:rsidRDefault="0018243F" w:rsidP="0018243F">
      <w:pPr>
        <w:rPr>
          <w:sz w:val="24"/>
          <w:szCs w:val="24"/>
        </w:rPr>
      </w:pPr>
      <w:r>
        <w:rPr>
          <w:sz w:val="24"/>
          <w:szCs w:val="24"/>
        </w:rPr>
        <w:t xml:space="preserve">V prílohe nájdete časový harmonogram jednotlivych prác schválených zástupcom </w:t>
      </w:r>
      <w:r w:rsidR="00BF5D7E" w:rsidRPr="002D03F1">
        <w:rPr>
          <w:sz w:val="24"/>
          <w:szCs w:val="24"/>
        </w:rPr>
        <w:t>CFEM</w:t>
      </w:r>
      <w:r>
        <w:rPr>
          <w:sz w:val="24"/>
          <w:szCs w:val="24"/>
        </w:rPr>
        <w:t>.</w:t>
      </w:r>
    </w:p>
    <w:p w:rsidR="0018243F" w:rsidRPr="0018243F" w:rsidRDefault="0018243F" w:rsidP="0018243F">
      <w:pPr>
        <w:rPr>
          <w:sz w:val="24"/>
          <w:szCs w:val="24"/>
        </w:rPr>
      </w:pPr>
    </w:p>
    <w:p w:rsidR="009710B8" w:rsidRPr="004E5F16" w:rsidRDefault="001434E3" w:rsidP="00BF5D7E">
      <w:pPr>
        <w:pStyle w:val="Nadpis1"/>
        <w:pageBreakBefore w:val="0"/>
        <w:ind w:left="431" w:hanging="431"/>
        <w:rPr>
          <w:sz w:val="24"/>
        </w:rPr>
      </w:pPr>
      <w:bookmarkStart w:id="51" w:name="_Toc36524483"/>
      <w:bookmarkStart w:id="52" w:name="_Toc494116322"/>
      <w:r w:rsidRPr="004E5F16">
        <w:rPr>
          <w:sz w:val="24"/>
        </w:rPr>
        <w:t>PRIEBEH MODIFIKÁCIÍ :</w:t>
      </w:r>
      <w:bookmarkEnd w:id="49"/>
      <w:bookmarkEnd w:id="51"/>
      <w:bookmarkEnd w:id="52"/>
    </w:p>
    <w:p w:rsidR="009710B8" w:rsidRPr="004E5F16" w:rsidRDefault="00FE71A4">
      <w:pPr>
        <w:pStyle w:val="Nadpis2"/>
        <w:ind w:left="578" w:hanging="578"/>
        <w:rPr>
          <w:b/>
        </w:rPr>
      </w:pPr>
      <w:bookmarkStart w:id="53" w:name="_Toc67905309"/>
      <w:bookmarkStart w:id="54" w:name="_Toc494116323"/>
      <w:r w:rsidRPr="004E5F16">
        <w:rPr>
          <w:b/>
        </w:rPr>
        <w:t>P</w:t>
      </w:r>
      <w:r w:rsidR="009710B8" w:rsidRPr="004E5F16">
        <w:rPr>
          <w:b/>
        </w:rPr>
        <w:t>odmienky</w:t>
      </w:r>
      <w:bookmarkEnd w:id="53"/>
      <w:bookmarkEnd w:id="54"/>
      <w:r w:rsidRPr="004E5F16">
        <w:rPr>
          <w:b/>
        </w:rPr>
        <w:t xml:space="preserve"> realizácie :</w:t>
      </w:r>
    </w:p>
    <w:p w:rsidR="009710B8" w:rsidRPr="002237DF" w:rsidRDefault="009710B8"/>
    <w:p w:rsidR="009710B8" w:rsidRPr="002237DF" w:rsidRDefault="009710B8">
      <w:pPr>
        <w:pStyle w:val="Zkladntext"/>
        <w:rPr>
          <w:sz w:val="24"/>
        </w:rPr>
      </w:pPr>
      <w:r w:rsidRPr="002237DF">
        <w:rPr>
          <w:b/>
          <w:sz w:val="24"/>
        </w:rPr>
        <w:t xml:space="preserve">Dodávateľ sa zaväzuje poskytnúť </w:t>
      </w:r>
      <w:r w:rsidR="00FE71A4">
        <w:rPr>
          <w:b/>
          <w:sz w:val="24"/>
        </w:rPr>
        <w:t xml:space="preserve">svoje </w:t>
      </w:r>
      <w:r w:rsidRPr="002237DF">
        <w:rPr>
          <w:b/>
          <w:sz w:val="24"/>
        </w:rPr>
        <w:t>služb</w:t>
      </w:r>
      <w:r w:rsidR="00FE71A4">
        <w:rPr>
          <w:b/>
          <w:sz w:val="24"/>
        </w:rPr>
        <w:t>y</w:t>
      </w:r>
      <w:r w:rsidRPr="002237DF">
        <w:rPr>
          <w:b/>
          <w:sz w:val="24"/>
        </w:rPr>
        <w:t xml:space="preserve"> v súlade s</w:t>
      </w:r>
      <w:r w:rsidR="00FE71A4">
        <w:rPr>
          <w:b/>
          <w:sz w:val="24"/>
        </w:rPr>
        <w:t xml:space="preserve"> technickými </w:t>
      </w:r>
      <w:r w:rsidR="008A2568">
        <w:rPr>
          <w:b/>
          <w:sz w:val="24"/>
        </w:rPr>
        <w:t>pravidlami, a to najmä vtedy, ak zistí možné rozpory</w:t>
      </w:r>
      <w:r w:rsidRPr="002237DF">
        <w:rPr>
          <w:b/>
          <w:sz w:val="24"/>
        </w:rPr>
        <w:t xml:space="preserve"> </w:t>
      </w:r>
      <w:r w:rsidR="008A2568">
        <w:rPr>
          <w:b/>
          <w:sz w:val="24"/>
        </w:rPr>
        <w:t>alebo</w:t>
      </w:r>
      <w:r w:rsidRPr="002237DF">
        <w:rPr>
          <w:b/>
          <w:sz w:val="24"/>
        </w:rPr>
        <w:t xml:space="preserve"> nepresnosti v dátach špecifikácie. </w:t>
      </w:r>
      <w:r w:rsidRPr="002237DF">
        <w:rPr>
          <w:sz w:val="24"/>
        </w:rPr>
        <w:t xml:space="preserve">Podľa </w:t>
      </w:r>
      <w:r w:rsidR="008A2568">
        <w:rPr>
          <w:sz w:val="24"/>
        </w:rPr>
        <w:t xml:space="preserve">technických pravidiel je </w:t>
      </w:r>
      <w:r w:rsidR="002A07FD">
        <w:rPr>
          <w:sz w:val="24"/>
        </w:rPr>
        <w:t>potrebné, aby dodávateľ mal znalosti o</w:t>
      </w:r>
      <w:r w:rsidRPr="002237DF">
        <w:rPr>
          <w:sz w:val="24"/>
        </w:rPr>
        <w:t xml:space="preserve"> existujúcich norm</w:t>
      </w:r>
      <w:r w:rsidR="002A07FD">
        <w:rPr>
          <w:sz w:val="24"/>
        </w:rPr>
        <w:t>ách</w:t>
      </w:r>
      <w:r w:rsidRPr="002237DF">
        <w:rPr>
          <w:sz w:val="24"/>
        </w:rPr>
        <w:t>, u</w:t>
      </w:r>
      <w:r w:rsidR="00230479">
        <w:rPr>
          <w:sz w:val="24"/>
        </w:rPr>
        <w:t>platňoval ich v da</w:t>
      </w:r>
      <w:r w:rsidR="002A07FD">
        <w:rPr>
          <w:sz w:val="24"/>
        </w:rPr>
        <w:t>n</w:t>
      </w:r>
      <w:r w:rsidR="00230479">
        <w:rPr>
          <w:sz w:val="24"/>
        </w:rPr>
        <w:t>ých profesiách a</w:t>
      </w:r>
      <w:r w:rsidR="002A07FD">
        <w:rPr>
          <w:sz w:val="24"/>
        </w:rPr>
        <w:t xml:space="preserve"> rešpektoval vstupné</w:t>
      </w:r>
      <w:r w:rsidR="00230479">
        <w:rPr>
          <w:sz w:val="24"/>
        </w:rPr>
        <w:t xml:space="preserve"> dáta.</w:t>
      </w:r>
    </w:p>
    <w:p w:rsidR="009710B8" w:rsidRPr="002237DF" w:rsidRDefault="009710B8">
      <w:pPr>
        <w:pStyle w:val="Zkladntext"/>
        <w:rPr>
          <w:sz w:val="24"/>
        </w:rPr>
      </w:pPr>
      <w:r w:rsidRPr="002237DF">
        <w:rPr>
          <w:sz w:val="24"/>
        </w:rPr>
        <w:t xml:space="preserve">Všeobecne platí, že je dodávateľ povinný </w:t>
      </w:r>
      <w:r w:rsidR="00230479">
        <w:rPr>
          <w:sz w:val="24"/>
        </w:rPr>
        <w:t>vynaložiť všetko úsilie, aby sa zaistila</w:t>
      </w:r>
      <w:r w:rsidR="00060B47">
        <w:rPr>
          <w:sz w:val="24"/>
        </w:rPr>
        <w:t xml:space="preserve"> kontinuita</w:t>
      </w:r>
      <w:r w:rsidRPr="002237DF">
        <w:rPr>
          <w:sz w:val="24"/>
        </w:rPr>
        <w:t xml:space="preserve"> projektu včas a </w:t>
      </w:r>
      <w:r w:rsidR="00060B47">
        <w:rPr>
          <w:sz w:val="24"/>
        </w:rPr>
        <w:t xml:space="preserve">podľa </w:t>
      </w:r>
      <w:r w:rsidR="00230479">
        <w:rPr>
          <w:sz w:val="24"/>
        </w:rPr>
        <w:t xml:space="preserve">predpísaného </w:t>
      </w:r>
      <w:r w:rsidRPr="002237DF">
        <w:rPr>
          <w:sz w:val="24"/>
        </w:rPr>
        <w:t>výkonu.</w:t>
      </w:r>
    </w:p>
    <w:p w:rsidR="009710B8" w:rsidRPr="002237DF" w:rsidRDefault="009710B8">
      <w:pPr>
        <w:pStyle w:val="Zkladntext"/>
        <w:rPr>
          <w:sz w:val="24"/>
        </w:rPr>
      </w:pPr>
      <w:r w:rsidRPr="002237DF">
        <w:rPr>
          <w:sz w:val="24"/>
        </w:rPr>
        <w:t xml:space="preserve">V priebehu sledovaného obdobia, musí dodávateľ </w:t>
      </w:r>
      <w:r w:rsidR="00230479">
        <w:rPr>
          <w:sz w:val="24"/>
        </w:rPr>
        <w:t>spolupracovať na projektových stretnutiach</w:t>
      </w:r>
      <w:r w:rsidRPr="002237DF">
        <w:rPr>
          <w:sz w:val="24"/>
        </w:rPr>
        <w:t>, vrátane dátumov a miest</w:t>
      </w:r>
      <w:r w:rsidR="004E5F16">
        <w:rPr>
          <w:sz w:val="24"/>
        </w:rPr>
        <w:t>, ktoré</w:t>
      </w:r>
      <w:r w:rsidRPr="002237DF">
        <w:rPr>
          <w:sz w:val="24"/>
        </w:rPr>
        <w:t xml:space="preserve"> b</w:t>
      </w:r>
      <w:r w:rsidR="00060B47">
        <w:rPr>
          <w:sz w:val="24"/>
        </w:rPr>
        <w:t>udú</w:t>
      </w:r>
      <w:r w:rsidR="004E5F16">
        <w:rPr>
          <w:sz w:val="24"/>
        </w:rPr>
        <w:t xml:space="preserve"> určené v spolupráci s </w:t>
      </w:r>
      <w:r w:rsidR="00230479">
        <w:rPr>
          <w:sz w:val="24"/>
        </w:rPr>
        <w:t>CFEM</w:t>
      </w:r>
      <w:r w:rsidR="004E5F16">
        <w:rPr>
          <w:sz w:val="24"/>
        </w:rPr>
        <w:t>.</w:t>
      </w:r>
      <w:r w:rsidR="00230479">
        <w:rPr>
          <w:sz w:val="24"/>
        </w:rPr>
        <w:t xml:space="preserve"> </w:t>
      </w:r>
    </w:p>
    <w:p w:rsidR="009710B8" w:rsidRPr="004E5F16" w:rsidRDefault="004E5F16">
      <w:pPr>
        <w:pStyle w:val="Zkladntext"/>
        <w:rPr>
          <w:sz w:val="24"/>
        </w:rPr>
      </w:pPr>
      <w:r>
        <w:rPr>
          <w:sz w:val="24"/>
        </w:rPr>
        <w:t xml:space="preserve">Je potrebné vyhotoviť zápis z porady z </w:t>
      </w:r>
      <w:r w:rsidR="009710B8" w:rsidRPr="004E5F16">
        <w:rPr>
          <w:sz w:val="24"/>
        </w:rPr>
        <w:t>každ</w:t>
      </w:r>
      <w:r>
        <w:rPr>
          <w:sz w:val="24"/>
        </w:rPr>
        <w:t>ého stretnutia a</w:t>
      </w:r>
      <w:r w:rsidR="009710B8" w:rsidRPr="004E5F16">
        <w:rPr>
          <w:sz w:val="24"/>
        </w:rPr>
        <w:t xml:space="preserve"> </w:t>
      </w:r>
      <w:r w:rsidR="00867CCB">
        <w:rPr>
          <w:sz w:val="24"/>
        </w:rPr>
        <w:t>všetky mož</w:t>
      </w:r>
      <w:r>
        <w:rPr>
          <w:sz w:val="24"/>
        </w:rPr>
        <w:t xml:space="preserve">né zmeny u dodávateľa musia byť v tomto zápise jasne </w:t>
      </w:r>
      <w:r w:rsidR="009710B8" w:rsidRPr="004E5F16">
        <w:rPr>
          <w:sz w:val="24"/>
        </w:rPr>
        <w:t>uvedené.</w:t>
      </w:r>
    </w:p>
    <w:p w:rsidR="009710B8" w:rsidRDefault="009710B8">
      <w:pPr>
        <w:pStyle w:val="Zkladntext"/>
        <w:rPr>
          <w:sz w:val="24"/>
        </w:rPr>
      </w:pPr>
    </w:p>
    <w:p w:rsidR="004E5F16" w:rsidRDefault="004E5F16">
      <w:pPr>
        <w:pStyle w:val="Zkladntext"/>
        <w:rPr>
          <w:sz w:val="24"/>
        </w:rPr>
      </w:pPr>
    </w:p>
    <w:p w:rsidR="004E5F16" w:rsidRPr="004E5F16" w:rsidRDefault="004E5F16">
      <w:pPr>
        <w:pStyle w:val="Zkladntext"/>
        <w:rPr>
          <w:sz w:val="24"/>
        </w:rPr>
      </w:pPr>
    </w:p>
    <w:p w:rsidR="009710B8" w:rsidRPr="004E5F16" w:rsidRDefault="009710B8">
      <w:pPr>
        <w:pStyle w:val="Nadpis2"/>
        <w:ind w:left="578" w:hanging="578"/>
        <w:rPr>
          <w:b/>
        </w:rPr>
      </w:pPr>
      <w:bookmarkStart w:id="55" w:name="_Toc67905310"/>
      <w:bookmarkStart w:id="56" w:name="_Toc494116324"/>
      <w:r w:rsidRPr="004E5F16">
        <w:rPr>
          <w:b/>
        </w:rPr>
        <w:lastRenderedPageBreak/>
        <w:t>Monitorovanie a riadenie dodávky</w:t>
      </w:r>
      <w:bookmarkEnd w:id="55"/>
      <w:bookmarkEnd w:id="56"/>
    </w:p>
    <w:p w:rsidR="009710B8" w:rsidRPr="002237DF" w:rsidRDefault="009710B8">
      <w:pPr>
        <w:rPr>
          <w:sz w:val="24"/>
        </w:rPr>
      </w:pPr>
      <w:bookmarkStart w:id="57" w:name="_Toc25552869"/>
    </w:p>
    <w:p w:rsidR="004E5F16" w:rsidRDefault="004E5F16" w:rsidP="004E5F16">
      <w:pPr>
        <w:rPr>
          <w:sz w:val="24"/>
        </w:rPr>
      </w:pPr>
      <w:r w:rsidRPr="004E5F16">
        <w:rPr>
          <w:sz w:val="24"/>
        </w:rPr>
        <w:t xml:space="preserve">Dodávateľ musí nechať voľný prístup do svojich zariadení zástupcovi (zástupcom) CFEM na kontrolu implementovaných </w:t>
      </w:r>
      <w:r>
        <w:rPr>
          <w:sz w:val="24"/>
        </w:rPr>
        <w:t xml:space="preserve">dielov a </w:t>
      </w:r>
      <w:r w:rsidRPr="004E5F16">
        <w:rPr>
          <w:sz w:val="24"/>
        </w:rPr>
        <w:t>dosiahnutých výsledkov.</w:t>
      </w:r>
    </w:p>
    <w:p w:rsidR="004E5F16" w:rsidRDefault="004E5F16" w:rsidP="004E5F16">
      <w:pPr>
        <w:rPr>
          <w:sz w:val="24"/>
        </w:rPr>
      </w:pPr>
      <w:r w:rsidRPr="004E5F16">
        <w:rPr>
          <w:sz w:val="24"/>
        </w:rPr>
        <w:t>Tlmočník bude k dispozícii na ve</w:t>
      </w:r>
      <w:r w:rsidR="00FB0549">
        <w:rPr>
          <w:sz w:val="24"/>
        </w:rPr>
        <w:t>denie stretnutí vo francúzštine a v angličtine.</w:t>
      </w:r>
    </w:p>
    <w:p w:rsidR="004E5F16" w:rsidRDefault="004E5F16" w:rsidP="004E5F16">
      <w:pPr>
        <w:rPr>
          <w:sz w:val="24"/>
        </w:rPr>
      </w:pPr>
      <w:r w:rsidRPr="004E5F16">
        <w:rPr>
          <w:sz w:val="24"/>
        </w:rPr>
        <w:t>Dodávateľ vypracuje po</w:t>
      </w:r>
      <w:r>
        <w:rPr>
          <w:sz w:val="24"/>
        </w:rPr>
        <w:t>drobný harmonogram integrácie</w:t>
      </w:r>
      <w:r w:rsidRPr="004E5F16">
        <w:rPr>
          <w:sz w:val="24"/>
        </w:rPr>
        <w:t xml:space="preserve"> v súlade so všeobecným harmonogramom </w:t>
      </w:r>
      <w:r>
        <w:rPr>
          <w:sz w:val="24"/>
        </w:rPr>
        <w:t>prác,</w:t>
      </w:r>
      <w:r w:rsidRPr="004E5F16">
        <w:rPr>
          <w:sz w:val="24"/>
        </w:rPr>
        <w:t xml:space="preserve"> potvrdí ho </w:t>
      </w:r>
      <w:r>
        <w:rPr>
          <w:sz w:val="24"/>
        </w:rPr>
        <w:t xml:space="preserve">s </w:t>
      </w:r>
      <w:r w:rsidRPr="004E5F16">
        <w:rPr>
          <w:sz w:val="24"/>
        </w:rPr>
        <w:t>CFEM do siedmich dní od objednávky pre každú z častí, ktorých realizácia mu bude zverená. Tento rozvrh bude roz</w:t>
      </w:r>
      <w:r>
        <w:rPr>
          <w:sz w:val="24"/>
        </w:rPr>
        <w:t>delený minimálne podľa zariadení</w:t>
      </w:r>
      <w:r w:rsidRPr="004E5F16">
        <w:rPr>
          <w:sz w:val="24"/>
        </w:rPr>
        <w:t xml:space="preserve"> a typu činnosti. Tieto dokumenty budú tvoriť z</w:t>
      </w:r>
      <w:r>
        <w:rPr>
          <w:sz w:val="24"/>
        </w:rPr>
        <w:t xml:space="preserve">áklad pre monitorovanie </w:t>
      </w:r>
      <w:r w:rsidRPr="004E5F16">
        <w:rPr>
          <w:sz w:val="24"/>
        </w:rPr>
        <w:t>priebehu projektu.</w:t>
      </w:r>
    </w:p>
    <w:p w:rsidR="00D817F9" w:rsidRDefault="004E5F16" w:rsidP="004E5F16">
      <w:pPr>
        <w:rPr>
          <w:sz w:val="24"/>
        </w:rPr>
      </w:pPr>
      <w:r w:rsidRPr="004E5F16">
        <w:rPr>
          <w:sz w:val="24"/>
        </w:rPr>
        <w:t xml:space="preserve">Dodávateľ poskytne CFEM </w:t>
      </w:r>
      <w:r w:rsidR="00D817F9">
        <w:rPr>
          <w:sz w:val="24"/>
        </w:rPr>
        <w:t xml:space="preserve">informáciu na </w:t>
      </w:r>
      <w:r w:rsidRPr="004E5F16">
        <w:rPr>
          <w:sz w:val="24"/>
        </w:rPr>
        <w:t>týždenn</w:t>
      </w:r>
      <w:r w:rsidR="00D817F9">
        <w:rPr>
          <w:sz w:val="24"/>
        </w:rPr>
        <w:t>ej báze</w:t>
      </w:r>
      <w:r w:rsidRPr="004E5F16">
        <w:rPr>
          <w:sz w:val="24"/>
        </w:rPr>
        <w:t>, pravidelné následné str</w:t>
      </w:r>
      <w:r w:rsidR="00D817F9">
        <w:rPr>
          <w:sz w:val="24"/>
        </w:rPr>
        <w:t xml:space="preserve">etnutia budú predmetom </w:t>
      </w:r>
      <w:r w:rsidRPr="004E5F16">
        <w:rPr>
          <w:sz w:val="24"/>
        </w:rPr>
        <w:t>správy vypracovanej CFEM.</w:t>
      </w:r>
    </w:p>
    <w:p w:rsidR="004E5F16" w:rsidRPr="008F6337" w:rsidRDefault="004E5F16" w:rsidP="004E5F16">
      <w:pPr>
        <w:rPr>
          <w:lang w:val="sk-SK"/>
        </w:rPr>
      </w:pPr>
      <w:r w:rsidRPr="004E5F16">
        <w:rPr>
          <w:sz w:val="24"/>
        </w:rPr>
        <w:t>Dodávateľ je povinný upozorniť CFEM na</w:t>
      </w:r>
      <w:r w:rsidRPr="00D817F9">
        <w:rPr>
          <w:sz w:val="24"/>
        </w:rPr>
        <w:t xml:space="preserve"> ťažkosti brániace splneniu jeho záväzkov.</w:t>
      </w:r>
    </w:p>
    <w:p w:rsidR="009710B8" w:rsidRPr="002237DF" w:rsidRDefault="009710B8">
      <w:pPr>
        <w:pStyle w:val="Zkladntext"/>
        <w:rPr>
          <w:b/>
          <w:bCs/>
          <w:sz w:val="24"/>
        </w:rPr>
      </w:pPr>
    </w:p>
    <w:p w:rsidR="00D817F9" w:rsidRDefault="00D817F9" w:rsidP="00D817F9">
      <w:pPr>
        <w:rPr>
          <w:sz w:val="24"/>
        </w:rPr>
      </w:pPr>
      <w:r>
        <w:rPr>
          <w:sz w:val="24"/>
        </w:rPr>
        <w:t>V prípade nezrovnalostí</w:t>
      </w:r>
      <w:r w:rsidRPr="00D817F9">
        <w:rPr>
          <w:sz w:val="24"/>
        </w:rPr>
        <w:t xml:space="preserve"> zaznamenaných CFEM a jej dodávateľom v súvislosti s týmito dokumentmi</w:t>
      </w:r>
      <w:r>
        <w:rPr>
          <w:sz w:val="24"/>
        </w:rPr>
        <w:t>,</w:t>
      </w:r>
      <w:r w:rsidRPr="00D817F9">
        <w:rPr>
          <w:sz w:val="24"/>
        </w:rPr>
        <w:t xml:space="preserve"> dodávateľ vypracuje akčný plán schválený CFEM s cieľom dodržať pôvodný harmonogram.</w:t>
      </w:r>
    </w:p>
    <w:p w:rsidR="00D817F9" w:rsidRDefault="00D817F9" w:rsidP="00D817F9">
      <w:pPr>
        <w:rPr>
          <w:sz w:val="24"/>
        </w:rPr>
      </w:pPr>
      <w:r w:rsidRPr="00D817F9">
        <w:rPr>
          <w:sz w:val="24"/>
        </w:rPr>
        <w:t xml:space="preserve">Ak sa ciele akčného plánu nedosiahnu, </w:t>
      </w:r>
      <w:r>
        <w:rPr>
          <w:sz w:val="24"/>
        </w:rPr>
        <w:t>zástupca</w:t>
      </w:r>
      <w:r w:rsidRPr="00D817F9">
        <w:rPr>
          <w:sz w:val="24"/>
        </w:rPr>
        <w:t xml:space="preserve"> CFEM si vyhradzuje právo umiestniť </w:t>
      </w:r>
      <w:r>
        <w:rPr>
          <w:sz w:val="24"/>
        </w:rPr>
        <w:t>do organizácie dodávateľa osobu zodpovednú</w:t>
      </w:r>
      <w:r w:rsidRPr="00D817F9">
        <w:rPr>
          <w:sz w:val="24"/>
        </w:rPr>
        <w:t xml:space="preserve"> za monitorovanie uplatňovania n</w:t>
      </w:r>
      <w:r>
        <w:rPr>
          <w:sz w:val="24"/>
        </w:rPr>
        <w:t>ového akčného plánu dodávateľom</w:t>
      </w:r>
      <w:r w:rsidRPr="00D817F9">
        <w:rPr>
          <w:sz w:val="24"/>
        </w:rPr>
        <w:t xml:space="preserve"> na </w:t>
      </w:r>
      <w:r>
        <w:rPr>
          <w:sz w:val="24"/>
        </w:rPr>
        <w:t xml:space="preserve">jeho </w:t>
      </w:r>
      <w:r w:rsidRPr="00D817F9">
        <w:rPr>
          <w:sz w:val="24"/>
        </w:rPr>
        <w:t xml:space="preserve">náklady až do výsledku definovaného a zaznamenaného </w:t>
      </w:r>
      <w:r>
        <w:rPr>
          <w:sz w:val="24"/>
        </w:rPr>
        <w:t>zástupcom</w:t>
      </w:r>
      <w:r w:rsidRPr="00D817F9">
        <w:rPr>
          <w:sz w:val="24"/>
        </w:rPr>
        <w:t xml:space="preserve"> CFEM</w:t>
      </w:r>
      <w:r>
        <w:rPr>
          <w:sz w:val="24"/>
        </w:rPr>
        <w:t>.</w:t>
      </w:r>
    </w:p>
    <w:p w:rsidR="009710B8" w:rsidRPr="002237DF" w:rsidRDefault="00D817F9" w:rsidP="00D817F9">
      <w:pPr>
        <w:rPr>
          <w:sz w:val="24"/>
        </w:rPr>
      </w:pPr>
      <w:r w:rsidRPr="00D817F9">
        <w:rPr>
          <w:sz w:val="24"/>
        </w:rPr>
        <w:t>Ak podľa rozhodnutia CFEM akčný plán neumožňuje dodávateľovi dokončiť službu v lehotách stanovených vo všeobecnom harmonograme, CFEM si vyhradzuje právo ukončiť časť služby, ktorú dodávateľ nepo</w:t>
      </w:r>
      <w:r w:rsidR="00060B47">
        <w:rPr>
          <w:sz w:val="24"/>
        </w:rPr>
        <w:t>skytol</w:t>
      </w:r>
      <w:r w:rsidRPr="00D817F9">
        <w:rPr>
          <w:sz w:val="24"/>
        </w:rPr>
        <w:t xml:space="preserve"> a uzavrieť zmluvu bez toho, aby bola dotknutá akákoľvek kompenzácia, ktorú môže CFEM od dodávateľa požadovať kvôli jeho nedostatku</w:t>
      </w:r>
      <w:r>
        <w:rPr>
          <w:sz w:val="24"/>
        </w:rPr>
        <w:t>.</w:t>
      </w:r>
    </w:p>
    <w:p w:rsidR="009710B8" w:rsidRPr="00060B47" w:rsidRDefault="00060B47">
      <w:pPr>
        <w:pStyle w:val="Nadpis2"/>
        <w:ind w:left="578" w:hanging="578"/>
        <w:rPr>
          <w:b/>
        </w:rPr>
      </w:pPr>
      <w:r w:rsidRPr="00060B47">
        <w:rPr>
          <w:b/>
        </w:rPr>
        <w:t>Modifikácie</w:t>
      </w:r>
    </w:p>
    <w:p w:rsidR="009710B8" w:rsidRPr="002237DF" w:rsidRDefault="009710B8">
      <w:pPr>
        <w:jc w:val="both"/>
      </w:pPr>
    </w:p>
    <w:p w:rsidR="009710B8" w:rsidRPr="002237DF" w:rsidRDefault="009710B8">
      <w:pPr>
        <w:rPr>
          <w:sz w:val="24"/>
        </w:rPr>
      </w:pPr>
      <w:r w:rsidRPr="002237DF">
        <w:rPr>
          <w:sz w:val="24"/>
        </w:rPr>
        <w:t>Akákoľvek zmena v technických</w:t>
      </w:r>
      <w:r w:rsidR="00060B47">
        <w:rPr>
          <w:sz w:val="24"/>
        </w:rPr>
        <w:t xml:space="preserve"> alebo obchodných podmienok</w:t>
      </w:r>
      <w:r w:rsidRPr="002237DF">
        <w:rPr>
          <w:sz w:val="24"/>
        </w:rPr>
        <w:t xml:space="preserve"> jednou zo zmluvných strán podliehajú predchádzajúcemu písomnému súhlasu s uvedením najmä ich vplyv na náklady, čas a výkon.</w:t>
      </w:r>
    </w:p>
    <w:p w:rsidR="00060B47" w:rsidRPr="00060B47" w:rsidRDefault="009710B8" w:rsidP="00060B47">
      <w:pPr>
        <w:rPr>
          <w:sz w:val="24"/>
        </w:rPr>
      </w:pPr>
      <w:r w:rsidRPr="002237DF">
        <w:rPr>
          <w:bCs/>
          <w:sz w:val="24"/>
        </w:rPr>
        <w:t xml:space="preserve">Táto zmena </w:t>
      </w:r>
      <w:r w:rsidR="00060B47">
        <w:rPr>
          <w:bCs/>
          <w:sz w:val="24"/>
        </w:rPr>
        <w:t>nemôže byť angažovaná bez akceptovania zástupcom CFEM alebo oddelenia nákupu.</w:t>
      </w:r>
      <w:r w:rsidRPr="002237DF">
        <w:rPr>
          <w:bCs/>
          <w:sz w:val="24"/>
        </w:rPr>
        <w:t xml:space="preserve"> </w:t>
      </w:r>
      <w:r w:rsidR="00060B47" w:rsidRPr="00060B47">
        <w:rPr>
          <w:sz w:val="24"/>
        </w:rPr>
        <w:t>Bez tohto súhlasu sa CFEM nebude angažovať a CFEM nemôže zaplatiť za vykonanú prácu. Dodávateľ musí navrhnúť alternatívne riešenia na zníženie dopadu zmeny</w:t>
      </w:r>
      <w:r w:rsidR="00060B47">
        <w:rPr>
          <w:sz w:val="24"/>
        </w:rPr>
        <w:t>.</w:t>
      </w:r>
    </w:p>
    <w:p w:rsidR="009710B8" w:rsidRPr="002237DF" w:rsidRDefault="009710B8" w:rsidP="00060B47">
      <w:pPr>
        <w:pStyle w:val="Zkladntext"/>
        <w:rPr>
          <w:bCs/>
          <w:sz w:val="24"/>
        </w:rPr>
      </w:pPr>
    </w:p>
    <w:p w:rsidR="009710B8" w:rsidRPr="002234B6" w:rsidRDefault="002234B6">
      <w:pPr>
        <w:pStyle w:val="Nadpis2"/>
        <w:ind w:left="578" w:hanging="578"/>
        <w:rPr>
          <w:b/>
        </w:rPr>
      </w:pPr>
      <w:bookmarkStart w:id="58" w:name="_Toc67905312"/>
      <w:bookmarkStart w:id="59" w:name="_Toc494116326"/>
      <w:r w:rsidRPr="002234B6">
        <w:rPr>
          <w:b/>
        </w:rPr>
        <w:t>Podmienky</w:t>
      </w:r>
      <w:r w:rsidR="009710B8" w:rsidRPr="002234B6">
        <w:rPr>
          <w:b/>
        </w:rPr>
        <w:t xml:space="preserve"> prijatia</w:t>
      </w:r>
      <w:bookmarkEnd w:id="58"/>
      <w:bookmarkEnd w:id="59"/>
    </w:p>
    <w:p w:rsidR="009710B8" w:rsidRPr="002237DF" w:rsidRDefault="009710B8"/>
    <w:p w:rsidR="009710B8" w:rsidRPr="002237DF" w:rsidRDefault="009710B8">
      <w:pPr>
        <w:pStyle w:val="Zkladntext"/>
        <w:rPr>
          <w:sz w:val="24"/>
        </w:rPr>
      </w:pPr>
      <w:r w:rsidRPr="002237DF">
        <w:rPr>
          <w:sz w:val="24"/>
        </w:rPr>
        <w:t>V každej fáze dod</w:t>
      </w:r>
      <w:r w:rsidR="002234B6">
        <w:rPr>
          <w:sz w:val="24"/>
        </w:rPr>
        <w:t>ávateľ vykonáva merania a skúšky</w:t>
      </w:r>
      <w:r w:rsidRPr="002237DF">
        <w:rPr>
          <w:sz w:val="24"/>
        </w:rPr>
        <w:t xml:space="preserve"> v súlade so štandardmi a postupmi schvaľovania uvedené v súťažných podkladoch koncového zákazníka a / alebo CFEM.</w:t>
      </w:r>
    </w:p>
    <w:p w:rsidR="002234B6" w:rsidRPr="002234B6" w:rsidRDefault="002234B6" w:rsidP="002234B6">
      <w:pPr>
        <w:rPr>
          <w:sz w:val="24"/>
        </w:rPr>
      </w:pPr>
      <w:r w:rsidRPr="002234B6">
        <w:rPr>
          <w:sz w:val="24"/>
        </w:rPr>
        <w:t>Každá odchýlka od špecifiko</w:t>
      </w:r>
      <w:r>
        <w:rPr>
          <w:sz w:val="24"/>
        </w:rPr>
        <w:t>vaných hodnôt vedie k rezervám</w:t>
      </w:r>
      <w:r w:rsidRPr="002234B6">
        <w:rPr>
          <w:sz w:val="24"/>
        </w:rPr>
        <w:t xml:space="preserve"> alebo </w:t>
      </w:r>
      <w:r>
        <w:rPr>
          <w:sz w:val="24"/>
        </w:rPr>
        <w:t xml:space="preserve">k </w:t>
      </w:r>
      <w:r w:rsidRPr="002234B6">
        <w:rPr>
          <w:sz w:val="24"/>
        </w:rPr>
        <w:t>výnimke.</w:t>
      </w:r>
      <w:r>
        <w:rPr>
          <w:sz w:val="24"/>
        </w:rPr>
        <w:t xml:space="preserve"> </w:t>
      </w:r>
      <w:r w:rsidRPr="002234B6">
        <w:rPr>
          <w:sz w:val="24"/>
        </w:rPr>
        <w:t xml:space="preserve">Keď všetky merania a testy sú v súlade </w:t>
      </w:r>
      <w:r>
        <w:rPr>
          <w:sz w:val="24"/>
        </w:rPr>
        <w:t>s poskytovateľom,</w:t>
      </w:r>
      <w:r w:rsidRPr="002234B6">
        <w:rPr>
          <w:sz w:val="24"/>
        </w:rPr>
        <w:t xml:space="preserve"> zaznamen</w:t>
      </w:r>
      <w:r>
        <w:rPr>
          <w:sz w:val="24"/>
        </w:rPr>
        <w:t>ajú sa</w:t>
      </w:r>
      <w:r w:rsidRPr="002234B6">
        <w:rPr>
          <w:sz w:val="24"/>
        </w:rPr>
        <w:t xml:space="preserve"> </w:t>
      </w:r>
      <w:r>
        <w:rPr>
          <w:sz w:val="24"/>
        </w:rPr>
        <w:t xml:space="preserve">potrebné </w:t>
      </w:r>
      <w:r w:rsidRPr="002234B6">
        <w:rPr>
          <w:sz w:val="24"/>
        </w:rPr>
        <w:t xml:space="preserve">výsledky (REE, iné ...). CFEM vykonáva </w:t>
      </w:r>
      <w:r>
        <w:rPr>
          <w:sz w:val="24"/>
        </w:rPr>
        <w:t>prijatie</w:t>
      </w:r>
      <w:r w:rsidRPr="002234B6">
        <w:rPr>
          <w:sz w:val="24"/>
        </w:rPr>
        <w:t xml:space="preserve"> pre každú fázu projektu.</w:t>
      </w:r>
    </w:p>
    <w:p w:rsidR="002234B6" w:rsidRDefault="002234B6" w:rsidP="002234B6">
      <w:pPr>
        <w:rPr>
          <w:sz w:val="24"/>
        </w:rPr>
      </w:pPr>
      <w:r>
        <w:rPr>
          <w:sz w:val="24"/>
        </w:rPr>
        <w:t>Etapy validácie čiast</w:t>
      </w:r>
      <w:r w:rsidR="00692FA9">
        <w:rPr>
          <w:sz w:val="24"/>
        </w:rPr>
        <w:t>k</w:t>
      </w:r>
      <w:r>
        <w:rPr>
          <w:sz w:val="24"/>
        </w:rPr>
        <w:t>ových plánov</w:t>
      </w:r>
      <w:r w:rsidRPr="002234B6">
        <w:rPr>
          <w:sz w:val="24"/>
        </w:rPr>
        <w:t xml:space="preserve"> projektu nezaväzujú zo</w:t>
      </w:r>
      <w:r>
        <w:rPr>
          <w:sz w:val="24"/>
        </w:rPr>
        <w:t>dpovednos</w:t>
      </w:r>
      <w:r w:rsidR="0021594B">
        <w:rPr>
          <w:sz w:val="24"/>
        </w:rPr>
        <w:t>t</w:t>
      </w:r>
      <w:r>
        <w:rPr>
          <w:sz w:val="24"/>
        </w:rPr>
        <w:t>i</w:t>
      </w:r>
      <w:r w:rsidRPr="002234B6">
        <w:rPr>
          <w:sz w:val="24"/>
        </w:rPr>
        <w:t xml:space="preserve"> CFEM za výsledky, ktoré sa majú dosiahnuť. PV z prijatia štúdií teda nezbavuje dodávateľa zodpovednosti za akékoľvek anomálie zistené počas montáže a vývoja na mieste. Táto povinnosť sa preto uplatňuje dovtedy, kým sa nezrušia všetky výhrady u klienta CFEM a nezíska sa správa o prijatí.</w:t>
      </w:r>
    </w:p>
    <w:p w:rsidR="002234B6" w:rsidRDefault="002234B6" w:rsidP="002234B6">
      <w:pPr>
        <w:rPr>
          <w:sz w:val="24"/>
        </w:rPr>
      </w:pPr>
    </w:p>
    <w:p w:rsidR="002234B6" w:rsidRPr="002234B6" w:rsidRDefault="002234B6" w:rsidP="002234B6">
      <w:pPr>
        <w:rPr>
          <w:sz w:val="24"/>
        </w:rPr>
      </w:pPr>
    </w:p>
    <w:p w:rsidR="009710B8" w:rsidRPr="002234B6" w:rsidRDefault="009710B8">
      <w:pPr>
        <w:pStyle w:val="Zkladntext"/>
        <w:rPr>
          <w:sz w:val="24"/>
        </w:rPr>
      </w:pPr>
    </w:p>
    <w:p w:rsidR="009710B8" w:rsidRPr="002237DF" w:rsidRDefault="00CC24F6">
      <w:pPr>
        <w:pStyle w:val="Zkladntext2"/>
        <w:numPr>
          <w:ilvl w:val="0"/>
          <w:numId w:val="6"/>
        </w:numPr>
        <w:rPr>
          <w:b w:val="0"/>
        </w:rPr>
      </w:pPr>
      <w:r>
        <w:lastRenderedPageBreak/>
        <w:t>R</w:t>
      </w:r>
      <w:r w:rsidR="005F1D2B">
        <w:t xml:space="preserve">ezervy </w:t>
      </w:r>
    </w:p>
    <w:p w:rsidR="005F1D2B" w:rsidRDefault="00CC24F6">
      <w:pPr>
        <w:pStyle w:val="Zkladntext"/>
        <w:rPr>
          <w:sz w:val="24"/>
        </w:rPr>
      </w:pPr>
      <w:r>
        <w:rPr>
          <w:sz w:val="24"/>
        </w:rPr>
        <w:t>Pri prijatiach</w:t>
      </w:r>
      <w:r w:rsidR="009710B8" w:rsidRPr="002237DF">
        <w:rPr>
          <w:sz w:val="24"/>
        </w:rPr>
        <w:t xml:space="preserve"> (čiastočné alebo úplné), je stanovený zoznam nedodržanie špecifikácií.</w:t>
      </w:r>
    </w:p>
    <w:p w:rsidR="009710B8" w:rsidRPr="002237DF" w:rsidRDefault="009710B8">
      <w:pPr>
        <w:pStyle w:val="Zkladntext"/>
        <w:rPr>
          <w:sz w:val="24"/>
        </w:rPr>
      </w:pPr>
      <w:r w:rsidRPr="002237DF">
        <w:rPr>
          <w:sz w:val="24"/>
        </w:rPr>
        <w:t>Tieto nezrovnalosti sa nazývajú rezervy.</w:t>
      </w:r>
    </w:p>
    <w:p w:rsidR="009710B8" w:rsidRPr="002237DF" w:rsidRDefault="009710B8">
      <w:pPr>
        <w:pStyle w:val="Zkladntext"/>
        <w:rPr>
          <w:sz w:val="24"/>
        </w:rPr>
      </w:pPr>
    </w:p>
    <w:p w:rsidR="005F1D2B" w:rsidRDefault="005F1D2B" w:rsidP="005F1D2B">
      <w:pPr>
        <w:rPr>
          <w:sz w:val="24"/>
        </w:rPr>
      </w:pPr>
      <w:r>
        <w:rPr>
          <w:sz w:val="24"/>
        </w:rPr>
        <w:t xml:space="preserve">Rezerva </w:t>
      </w:r>
      <w:r w:rsidRPr="005F1D2B">
        <w:rPr>
          <w:sz w:val="24"/>
        </w:rPr>
        <w:t>je nesúlad so šp</w:t>
      </w:r>
      <w:r>
        <w:rPr>
          <w:sz w:val="24"/>
        </w:rPr>
        <w:t>ecifikáciami, pravidlami,</w:t>
      </w:r>
      <w:r w:rsidRPr="005F1D2B">
        <w:rPr>
          <w:sz w:val="24"/>
        </w:rPr>
        <w:t xml:space="preserve"> platnými normami alebo </w:t>
      </w:r>
      <w:r>
        <w:rPr>
          <w:sz w:val="24"/>
        </w:rPr>
        <w:t xml:space="preserve">s </w:t>
      </w:r>
      <w:r w:rsidRPr="005F1D2B">
        <w:rPr>
          <w:sz w:val="24"/>
        </w:rPr>
        <w:t>požadovanou službou. Zahŕňa nápravné opatrenia, ktoré sa majú vykonať v stanov</w:t>
      </w:r>
      <w:r>
        <w:rPr>
          <w:sz w:val="24"/>
        </w:rPr>
        <w:t>enom období, s cieľom čo najlep</w:t>
      </w:r>
      <w:r w:rsidRPr="005F1D2B">
        <w:rPr>
          <w:sz w:val="24"/>
        </w:rPr>
        <w:t>šie splniť ciele stanovené pre danú fázu.</w:t>
      </w:r>
      <w:r>
        <w:rPr>
          <w:sz w:val="24"/>
        </w:rPr>
        <w:t xml:space="preserve"> </w:t>
      </w:r>
      <w:r w:rsidRPr="005F1D2B">
        <w:rPr>
          <w:sz w:val="24"/>
        </w:rPr>
        <w:t>Každé PV na konci fázy bude spoj</w:t>
      </w:r>
      <w:r>
        <w:rPr>
          <w:sz w:val="24"/>
        </w:rPr>
        <w:t xml:space="preserve">ené s možným zoznamom rezerv. </w:t>
      </w:r>
    </w:p>
    <w:p w:rsidR="005F1D2B" w:rsidRDefault="005F1D2B" w:rsidP="005F1D2B">
      <w:pPr>
        <w:rPr>
          <w:sz w:val="24"/>
        </w:rPr>
      </w:pPr>
    </w:p>
    <w:p w:rsidR="005F1D2B" w:rsidRDefault="005F1D2B" w:rsidP="005F1D2B">
      <w:pPr>
        <w:rPr>
          <w:sz w:val="24"/>
        </w:rPr>
      </w:pPr>
      <w:r>
        <w:rPr>
          <w:sz w:val="24"/>
        </w:rPr>
        <w:t xml:space="preserve">Rezerva má </w:t>
      </w:r>
      <w:r w:rsidRPr="005F1D2B">
        <w:rPr>
          <w:sz w:val="24"/>
        </w:rPr>
        <w:t>tieto vlastnosti:</w:t>
      </w:r>
    </w:p>
    <w:p w:rsidR="005F1D2B" w:rsidRDefault="005F1D2B" w:rsidP="005F1D2B">
      <w:pPr>
        <w:rPr>
          <w:sz w:val="24"/>
        </w:rPr>
      </w:pPr>
      <w:r w:rsidRPr="005F1D2B">
        <w:rPr>
          <w:sz w:val="24"/>
        </w:rPr>
        <w:t xml:space="preserve"> - definícia a oblasť použitia</w:t>
      </w:r>
    </w:p>
    <w:p w:rsidR="005F1D2B" w:rsidRPr="005F1D2B" w:rsidRDefault="005F1D2B" w:rsidP="005F1D2B">
      <w:pPr>
        <w:rPr>
          <w:sz w:val="24"/>
          <w:lang w:val="en-GB"/>
        </w:rPr>
      </w:pPr>
      <w:r w:rsidRPr="00113398">
        <w:rPr>
          <w:sz w:val="24"/>
        </w:rPr>
        <w:t xml:space="preserve"> </w:t>
      </w:r>
      <w:r w:rsidRPr="005F1D2B">
        <w:rPr>
          <w:sz w:val="24"/>
          <w:lang w:val="en-GB"/>
        </w:rPr>
        <w:t>- termín vyriešenia</w:t>
      </w:r>
    </w:p>
    <w:p w:rsidR="005F1D2B" w:rsidRPr="005F1D2B" w:rsidRDefault="005F1D2B" w:rsidP="005F1D2B">
      <w:pPr>
        <w:rPr>
          <w:sz w:val="24"/>
          <w:lang w:val="en-GB"/>
        </w:rPr>
      </w:pPr>
      <w:r w:rsidRPr="005F1D2B">
        <w:rPr>
          <w:sz w:val="24"/>
          <w:lang w:val="en-GB"/>
        </w:rPr>
        <w:t xml:space="preserve"> - stav blokovania alebo neblokovania</w:t>
      </w:r>
    </w:p>
    <w:p w:rsidR="005F1D2B" w:rsidRPr="005F1D2B" w:rsidRDefault="005F1D2B" w:rsidP="005F1D2B">
      <w:pPr>
        <w:rPr>
          <w:sz w:val="24"/>
          <w:lang w:val="en-GB"/>
        </w:rPr>
      </w:pPr>
    </w:p>
    <w:p w:rsidR="005F1D2B" w:rsidRPr="005F1D2B" w:rsidRDefault="005F1D2B" w:rsidP="005F1D2B">
      <w:pPr>
        <w:rPr>
          <w:sz w:val="24"/>
          <w:lang w:val="en-GB"/>
        </w:rPr>
      </w:pPr>
      <w:r w:rsidRPr="005F1D2B">
        <w:rPr>
          <w:sz w:val="24"/>
          <w:lang w:val="en-GB"/>
        </w:rPr>
        <w:t>Charakteristiky rezervy stanovuje z</w:t>
      </w:r>
      <w:r>
        <w:rPr>
          <w:sz w:val="24"/>
          <w:lang w:val="en-GB"/>
        </w:rPr>
        <w:t>ástupca</w:t>
      </w:r>
      <w:r w:rsidRPr="005F1D2B">
        <w:rPr>
          <w:sz w:val="24"/>
          <w:lang w:val="en-GB"/>
        </w:rPr>
        <w:t xml:space="preserve"> CFEM.</w:t>
      </w:r>
      <w:r>
        <w:rPr>
          <w:sz w:val="24"/>
          <w:lang w:val="en-GB"/>
        </w:rPr>
        <w:t xml:space="preserve"> Takzvaná rezerva pre</w:t>
      </w:r>
      <w:r w:rsidRPr="005F1D2B">
        <w:rPr>
          <w:sz w:val="24"/>
          <w:lang w:val="en-GB"/>
        </w:rPr>
        <w:t xml:space="preserve"> blokovanie neumožňuje podpis PV na konci fázy. Ak jednotliv</w:t>
      </w:r>
      <w:r>
        <w:rPr>
          <w:sz w:val="24"/>
          <w:lang w:val="en-GB"/>
        </w:rPr>
        <w:t>é</w:t>
      </w:r>
      <w:r w:rsidRPr="005F1D2B">
        <w:rPr>
          <w:sz w:val="24"/>
          <w:lang w:val="en-GB"/>
        </w:rPr>
        <w:t xml:space="preserve"> rezerv</w:t>
      </w:r>
      <w:r>
        <w:rPr>
          <w:sz w:val="24"/>
          <w:lang w:val="en-GB"/>
        </w:rPr>
        <w:t>y spôsobujú</w:t>
      </w:r>
      <w:r w:rsidRPr="005F1D2B">
        <w:rPr>
          <w:sz w:val="24"/>
          <w:lang w:val="en-GB"/>
        </w:rPr>
        <w:t xml:space="preserve"> oneskorenie v porovnaní s pôvodným harmonogramom, spustí sa mechanizmus riadenia sankcií. Za rezervy zodpovedá dodávateľ, je</w:t>
      </w:r>
      <w:r w:rsidR="00692FA9">
        <w:rPr>
          <w:sz w:val="24"/>
          <w:lang w:val="en-GB"/>
        </w:rPr>
        <w:t xml:space="preserve"> na ňom</w:t>
      </w:r>
      <w:r w:rsidRPr="005F1D2B">
        <w:rPr>
          <w:sz w:val="24"/>
          <w:lang w:val="en-GB"/>
        </w:rPr>
        <w:t>, aby ich vyrie</w:t>
      </w:r>
      <w:r>
        <w:rPr>
          <w:sz w:val="24"/>
          <w:lang w:val="en-GB"/>
        </w:rPr>
        <w:t xml:space="preserve">šil </w:t>
      </w:r>
      <w:r w:rsidRPr="005F1D2B">
        <w:rPr>
          <w:sz w:val="24"/>
          <w:lang w:val="en-GB"/>
        </w:rPr>
        <w:t xml:space="preserve">v </w:t>
      </w:r>
      <w:r>
        <w:rPr>
          <w:sz w:val="24"/>
          <w:lang w:val="en-GB"/>
        </w:rPr>
        <w:t xml:space="preserve">presných </w:t>
      </w:r>
      <w:r w:rsidRPr="005F1D2B">
        <w:rPr>
          <w:sz w:val="24"/>
          <w:lang w:val="en-GB"/>
        </w:rPr>
        <w:t>lehotách.</w:t>
      </w:r>
    </w:p>
    <w:p w:rsidR="006E1651" w:rsidRPr="005F1D2B" w:rsidRDefault="006E1651">
      <w:pPr>
        <w:pStyle w:val="Zkladntext"/>
        <w:rPr>
          <w:sz w:val="24"/>
          <w:lang w:val="en-GB"/>
        </w:rPr>
      </w:pPr>
    </w:p>
    <w:p w:rsidR="009710B8" w:rsidRPr="005F1D2B" w:rsidRDefault="009710B8">
      <w:pPr>
        <w:jc w:val="both"/>
        <w:rPr>
          <w:sz w:val="24"/>
          <w:lang w:val="en-GB"/>
        </w:rPr>
      </w:pPr>
    </w:p>
    <w:p w:rsidR="009710B8" w:rsidRPr="002237DF" w:rsidRDefault="00BC0C15">
      <w:pPr>
        <w:pStyle w:val="Zkladntext2"/>
        <w:numPr>
          <w:ilvl w:val="0"/>
          <w:numId w:val="6"/>
        </w:numPr>
        <w:jc w:val="both"/>
      </w:pPr>
      <w:r>
        <w:t>Výnimky</w:t>
      </w:r>
    </w:p>
    <w:p w:rsidR="0097766A" w:rsidRDefault="0097766A" w:rsidP="0097766A">
      <w:pPr>
        <w:rPr>
          <w:sz w:val="24"/>
        </w:rPr>
      </w:pPr>
      <w:r>
        <w:rPr>
          <w:sz w:val="24"/>
        </w:rPr>
        <w:t>Výnimka</w:t>
      </w:r>
      <w:r w:rsidRPr="0097766A">
        <w:rPr>
          <w:sz w:val="24"/>
        </w:rPr>
        <w:t xml:space="preserve"> je zmena počiatočných podmienok prijatia, ktorú dodávateľ požaduje od CFEM a je povolená iba obchodným manažérom CFEM, ktorý ju písomne oznámi.</w:t>
      </w:r>
    </w:p>
    <w:p w:rsidR="0097766A" w:rsidRPr="00B83F75" w:rsidRDefault="0097766A" w:rsidP="0097766A">
      <w:r w:rsidRPr="0097766A">
        <w:rPr>
          <w:sz w:val="24"/>
        </w:rPr>
        <w:t>Ak obchodný manažér neposkytne písomnú výnimku, akákoľvek odchýlka (špecifikácia v špecifikáciách, hodnota tolerancií, porušenie pravidiel v odbore ...) sa považuje za rezervu a musí sa ako taká vyriešiť</w:t>
      </w:r>
      <w:r w:rsidRPr="00B83F75">
        <w:t>.</w:t>
      </w:r>
    </w:p>
    <w:p w:rsidR="009710B8" w:rsidRPr="0097766A" w:rsidRDefault="009710B8">
      <w:pPr>
        <w:rPr>
          <w:sz w:val="24"/>
          <w:lang w:val="sk-SK"/>
        </w:rPr>
      </w:pPr>
    </w:p>
    <w:p w:rsidR="009710B8" w:rsidRPr="0097766A" w:rsidRDefault="0097766A">
      <w:pPr>
        <w:pStyle w:val="Nadpis2"/>
        <w:ind w:left="578" w:hanging="578"/>
        <w:rPr>
          <w:b/>
        </w:rPr>
      </w:pPr>
      <w:r w:rsidRPr="0097766A">
        <w:rPr>
          <w:b/>
        </w:rPr>
        <w:t>Záruka</w:t>
      </w:r>
    </w:p>
    <w:p w:rsidR="009710B8" w:rsidRPr="002237DF" w:rsidRDefault="009710B8">
      <w:pPr>
        <w:rPr>
          <w:sz w:val="24"/>
        </w:rPr>
      </w:pPr>
    </w:p>
    <w:p w:rsidR="0097766A" w:rsidRDefault="0097766A">
      <w:pPr>
        <w:rPr>
          <w:sz w:val="24"/>
        </w:rPr>
      </w:pPr>
      <w:r w:rsidRPr="0097766A">
        <w:rPr>
          <w:sz w:val="24"/>
        </w:rPr>
        <w:t xml:space="preserve">Dodávateľ je v súvislosti s CFEM </w:t>
      </w:r>
      <w:r>
        <w:rPr>
          <w:sz w:val="24"/>
        </w:rPr>
        <w:t>garantom</w:t>
      </w:r>
      <w:r w:rsidRPr="0097766A">
        <w:rPr>
          <w:sz w:val="24"/>
        </w:rPr>
        <w:t xml:space="preserve"> za zhodu dodávky so špecifikáciami definovanými v špecifikáciách,</w:t>
      </w:r>
      <w:r>
        <w:rPr>
          <w:sz w:val="24"/>
        </w:rPr>
        <w:t xml:space="preserve"> ako aj za neprítomnosť nedostatkov a</w:t>
      </w:r>
      <w:r w:rsidRPr="0097766A">
        <w:rPr>
          <w:sz w:val="24"/>
        </w:rPr>
        <w:t xml:space="preserve"> </w:t>
      </w:r>
      <w:r>
        <w:rPr>
          <w:sz w:val="24"/>
        </w:rPr>
        <w:t>zá</w:t>
      </w:r>
      <w:r w:rsidRPr="0097766A">
        <w:rPr>
          <w:sz w:val="24"/>
        </w:rPr>
        <w:t>vád.</w:t>
      </w:r>
    </w:p>
    <w:p w:rsidR="0097766A" w:rsidRDefault="0097766A">
      <w:pPr>
        <w:rPr>
          <w:sz w:val="24"/>
        </w:rPr>
      </w:pPr>
    </w:p>
    <w:p w:rsidR="0097766A" w:rsidRDefault="0097766A">
      <w:pPr>
        <w:rPr>
          <w:sz w:val="24"/>
        </w:rPr>
      </w:pPr>
      <w:r w:rsidRPr="0097766A">
        <w:rPr>
          <w:sz w:val="24"/>
        </w:rPr>
        <w:t xml:space="preserve">Dodávateľ poskytuje CFEM záruku bezplatne pokrývajúcu akékoľvek opravy tovaru alebo opravu poskytovania služieb, čo umožňuje zabezpečiť jeho správne fungovanie a dosiahnuť výkon, ako je definované v špecifikáciách. </w:t>
      </w:r>
    </w:p>
    <w:p w:rsidR="0097766A" w:rsidRDefault="0097766A">
      <w:pPr>
        <w:rPr>
          <w:sz w:val="24"/>
        </w:rPr>
      </w:pPr>
      <w:r w:rsidRPr="0097766A">
        <w:rPr>
          <w:sz w:val="24"/>
        </w:rPr>
        <w:t>Dodávateľ znáša všetky výsledné nák</w:t>
      </w:r>
      <w:r>
        <w:rPr>
          <w:sz w:val="24"/>
        </w:rPr>
        <w:t>lady, a najmä náklady na výrobu dielov</w:t>
      </w:r>
      <w:r w:rsidRPr="0097766A">
        <w:rPr>
          <w:sz w:val="24"/>
        </w:rPr>
        <w:t>, prácu, demontáž, dopravu, náklady na opäto</w:t>
      </w:r>
      <w:r>
        <w:rPr>
          <w:sz w:val="24"/>
        </w:rPr>
        <w:t>vnú montáž, či už vynaložené ním, CFEM alebo treťou stranou.</w:t>
      </w:r>
    </w:p>
    <w:p w:rsidR="0097766A" w:rsidRDefault="0097766A">
      <w:pPr>
        <w:rPr>
          <w:sz w:val="24"/>
        </w:rPr>
      </w:pPr>
    </w:p>
    <w:p w:rsidR="00831CA1" w:rsidRDefault="0097766A">
      <w:pPr>
        <w:rPr>
          <w:sz w:val="24"/>
        </w:rPr>
      </w:pPr>
      <w:r w:rsidRPr="0097766A">
        <w:rPr>
          <w:sz w:val="24"/>
        </w:rPr>
        <w:t>Trvanie tejto záruky je dvanásť mesiacov od prijatia konečným zák</w:t>
      </w:r>
      <w:r>
        <w:rPr>
          <w:sz w:val="24"/>
        </w:rPr>
        <w:t xml:space="preserve">azníkom alebo v prípade porúch alebo iných </w:t>
      </w:r>
      <w:r w:rsidR="00D3625D">
        <w:rPr>
          <w:sz w:val="24"/>
        </w:rPr>
        <w:t xml:space="preserve">anomálií </w:t>
      </w:r>
      <w:r w:rsidR="00D3625D" w:rsidRPr="0097766A">
        <w:rPr>
          <w:sz w:val="24"/>
        </w:rPr>
        <w:t>dvadsaťštyri</w:t>
      </w:r>
      <w:r w:rsidRPr="0097766A">
        <w:rPr>
          <w:sz w:val="24"/>
        </w:rPr>
        <w:t xml:space="preserve"> mesiacov od dodania. Výmena </w:t>
      </w:r>
      <w:r w:rsidR="00D3625D">
        <w:rPr>
          <w:sz w:val="24"/>
        </w:rPr>
        <w:t>chybného dielu</w:t>
      </w:r>
      <w:r w:rsidRPr="0097766A">
        <w:rPr>
          <w:sz w:val="24"/>
        </w:rPr>
        <w:t xml:space="preserve"> spočíva v novom záručnom období dvanástich mesiacov od jeho výmeny. Záruka za skryté </w:t>
      </w:r>
      <w:r w:rsidR="00D3625D">
        <w:rPr>
          <w:sz w:val="24"/>
        </w:rPr>
        <w:t>nedostatky</w:t>
      </w:r>
      <w:r w:rsidRPr="0097766A">
        <w:rPr>
          <w:sz w:val="24"/>
        </w:rPr>
        <w:t xml:space="preserve"> je časovo neobmedzená.</w:t>
      </w:r>
    </w:p>
    <w:p w:rsidR="00831CA1" w:rsidRPr="000F6043" w:rsidRDefault="000F6043" w:rsidP="00831CA1">
      <w:pPr>
        <w:pStyle w:val="Nadpis1"/>
        <w:jc w:val="both"/>
        <w:rPr>
          <w:bCs/>
          <w:i/>
          <w:kern w:val="36"/>
          <w:sz w:val="32"/>
          <w:szCs w:val="32"/>
          <w:u w:val="single"/>
        </w:rPr>
      </w:pPr>
      <w:bookmarkStart w:id="60" w:name="_Toc55637134"/>
      <w:bookmarkStart w:id="61" w:name="_Toc486450945"/>
      <w:bookmarkStart w:id="62" w:name="_Toc531363901"/>
      <w:r w:rsidRPr="000F6043">
        <w:rPr>
          <w:bCs/>
          <w:i/>
          <w:smallCaps w:val="0"/>
          <w:kern w:val="36"/>
          <w:sz w:val="32"/>
          <w:szCs w:val="32"/>
          <w:u w:val="single"/>
        </w:rPr>
        <w:lastRenderedPageBreak/>
        <w:t>Záväzky</w:t>
      </w:r>
      <w:r w:rsidR="00831CA1" w:rsidRPr="000F6043">
        <w:rPr>
          <w:bCs/>
          <w:i/>
          <w:smallCaps w:val="0"/>
          <w:kern w:val="36"/>
          <w:sz w:val="32"/>
          <w:szCs w:val="32"/>
          <w:u w:val="single"/>
        </w:rPr>
        <w:t>- Sankcie</w:t>
      </w:r>
      <w:bookmarkEnd w:id="60"/>
      <w:bookmarkEnd w:id="61"/>
      <w:bookmarkEnd w:id="62"/>
    </w:p>
    <w:p w:rsidR="00831CA1" w:rsidRPr="00831CA1" w:rsidRDefault="00831CA1" w:rsidP="00831CA1">
      <w:pPr>
        <w:jc w:val="both"/>
        <w:rPr>
          <w:rFonts w:ascii="Calibri" w:eastAsia="Calibri" w:hAnsi="Calibri" w:cs="Calibri"/>
          <w:sz w:val="22"/>
          <w:szCs w:val="22"/>
          <w:lang w:eastAsia="en-US"/>
        </w:rPr>
      </w:pPr>
    </w:p>
    <w:p w:rsidR="008063CB" w:rsidRDefault="008063CB" w:rsidP="00831CA1">
      <w:pPr>
        <w:spacing w:before="120"/>
        <w:jc w:val="both"/>
        <w:rPr>
          <w:sz w:val="24"/>
          <w:szCs w:val="24"/>
        </w:rPr>
      </w:pPr>
      <w:r w:rsidRPr="008063CB">
        <w:rPr>
          <w:sz w:val="24"/>
          <w:szCs w:val="24"/>
        </w:rPr>
        <w:t>DODÁVATEĽ je viazaný povinnosťou vykonáva</w:t>
      </w:r>
      <w:r>
        <w:rPr>
          <w:sz w:val="24"/>
          <w:szCs w:val="24"/>
        </w:rPr>
        <w:t>ť</w:t>
      </w:r>
      <w:r w:rsidRPr="008063CB">
        <w:rPr>
          <w:sz w:val="24"/>
          <w:szCs w:val="24"/>
        </w:rPr>
        <w:t xml:space="preserve"> prác</w:t>
      </w:r>
      <w:r>
        <w:rPr>
          <w:sz w:val="24"/>
          <w:szCs w:val="24"/>
        </w:rPr>
        <w:t>e týkajúce</w:t>
      </w:r>
      <w:r w:rsidRPr="008063CB">
        <w:rPr>
          <w:sz w:val="24"/>
          <w:szCs w:val="24"/>
        </w:rPr>
        <w:t xml:space="preserve"> sa predmetu ZMLUVY</w:t>
      </w:r>
      <w:r>
        <w:rPr>
          <w:sz w:val="24"/>
          <w:szCs w:val="24"/>
        </w:rPr>
        <w:t>,</w:t>
      </w:r>
      <w:r w:rsidRPr="008063CB">
        <w:rPr>
          <w:sz w:val="24"/>
          <w:szCs w:val="24"/>
        </w:rPr>
        <w:t xml:space="preserve"> týkajúc</w:t>
      </w:r>
      <w:r>
        <w:rPr>
          <w:sz w:val="24"/>
          <w:szCs w:val="24"/>
        </w:rPr>
        <w:t>e sa najmä:</w:t>
      </w:r>
    </w:p>
    <w:p w:rsidR="008063CB" w:rsidRPr="008063CB" w:rsidRDefault="008063CB" w:rsidP="00831CA1">
      <w:pPr>
        <w:spacing w:before="120"/>
        <w:jc w:val="both"/>
        <w:rPr>
          <w:sz w:val="24"/>
          <w:szCs w:val="24"/>
          <w:lang w:val="en-GB"/>
        </w:rPr>
      </w:pPr>
      <w:r w:rsidRPr="008063CB">
        <w:rPr>
          <w:sz w:val="24"/>
          <w:szCs w:val="24"/>
          <w:lang w:val="en-GB"/>
        </w:rPr>
        <w:t>- Integrácie štúdií, realizácie a uvedenia zariadenia do prevádzky.</w:t>
      </w:r>
    </w:p>
    <w:p w:rsidR="008063CB" w:rsidRDefault="008063CB" w:rsidP="00831CA1">
      <w:pPr>
        <w:spacing w:before="120"/>
        <w:jc w:val="both"/>
        <w:rPr>
          <w:sz w:val="24"/>
          <w:szCs w:val="24"/>
          <w:lang w:val="en-GB"/>
        </w:rPr>
      </w:pPr>
      <w:r w:rsidRPr="008063CB">
        <w:rPr>
          <w:sz w:val="24"/>
          <w:szCs w:val="24"/>
          <w:lang w:val="en-GB"/>
        </w:rPr>
        <w:t xml:space="preserve"> </w:t>
      </w:r>
      <w:r>
        <w:rPr>
          <w:sz w:val="24"/>
          <w:szCs w:val="24"/>
          <w:lang w:val="en-GB"/>
        </w:rPr>
        <w:t>-</w:t>
      </w:r>
      <w:r w:rsidR="001E5719">
        <w:rPr>
          <w:sz w:val="24"/>
          <w:szCs w:val="24"/>
          <w:lang w:val="en-GB"/>
        </w:rPr>
        <w:t>Úspešnosti</w:t>
      </w:r>
      <w:r>
        <w:rPr>
          <w:sz w:val="24"/>
          <w:szCs w:val="24"/>
          <w:lang w:val="en-GB"/>
        </w:rPr>
        <w:t xml:space="preserve"> realizácie </w:t>
      </w:r>
      <w:r w:rsidRPr="008063CB">
        <w:rPr>
          <w:sz w:val="24"/>
          <w:szCs w:val="24"/>
          <w:lang w:val="en-GB"/>
        </w:rPr>
        <w:t>a opätovné</w:t>
      </w:r>
      <w:r w:rsidR="001E5719">
        <w:rPr>
          <w:sz w:val="24"/>
          <w:szCs w:val="24"/>
          <w:lang w:val="en-GB"/>
        </w:rPr>
        <w:t>ho spustenia</w:t>
      </w:r>
      <w:r w:rsidRPr="008063CB">
        <w:rPr>
          <w:sz w:val="24"/>
          <w:szCs w:val="24"/>
          <w:lang w:val="en-GB"/>
        </w:rPr>
        <w:t xml:space="preserve"> v ča</w:t>
      </w:r>
      <w:r w:rsidR="00AE05DB">
        <w:rPr>
          <w:sz w:val="24"/>
          <w:szCs w:val="24"/>
          <w:lang w:val="en-GB"/>
        </w:rPr>
        <w:t>se cyklu s kvalitou vyrobených dielov</w:t>
      </w:r>
      <w:r>
        <w:rPr>
          <w:sz w:val="24"/>
          <w:szCs w:val="24"/>
          <w:lang w:val="en-GB"/>
        </w:rPr>
        <w:t xml:space="preserve"> a</w:t>
      </w:r>
      <w:r w:rsidRPr="008063CB">
        <w:rPr>
          <w:sz w:val="24"/>
          <w:szCs w:val="24"/>
          <w:lang w:val="en-GB"/>
        </w:rPr>
        <w:t xml:space="preserve"> </w:t>
      </w:r>
      <w:r w:rsidR="001E5719">
        <w:rPr>
          <w:sz w:val="24"/>
          <w:szCs w:val="24"/>
          <w:lang w:val="en-GB"/>
        </w:rPr>
        <w:t xml:space="preserve">s </w:t>
      </w:r>
      <w:r w:rsidRPr="008063CB">
        <w:rPr>
          <w:sz w:val="24"/>
          <w:szCs w:val="24"/>
          <w:lang w:val="en-GB"/>
        </w:rPr>
        <w:t xml:space="preserve">kvalitou </w:t>
      </w:r>
      <w:r>
        <w:rPr>
          <w:sz w:val="24"/>
          <w:szCs w:val="24"/>
          <w:lang w:val="en-GB"/>
        </w:rPr>
        <w:t xml:space="preserve">geometrie </w:t>
      </w:r>
      <w:r w:rsidRPr="008063CB">
        <w:rPr>
          <w:sz w:val="24"/>
          <w:szCs w:val="24"/>
          <w:lang w:val="en-GB"/>
        </w:rPr>
        <w:t>v stanovených lehotách.</w:t>
      </w:r>
    </w:p>
    <w:p w:rsidR="00D527C4" w:rsidRDefault="001E5719" w:rsidP="00831CA1">
      <w:pPr>
        <w:spacing w:before="120"/>
        <w:jc w:val="both"/>
        <w:rPr>
          <w:sz w:val="24"/>
          <w:szCs w:val="24"/>
          <w:lang w:val="en-GB"/>
        </w:rPr>
      </w:pPr>
      <w:r>
        <w:rPr>
          <w:sz w:val="24"/>
          <w:szCs w:val="24"/>
          <w:lang w:val="en-GB"/>
        </w:rPr>
        <w:t>- Záruky</w:t>
      </w:r>
      <w:r w:rsidR="008063CB" w:rsidRPr="008063CB">
        <w:rPr>
          <w:sz w:val="24"/>
          <w:szCs w:val="24"/>
          <w:lang w:val="en-GB"/>
        </w:rPr>
        <w:t xml:space="preserve"> ich podielu zodpovednosti za dosiahnutie minimálnej konvergenčnej krivky prevádzkovej efektívnosti podnikového know-how po ukončení prevádzky</w:t>
      </w:r>
    </w:p>
    <w:p w:rsidR="00831CA1" w:rsidRDefault="008063CB" w:rsidP="00831CA1">
      <w:pPr>
        <w:spacing w:before="120"/>
        <w:jc w:val="both"/>
        <w:rPr>
          <w:sz w:val="24"/>
          <w:szCs w:val="24"/>
          <w:lang w:val="en-GB"/>
        </w:rPr>
      </w:pPr>
      <w:r w:rsidRPr="008063CB">
        <w:rPr>
          <w:sz w:val="24"/>
          <w:szCs w:val="24"/>
          <w:lang w:val="en-GB"/>
        </w:rPr>
        <w:t>Táto povinnosť výsledku sa týka</w:t>
      </w:r>
      <w:r w:rsidR="00D527C4">
        <w:rPr>
          <w:sz w:val="24"/>
          <w:szCs w:val="24"/>
          <w:lang w:val="en-GB"/>
        </w:rPr>
        <w:t xml:space="preserve"> najmä dodania všetkých objednaných služieb</w:t>
      </w:r>
      <w:r w:rsidRPr="008063CB">
        <w:rPr>
          <w:sz w:val="24"/>
          <w:szCs w:val="24"/>
          <w:lang w:val="en-GB"/>
        </w:rPr>
        <w:t xml:space="preserve"> v súlade s podr</w:t>
      </w:r>
      <w:r w:rsidR="001E5719">
        <w:rPr>
          <w:sz w:val="24"/>
          <w:szCs w:val="24"/>
          <w:lang w:val="en-GB"/>
        </w:rPr>
        <w:t>obným harmonogramom vykonávania modifikácií.</w:t>
      </w:r>
    </w:p>
    <w:p w:rsidR="00D527C4" w:rsidRDefault="00D527C4" w:rsidP="00D527C4">
      <w:pPr>
        <w:rPr>
          <w:sz w:val="24"/>
          <w:szCs w:val="24"/>
          <w:lang w:val="en-GB"/>
        </w:rPr>
      </w:pPr>
    </w:p>
    <w:p w:rsidR="00D527C4" w:rsidRDefault="00D527C4" w:rsidP="00D527C4">
      <w:pPr>
        <w:rPr>
          <w:sz w:val="24"/>
          <w:szCs w:val="24"/>
          <w:lang w:val="en-GB"/>
        </w:rPr>
      </w:pPr>
      <w:r w:rsidRPr="00D527C4">
        <w:rPr>
          <w:sz w:val="24"/>
          <w:szCs w:val="24"/>
          <w:lang w:val="en-GB"/>
        </w:rPr>
        <w:t>Zhoda dodávok s ustanoveniami ZMLUVY sa posudzuje z hľadiska obsahu, nákladov, času a kvality, pričom posledný uvedený je predmetom platných noriem v rámci skupiny PSA.</w:t>
      </w:r>
    </w:p>
    <w:p w:rsidR="00D527C4" w:rsidRDefault="00D527C4" w:rsidP="00D527C4">
      <w:pPr>
        <w:rPr>
          <w:sz w:val="24"/>
          <w:szCs w:val="24"/>
          <w:lang w:val="en-GB"/>
        </w:rPr>
      </w:pPr>
    </w:p>
    <w:p w:rsidR="00D527C4" w:rsidRDefault="00D527C4" w:rsidP="00D527C4">
      <w:pPr>
        <w:rPr>
          <w:sz w:val="24"/>
          <w:szCs w:val="24"/>
          <w:lang w:val="en-GB"/>
        </w:rPr>
      </w:pPr>
      <w:r w:rsidRPr="00D527C4">
        <w:rPr>
          <w:sz w:val="24"/>
          <w:szCs w:val="24"/>
          <w:lang w:val="en-GB"/>
        </w:rPr>
        <w:t xml:space="preserve">Dodržiavanie tejto povinnosti bude merať spoločnosť PSA prostredníctvom PV na konci etáp a bude </w:t>
      </w:r>
      <w:r w:rsidR="001E5719">
        <w:rPr>
          <w:sz w:val="24"/>
          <w:szCs w:val="24"/>
          <w:lang w:val="en-GB"/>
        </w:rPr>
        <w:t>uplatňovať sankcie</w:t>
      </w:r>
      <w:r w:rsidRPr="00D527C4">
        <w:rPr>
          <w:sz w:val="24"/>
          <w:szCs w:val="24"/>
          <w:lang w:val="en-GB"/>
        </w:rPr>
        <w:t xml:space="preserve"> za neuvoľňovanie, ako je definované nižšie.</w:t>
      </w:r>
    </w:p>
    <w:p w:rsidR="00D527C4" w:rsidRDefault="00D527C4" w:rsidP="00D527C4">
      <w:pPr>
        <w:rPr>
          <w:sz w:val="24"/>
          <w:szCs w:val="24"/>
          <w:lang w:val="en-GB"/>
        </w:rPr>
      </w:pPr>
    </w:p>
    <w:p w:rsidR="00D527C4" w:rsidRDefault="00D527C4" w:rsidP="00D527C4">
      <w:pPr>
        <w:rPr>
          <w:sz w:val="24"/>
          <w:szCs w:val="24"/>
          <w:lang w:val="en-GB"/>
        </w:rPr>
      </w:pPr>
      <w:r w:rsidRPr="00D527C4">
        <w:rPr>
          <w:sz w:val="24"/>
          <w:szCs w:val="24"/>
          <w:lang w:val="en-GB"/>
        </w:rPr>
        <w:t>Zmluvné strany sa výslovne dohodli na správnom uplatnení sa</w:t>
      </w:r>
      <w:r>
        <w:rPr>
          <w:sz w:val="24"/>
          <w:szCs w:val="24"/>
          <w:lang w:val="en-GB"/>
        </w:rPr>
        <w:t xml:space="preserve">nkcií v prípade, </w:t>
      </w:r>
      <w:r w:rsidR="004C7014">
        <w:rPr>
          <w:sz w:val="24"/>
          <w:szCs w:val="24"/>
          <w:lang w:val="en-GB"/>
        </w:rPr>
        <w:t xml:space="preserve">že </w:t>
      </w:r>
      <w:r w:rsidR="004C7014" w:rsidRPr="00D527C4">
        <w:rPr>
          <w:sz w:val="24"/>
          <w:szCs w:val="24"/>
          <w:lang w:val="en-GB"/>
        </w:rPr>
        <w:t>DODÁVATEĽ</w:t>
      </w:r>
      <w:r w:rsidRPr="00D527C4">
        <w:rPr>
          <w:sz w:val="24"/>
          <w:szCs w:val="24"/>
          <w:lang w:val="en-GB"/>
        </w:rPr>
        <w:t xml:space="preserve"> nesplní požiadavky </w:t>
      </w:r>
      <w:r>
        <w:rPr>
          <w:sz w:val="24"/>
          <w:szCs w:val="24"/>
          <w:lang w:val="en-GB"/>
        </w:rPr>
        <w:t>stanovené pre každé PV uzatvárajúcu</w:t>
      </w:r>
      <w:r w:rsidRPr="00D527C4">
        <w:rPr>
          <w:sz w:val="24"/>
          <w:szCs w:val="24"/>
          <w:lang w:val="en-GB"/>
        </w:rPr>
        <w:t xml:space="preserve"> ZMLUVU. Týmito požiadavkami sú:</w:t>
      </w:r>
    </w:p>
    <w:p w:rsidR="00D527C4" w:rsidRDefault="00D527C4" w:rsidP="00D527C4">
      <w:pPr>
        <w:rPr>
          <w:sz w:val="24"/>
          <w:szCs w:val="24"/>
          <w:lang w:val="en-GB"/>
        </w:rPr>
      </w:pPr>
    </w:p>
    <w:p w:rsidR="004C7014" w:rsidRDefault="00D527C4" w:rsidP="00692FA9">
      <w:pPr>
        <w:rPr>
          <w:sz w:val="24"/>
          <w:szCs w:val="24"/>
          <w:lang w:val="en-GB"/>
        </w:rPr>
      </w:pPr>
      <w:r w:rsidRPr="00D527C4">
        <w:rPr>
          <w:sz w:val="24"/>
          <w:szCs w:val="24"/>
          <w:lang w:val="en-GB"/>
        </w:rPr>
        <w:t>- Dodržiavanie termínov stanovených v podrobnom harmonograme vykonávania</w:t>
      </w:r>
      <w:r w:rsidR="00692FA9">
        <w:rPr>
          <w:sz w:val="24"/>
          <w:szCs w:val="24"/>
          <w:lang w:val="en-GB"/>
        </w:rPr>
        <w:t xml:space="preserve"> a</w:t>
      </w:r>
      <w:r>
        <w:rPr>
          <w:sz w:val="24"/>
          <w:szCs w:val="24"/>
          <w:lang w:val="en-GB"/>
        </w:rPr>
        <w:t xml:space="preserve"> </w:t>
      </w:r>
      <w:r w:rsidR="004C7014">
        <w:rPr>
          <w:sz w:val="24"/>
          <w:szCs w:val="24"/>
          <w:lang w:val="en-GB"/>
        </w:rPr>
        <w:t>r</w:t>
      </w:r>
      <w:r w:rsidRPr="00D527C4">
        <w:rPr>
          <w:sz w:val="24"/>
          <w:szCs w:val="24"/>
          <w:lang w:val="en-GB"/>
        </w:rPr>
        <w:t>ešpektovanie obsahu PV</w:t>
      </w:r>
      <w:r w:rsidR="00692FA9">
        <w:rPr>
          <w:sz w:val="24"/>
          <w:szCs w:val="24"/>
          <w:lang w:val="en-GB"/>
        </w:rPr>
        <w:t xml:space="preserve"> v</w:t>
      </w:r>
      <w:r w:rsidRPr="00D527C4">
        <w:rPr>
          <w:sz w:val="24"/>
          <w:szCs w:val="24"/>
          <w:lang w:val="en-GB"/>
        </w:rPr>
        <w:t xml:space="preserve">rátane súladu cieľov </w:t>
      </w:r>
      <w:r w:rsidR="00692FA9">
        <w:rPr>
          <w:sz w:val="24"/>
          <w:szCs w:val="24"/>
          <w:lang w:val="en-GB"/>
        </w:rPr>
        <w:t xml:space="preserve">a </w:t>
      </w:r>
      <w:r w:rsidRPr="00D527C4">
        <w:rPr>
          <w:sz w:val="24"/>
          <w:szCs w:val="24"/>
          <w:lang w:val="en-GB"/>
        </w:rPr>
        <w:t>výsledkov</w:t>
      </w:r>
      <w:r w:rsidR="00692FA9">
        <w:rPr>
          <w:sz w:val="24"/>
          <w:szCs w:val="24"/>
          <w:lang w:val="en-GB"/>
        </w:rPr>
        <w:t xml:space="preserve">. </w:t>
      </w:r>
    </w:p>
    <w:p w:rsidR="004C7014" w:rsidRDefault="004C7014" w:rsidP="00D527C4">
      <w:pPr>
        <w:rPr>
          <w:sz w:val="24"/>
          <w:szCs w:val="24"/>
          <w:lang w:val="en-GB"/>
        </w:rPr>
      </w:pPr>
    </w:p>
    <w:p w:rsidR="004C7014" w:rsidRDefault="004C7014" w:rsidP="00D527C4">
      <w:pPr>
        <w:rPr>
          <w:sz w:val="24"/>
          <w:szCs w:val="24"/>
          <w:lang w:val="en-GB"/>
        </w:rPr>
      </w:pPr>
      <w:r>
        <w:rPr>
          <w:sz w:val="24"/>
          <w:szCs w:val="24"/>
          <w:lang w:val="en-GB"/>
        </w:rPr>
        <w:t>Počet PV a ich čiastkové etapy</w:t>
      </w:r>
      <w:r w:rsidR="00D527C4" w:rsidRPr="00D527C4">
        <w:rPr>
          <w:sz w:val="24"/>
          <w:szCs w:val="24"/>
          <w:lang w:val="en-GB"/>
        </w:rPr>
        <w:t xml:space="preserve"> budú špecifikované a po</w:t>
      </w:r>
      <w:r>
        <w:rPr>
          <w:sz w:val="24"/>
          <w:szCs w:val="24"/>
          <w:lang w:val="en-GB"/>
        </w:rPr>
        <w:t>tvrdené pri podpise</w:t>
      </w:r>
      <w:r w:rsidR="00D527C4" w:rsidRPr="00D527C4">
        <w:rPr>
          <w:sz w:val="24"/>
          <w:szCs w:val="24"/>
          <w:lang w:val="en-GB"/>
        </w:rPr>
        <w:t xml:space="preserve"> objednávky.</w:t>
      </w:r>
    </w:p>
    <w:p w:rsidR="004C7014" w:rsidRDefault="004C7014" w:rsidP="00D527C4">
      <w:pPr>
        <w:rPr>
          <w:sz w:val="24"/>
          <w:szCs w:val="24"/>
          <w:lang w:val="en-GB"/>
        </w:rPr>
      </w:pPr>
    </w:p>
    <w:p w:rsidR="00331F12" w:rsidRDefault="00D527C4" w:rsidP="00D527C4">
      <w:pPr>
        <w:rPr>
          <w:sz w:val="24"/>
          <w:szCs w:val="24"/>
          <w:lang w:val="en-GB"/>
        </w:rPr>
      </w:pPr>
      <w:r w:rsidRPr="00D527C4">
        <w:rPr>
          <w:sz w:val="24"/>
          <w:szCs w:val="24"/>
          <w:lang w:val="en-GB"/>
        </w:rPr>
        <w:t>V prípade, že sa nedodrží niek</w:t>
      </w:r>
      <w:r w:rsidR="00331F12">
        <w:rPr>
          <w:sz w:val="24"/>
          <w:szCs w:val="24"/>
          <w:lang w:val="en-GB"/>
        </w:rPr>
        <w:t xml:space="preserve">torá z požiadaviek v rámci PV, v každom termíne sa bude </w:t>
      </w:r>
      <w:r w:rsidRPr="00D527C4">
        <w:rPr>
          <w:sz w:val="24"/>
          <w:szCs w:val="24"/>
          <w:lang w:val="en-GB"/>
        </w:rPr>
        <w:t>DODÁVATEĽ</w:t>
      </w:r>
      <w:r w:rsidR="00331F12">
        <w:rPr>
          <w:sz w:val="24"/>
          <w:szCs w:val="24"/>
          <w:lang w:val="en-GB"/>
        </w:rPr>
        <w:t xml:space="preserve"> automaticky zodpovedať PRÍJEMCOVI</w:t>
      </w:r>
      <w:r w:rsidRPr="00D527C4">
        <w:rPr>
          <w:sz w:val="24"/>
          <w:szCs w:val="24"/>
          <w:lang w:val="en-GB"/>
        </w:rPr>
        <w:t xml:space="preserve"> za moratórium a za </w:t>
      </w:r>
      <w:r w:rsidR="00541B7D">
        <w:rPr>
          <w:sz w:val="24"/>
          <w:szCs w:val="24"/>
          <w:lang w:val="en-GB"/>
        </w:rPr>
        <w:t>neudelenie</w:t>
      </w:r>
      <w:r w:rsidRPr="00D527C4">
        <w:rPr>
          <w:sz w:val="24"/>
          <w:szCs w:val="24"/>
          <w:lang w:val="en-GB"/>
        </w:rPr>
        <w:t xml:space="preserve"> pok</w:t>
      </w:r>
      <w:r w:rsidR="00541B7D">
        <w:rPr>
          <w:sz w:val="24"/>
          <w:szCs w:val="24"/>
          <w:lang w:val="en-GB"/>
        </w:rPr>
        <w:t>uty, ktoré sú definované nižšie</w:t>
      </w:r>
      <w:r w:rsidRPr="00D527C4">
        <w:rPr>
          <w:sz w:val="24"/>
          <w:szCs w:val="24"/>
          <w:lang w:val="en-GB"/>
        </w:rPr>
        <w:t xml:space="preserve"> bez toho, aby boli dotknuté </w:t>
      </w:r>
      <w:r w:rsidR="00541B7D">
        <w:rPr>
          <w:sz w:val="24"/>
          <w:szCs w:val="24"/>
          <w:lang w:val="en-GB"/>
        </w:rPr>
        <w:t>náhradou</w:t>
      </w:r>
      <w:r w:rsidRPr="00D527C4">
        <w:rPr>
          <w:sz w:val="24"/>
          <w:szCs w:val="24"/>
          <w:lang w:val="en-GB"/>
        </w:rPr>
        <w:t xml:space="preserve"> škody, na ktorú by mal mať PRÍJEMCA nárok.</w:t>
      </w:r>
    </w:p>
    <w:p w:rsidR="00331F12" w:rsidRDefault="00331F12" w:rsidP="00D527C4">
      <w:pPr>
        <w:rPr>
          <w:sz w:val="24"/>
          <w:szCs w:val="24"/>
          <w:lang w:val="en-GB"/>
        </w:rPr>
      </w:pPr>
    </w:p>
    <w:p w:rsidR="00541B7D" w:rsidRDefault="00D527C4" w:rsidP="00D527C4">
      <w:pPr>
        <w:rPr>
          <w:sz w:val="24"/>
          <w:szCs w:val="24"/>
          <w:lang w:val="en-GB"/>
        </w:rPr>
      </w:pPr>
      <w:r w:rsidRPr="00D527C4">
        <w:rPr>
          <w:sz w:val="24"/>
          <w:szCs w:val="24"/>
          <w:lang w:val="en-GB"/>
        </w:rPr>
        <w:t>Táto pokuta môže b</w:t>
      </w:r>
      <w:r w:rsidR="00541B7D">
        <w:rPr>
          <w:sz w:val="24"/>
          <w:szCs w:val="24"/>
          <w:lang w:val="en-GB"/>
        </w:rPr>
        <w:t>yť uložená kumulatívne pre každé</w:t>
      </w:r>
      <w:r w:rsidRPr="00D527C4">
        <w:rPr>
          <w:sz w:val="24"/>
          <w:szCs w:val="24"/>
          <w:lang w:val="en-GB"/>
        </w:rPr>
        <w:t xml:space="preserve"> PV, ak niektorá z vyššie uvedených požiadaviek nebola splnená pre príslušné PV. Sankcie sa môžu uplatniť na konci </w:t>
      </w:r>
      <w:r w:rsidR="00541B7D">
        <w:rPr>
          <w:sz w:val="24"/>
          <w:szCs w:val="24"/>
          <w:lang w:val="en-GB"/>
        </w:rPr>
        <w:t>projektu.</w:t>
      </w:r>
    </w:p>
    <w:p w:rsidR="00541B7D" w:rsidRDefault="00541B7D" w:rsidP="00D527C4">
      <w:pPr>
        <w:rPr>
          <w:sz w:val="24"/>
          <w:szCs w:val="24"/>
          <w:lang w:val="en-GB"/>
        </w:rPr>
      </w:pPr>
    </w:p>
    <w:p w:rsidR="00541B7D" w:rsidRDefault="00D527C4" w:rsidP="00D527C4">
      <w:pPr>
        <w:rPr>
          <w:sz w:val="24"/>
          <w:szCs w:val="24"/>
          <w:lang w:val="en-GB"/>
        </w:rPr>
      </w:pPr>
      <w:r w:rsidRPr="00D527C4">
        <w:rPr>
          <w:sz w:val="24"/>
          <w:szCs w:val="24"/>
          <w:lang w:val="en-GB"/>
        </w:rPr>
        <w:t>Po uplynutí lehoty siedmich (7) kalendárnych dní od písomného potvrdenia PRÍJEMCU o nesplnení ktorejkoľvek z požiadaviek pripojených k príslušnej správe a nedodržania regulácie zo strany DODÁVATEĽA v tejto lehote pokuty, ktoré sa automaticky uplatňujú do dátumu nápravy zisteného porušenia, sa vypočítajú takto:</w:t>
      </w:r>
    </w:p>
    <w:p w:rsidR="00541B7D" w:rsidRDefault="00541B7D" w:rsidP="00D527C4">
      <w:pPr>
        <w:rPr>
          <w:sz w:val="24"/>
          <w:szCs w:val="24"/>
          <w:lang w:val="en-GB"/>
        </w:rPr>
      </w:pPr>
    </w:p>
    <w:p w:rsidR="00541B7D" w:rsidRDefault="00541B7D" w:rsidP="00541B7D">
      <w:pPr>
        <w:rPr>
          <w:sz w:val="24"/>
          <w:szCs w:val="24"/>
          <w:lang w:val="en-GB"/>
        </w:rPr>
      </w:pPr>
      <w:r w:rsidRPr="00541B7D">
        <w:rPr>
          <w:sz w:val="24"/>
          <w:szCs w:val="24"/>
          <w:lang w:val="en-GB"/>
        </w:rPr>
        <w:t>• Od 1. do 10. dňa omeškania: 0,10% HT za kalendárny de</w:t>
      </w:r>
      <w:r>
        <w:rPr>
          <w:sz w:val="24"/>
          <w:szCs w:val="24"/>
          <w:lang w:val="en-GB"/>
        </w:rPr>
        <w:t xml:space="preserve">ň omeškania, z celkovej ceny </w:t>
      </w:r>
      <w:r w:rsidRPr="00541B7D">
        <w:rPr>
          <w:sz w:val="24"/>
          <w:szCs w:val="24"/>
          <w:lang w:val="en-GB"/>
        </w:rPr>
        <w:t>ZMLUVY</w:t>
      </w:r>
    </w:p>
    <w:p w:rsidR="00541B7D" w:rsidRDefault="00541B7D" w:rsidP="00541B7D">
      <w:pPr>
        <w:rPr>
          <w:sz w:val="24"/>
          <w:szCs w:val="24"/>
          <w:lang w:val="en-GB"/>
        </w:rPr>
      </w:pPr>
    </w:p>
    <w:p w:rsidR="00541B7D" w:rsidRDefault="00541B7D" w:rsidP="00541B7D">
      <w:pPr>
        <w:rPr>
          <w:sz w:val="24"/>
          <w:szCs w:val="24"/>
          <w:lang w:val="en-GB"/>
        </w:rPr>
      </w:pPr>
      <w:r w:rsidRPr="00541B7D">
        <w:rPr>
          <w:sz w:val="24"/>
          <w:szCs w:val="24"/>
          <w:lang w:val="en-GB"/>
        </w:rPr>
        <w:t>• Od 11. do 20. dňa omeškania: 0,25% HT za kalendárny de</w:t>
      </w:r>
      <w:r>
        <w:rPr>
          <w:sz w:val="24"/>
          <w:szCs w:val="24"/>
          <w:lang w:val="en-GB"/>
        </w:rPr>
        <w:t xml:space="preserve">ň omeškania, z celkovej ceny </w:t>
      </w:r>
      <w:r w:rsidRPr="00541B7D">
        <w:rPr>
          <w:sz w:val="24"/>
          <w:szCs w:val="24"/>
          <w:lang w:val="en-GB"/>
        </w:rPr>
        <w:t>ZMLUVY</w:t>
      </w:r>
    </w:p>
    <w:p w:rsidR="00541B7D" w:rsidRDefault="00541B7D" w:rsidP="00541B7D">
      <w:pPr>
        <w:rPr>
          <w:sz w:val="24"/>
          <w:szCs w:val="24"/>
          <w:lang w:val="en-GB"/>
        </w:rPr>
      </w:pPr>
    </w:p>
    <w:p w:rsidR="00541B7D" w:rsidRPr="00541B7D" w:rsidRDefault="00541B7D" w:rsidP="00541B7D">
      <w:pPr>
        <w:rPr>
          <w:sz w:val="24"/>
          <w:szCs w:val="24"/>
          <w:lang w:val="en-GB"/>
        </w:rPr>
      </w:pPr>
      <w:r w:rsidRPr="00541B7D">
        <w:rPr>
          <w:sz w:val="24"/>
          <w:szCs w:val="24"/>
          <w:lang w:val="en-GB"/>
        </w:rPr>
        <w:lastRenderedPageBreak/>
        <w:t>• Od 21. dňa omeškania: 0,50% HT, za kalendárny de</w:t>
      </w:r>
      <w:r>
        <w:rPr>
          <w:sz w:val="24"/>
          <w:szCs w:val="24"/>
          <w:lang w:val="en-GB"/>
        </w:rPr>
        <w:t xml:space="preserve">ň omeškania, z celkovej ceny </w:t>
      </w:r>
      <w:r w:rsidRPr="00541B7D">
        <w:rPr>
          <w:sz w:val="24"/>
          <w:szCs w:val="24"/>
          <w:lang w:val="en-GB"/>
        </w:rPr>
        <w:t>ZMLUVY</w:t>
      </w:r>
    </w:p>
    <w:p w:rsidR="00831CA1" w:rsidRPr="00017C80" w:rsidRDefault="00831CA1" w:rsidP="00831CA1">
      <w:pPr>
        <w:spacing w:before="120"/>
        <w:jc w:val="both"/>
        <w:rPr>
          <w:sz w:val="24"/>
          <w:szCs w:val="24"/>
          <w:lang w:val="en-GB"/>
        </w:rPr>
      </w:pPr>
    </w:p>
    <w:p w:rsidR="00541B7D" w:rsidRDefault="00541B7D" w:rsidP="00541B7D">
      <w:pPr>
        <w:rPr>
          <w:sz w:val="24"/>
          <w:szCs w:val="24"/>
          <w:lang w:val="en-GB"/>
        </w:rPr>
      </w:pPr>
      <w:r w:rsidRPr="00541B7D">
        <w:rPr>
          <w:sz w:val="24"/>
          <w:szCs w:val="24"/>
          <w:lang w:val="en-GB"/>
        </w:rPr>
        <w:t>Všetky tieto pokuty sú obmedzen</w:t>
      </w:r>
      <w:r>
        <w:rPr>
          <w:sz w:val="24"/>
          <w:szCs w:val="24"/>
          <w:lang w:val="en-GB"/>
        </w:rPr>
        <w:t>é na 10% z celkovej ceny ZMLUVY.</w:t>
      </w:r>
    </w:p>
    <w:p w:rsidR="00541B7D" w:rsidRDefault="00541B7D" w:rsidP="00541B7D">
      <w:pPr>
        <w:rPr>
          <w:sz w:val="24"/>
          <w:szCs w:val="24"/>
          <w:lang w:val="en-GB"/>
        </w:rPr>
      </w:pPr>
    </w:p>
    <w:p w:rsidR="00274935" w:rsidRDefault="00274935" w:rsidP="00541B7D">
      <w:pPr>
        <w:rPr>
          <w:sz w:val="24"/>
          <w:szCs w:val="24"/>
          <w:lang w:val="en-GB"/>
        </w:rPr>
      </w:pPr>
      <w:r>
        <w:rPr>
          <w:sz w:val="24"/>
          <w:szCs w:val="24"/>
          <w:lang w:val="en-GB"/>
        </w:rPr>
        <w:t xml:space="preserve">Spoločnosť PSA GROUPE si </w:t>
      </w:r>
      <w:r w:rsidR="00541B7D" w:rsidRPr="00541B7D">
        <w:rPr>
          <w:sz w:val="24"/>
          <w:szCs w:val="24"/>
          <w:lang w:val="en-GB"/>
        </w:rPr>
        <w:t>vyhradzuje právo zrieknuť sa akýchkoľvek sankcií, ktoré sa vzťahujú na prijat</w:t>
      </w:r>
      <w:r>
        <w:rPr>
          <w:sz w:val="24"/>
          <w:szCs w:val="24"/>
          <w:lang w:val="en-GB"/>
        </w:rPr>
        <w:t>ie</w:t>
      </w:r>
      <w:r w:rsidR="00541B7D" w:rsidRPr="00541B7D">
        <w:rPr>
          <w:sz w:val="24"/>
          <w:szCs w:val="24"/>
          <w:lang w:val="en-GB"/>
        </w:rPr>
        <w:t xml:space="preserve"> </w:t>
      </w:r>
      <w:r>
        <w:rPr>
          <w:sz w:val="24"/>
          <w:szCs w:val="24"/>
          <w:lang w:val="en-GB"/>
        </w:rPr>
        <w:t>prechodných fáz</w:t>
      </w:r>
      <w:r w:rsidR="00541B7D">
        <w:rPr>
          <w:sz w:val="24"/>
          <w:szCs w:val="24"/>
          <w:lang w:val="en-GB"/>
        </w:rPr>
        <w:t xml:space="preserve">, ak </w:t>
      </w:r>
      <w:r w:rsidR="00541B7D" w:rsidRPr="00541B7D">
        <w:rPr>
          <w:sz w:val="24"/>
          <w:szCs w:val="24"/>
          <w:lang w:val="en-GB"/>
        </w:rPr>
        <w:t>DODÁVATEĽ splní požiadavky stan</w:t>
      </w:r>
      <w:r>
        <w:rPr>
          <w:sz w:val="24"/>
          <w:szCs w:val="24"/>
          <w:lang w:val="en-GB"/>
        </w:rPr>
        <w:t>ovené pre dátum poslednej etapy</w:t>
      </w:r>
      <w:r w:rsidR="00541B7D" w:rsidRPr="00541B7D">
        <w:rPr>
          <w:sz w:val="24"/>
          <w:szCs w:val="24"/>
          <w:lang w:val="en-GB"/>
        </w:rPr>
        <w:t xml:space="preserve"> po prijatí krokov 1 a 2.</w:t>
      </w:r>
    </w:p>
    <w:p w:rsidR="00274935" w:rsidRDefault="00274935" w:rsidP="00541B7D">
      <w:pPr>
        <w:rPr>
          <w:sz w:val="24"/>
          <w:szCs w:val="24"/>
          <w:lang w:val="en-GB"/>
        </w:rPr>
      </w:pPr>
    </w:p>
    <w:p w:rsidR="00541B7D" w:rsidRPr="00541B7D" w:rsidRDefault="00541B7D" w:rsidP="00541B7D">
      <w:pPr>
        <w:rPr>
          <w:sz w:val="24"/>
          <w:szCs w:val="24"/>
          <w:lang w:val="en-GB"/>
        </w:rPr>
      </w:pPr>
      <w:r w:rsidRPr="00541B7D">
        <w:rPr>
          <w:sz w:val="24"/>
          <w:szCs w:val="24"/>
          <w:lang w:val="en-GB"/>
        </w:rPr>
        <w:t>Medzi zmluvnými stranami sa výslovne dohodlo, že sumy faktu</w:t>
      </w:r>
      <w:r w:rsidR="00274935">
        <w:rPr>
          <w:sz w:val="24"/>
          <w:szCs w:val="24"/>
          <w:lang w:val="en-GB"/>
        </w:rPr>
        <w:t xml:space="preserve">rované </w:t>
      </w:r>
      <w:r w:rsidRPr="00541B7D">
        <w:rPr>
          <w:sz w:val="24"/>
          <w:szCs w:val="24"/>
          <w:lang w:val="en-GB"/>
        </w:rPr>
        <w:t>DODÁVATEĽOVI podľa sankcií stanovených v tomto článku budú predmetom zmien a doplnení so sumami, ktoré mu majú byť splatné v rámci ZMLUVY. "</w:t>
      </w:r>
    </w:p>
    <w:p w:rsidR="00831CA1" w:rsidRPr="00541B7D" w:rsidRDefault="00831CA1" w:rsidP="00831CA1">
      <w:pPr>
        <w:jc w:val="both"/>
        <w:rPr>
          <w:sz w:val="24"/>
          <w:szCs w:val="24"/>
          <w:lang w:val="en-GB"/>
        </w:rPr>
      </w:pPr>
    </w:p>
    <w:p w:rsidR="009710B8" w:rsidRPr="00274935" w:rsidRDefault="00274935">
      <w:pPr>
        <w:pStyle w:val="Nadpis1"/>
        <w:pageBreakBefore w:val="0"/>
        <w:ind w:left="431" w:hanging="431"/>
        <w:rPr>
          <w:sz w:val="24"/>
        </w:rPr>
      </w:pPr>
      <w:r w:rsidRPr="00274935">
        <w:rPr>
          <w:sz w:val="24"/>
        </w:rPr>
        <w:t>DORUČENIE CENOVEJ PONUKY :</w:t>
      </w:r>
    </w:p>
    <w:p w:rsidR="005D76D1" w:rsidRPr="005D76D1" w:rsidRDefault="005D76D1" w:rsidP="005D76D1"/>
    <w:p w:rsidR="009710B8" w:rsidRPr="002237DF" w:rsidRDefault="009710B8">
      <w:pPr>
        <w:pStyle w:val="Hlavika"/>
        <w:tabs>
          <w:tab w:val="clear" w:pos="4536"/>
          <w:tab w:val="clear" w:pos="9072"/>
          <w:tab w:val="left" w:pos="5670"/>
        </w:tabs>
      </w:pPr>
      <w:r w:rsidRPr="002237DF">
        <w:tab/>
      </w:r>
    </w:p>
    <w:p w:rsidR="009710B8" w:rsidRDefault="009710B8">
      <w:pPr>
        <w:pStyle w:val="Hlavika"/>
        <w:tabs>
          <w:tab w:val="clear" w:pos="4536"/>
          <w:tab w:val="clear" w:pos="9072"/>
          <w:tab w:val="left" w:pos="5670"/>
        </w:tabs>
        <w:ind w:left="567"/>
        <w:rPr>
          <w:b/>
          <w:bCs/>
          <w:sz w:val="24"/>
          <w:lang w:val="en-GB"/>
        </w:rPr>
      </w:pPr>
      <w:r w:rsidRPr="00AE05DB">
        <w:rPr>
          <w:b/>
          <w:bCs/>
          <w:sz w:val="24"/>
          <w:lang w:val="en-GB"/>
        </w:rPr>
        <w:t xml:space="preserve">Vaša </w:t>
      </w:r>
      <w:r w:rsidR="00AE05DB" w:rsidRPr="00AE05DB">
        <w:rPr>
          <w:b/>
          <w:bCs/>
          <w:sz w:val="24"/>
          <w:lang w:val="en-GB"/>
        </w:rPr>
        <w:t xml:space="preserve">cenová </w:t>
      </w:r>
      <w:r w:rsidRPr="00AE05DB">
        <w:rPr>
          <w:b/>
          <w:bCs/>
          <w:sz w:val="24"/>
          <w:lang w:val="en-GB"/>
        </w:rPr>
        <w:t>ponuka bude obsahovať:</w:t>
      </w:r>
    </w:p>
    <w:p w:rsidR="00AE05DB" w:rsidRPr="00AE05DB" w:rsidRDefault="00AE05DB">
      <w:pPr>
        <w:pStyle w:val="Hlavika"/>
        <w:tabs>
          <w:tab w:val="clear" w:pos="4536"/>
          <w:tab w:val="clear" w:pos="9072"/>
          <w:tab w:val="left" w:pos="5670"/>
        </w:tabs>
        <w:ind w:left="567"/>
        <w:rPr>
          <w:b/>
          <w:bCs/>
          <w:sz w:val="24"/>
          <w:lang w:val="en-GB"/>
        </w:rPr>
      </w:pPr>
    </w:p>
    <w:p w:rsidR="00526987" w:rsidRDefault="00AE05DB" w:rsidP="00AE05DB">
      <w:pPr>
        <w:rPr>
          <w:sz w:val="24"/>
          <w:lang w:val="en-GB"/>
        </w:rPr>
      </w:pPr>
      <w:r w:rsidRPr="00526987">
        <w:rPr>
          <w:sz w:val="24"/>
          <w:lang w:val="en-GB"/>
        </w:rPr>
        <w:t>Pripo</w:t>
      </w:r>
      <w:r w:rsidR="00526987">
        <w:rPr>
          <w:sz w:val="24"/>
          <w:lang w:val="en-GB"/>
        </w:rPr>
        <w:t>mienkovanie referenčných dokumentov</w:t>
      </w:r>
    </w:p>
    <w:p w:rsidR="00526987" w:rsidRDefault="00526987" w:rsidP="00AE05DB">
      <w:pPr>
        <w:rPr>
          <w:sz w:val="24"/>
          <w:lang w:val="en-GB"/>
        </w:rPr>
      </w:pPr>
      <w:r>
        <w:rPr>
          <w:sz w:val="24"/>
          <w:lang w:val="en-GB"/>
        </w:rPr>
        <w:t>Podrobný harmonogram prác</w:t>
      </w:r>
    </w:p>
    <w:p w:rsidR="00526987" w:rsidRDefault="00526987" w:rsidP="00AE05DB">
      <w:pPr>
        <w:rPr>
          <w:sz w:val="24"/>
          <w:lang w:val="en-GB"/>
        </w:rPr>
      </w:pPr>
      <w:r>
        <w:rPr>
          <w:sz w:val="24"/>
          <w:lang w:val="en-GB"/>
        </w:rPr>
        <w:t>Po</w:t>
      </w:r>
      <w:r w:rsidR="00AE05DB" w:rsidRPr="00526987">
        <w:rPr>
          <w:sz w:val="24"/>
          <w:lang w:val="en-GB"/>
        </w:rPr>
        <w:t xml:space="preserve">pis organizácie </w:t>
      </w:r>
      <w:r>
        <w:rPr>
          <w:sz w:val="24"/>
          <w:lang w:val="en-GB"/>
        </w:rPr>
        <w:t xml:space="preserve">práce </w:t>
      </w:r>
      <w:r w:rsidR="00AE05DB" w:rsidRPr="00526987">
        <w:rPr>
          <w:sz w:val="24"/>
          <w:lang w:val="en-GB"/>
        </w:rPr>
        <w:t xml:space="preserve">a </w:t>
      </w:r>
      <w:r>
        <w:rPr>
          <w:sz w:val="24"/>
          <w:lang w:val="en-GB"/>
        </w:rPr>
        <w:t xml:space="preserve">ľudských </w:t>
      </w:r>
      <w:r w:rsidR="00AE05DB" w:rsidRPr="00526987">
        <w:rPr>
          <w:sz w:val="24"/>
          <w:lang w:val="en-GB"/>
        </w:rPr>
        <w:t xml:space="preserve">zdrojov </w:t>
      </w:r>
      <w:r>
        <w:rPr>
          <w:sz w:val="24"/>
          <w:lang w:val="en-GB"/>
        </w:rPr>
        <w:t>pre vykonávanie požadovaných</w:t>
      </w:r>
      <w:r w:rsidR="00AE05DB" w:rsidRPr="00526987">
        <w:rPr>
          <w:sz w:val="24"/>
          <w:lang w:val="en-GB"/>
        </w:rPr>
        <w:t xml:space="preserve"> služ</w:t>
      </w:r>
      <w:r>
        <w:rPr>
          <w:sz w:val="24"/>
          <w:lang w:val="en-GB"/>
        </w:rPr>
        <w:t>ie</w:t>
      </w:r>
      <w:r w:rsidR="00AE05DB" w:rsidRPr="00526987">
        <w:rPr>
          <w:sz w:val="24"/>
          <w:lang w:val="en-GB"/>
        </w:rPr>
        <w:t xml:space="preserve">b. </w:t>
      </w:r>
      <w:r w:rsidRPr="00526987">
        <w:rPr>
          <w:sz w:val="24"/>
          <w:lang w:val="en-GB"/>
        </w:rPr>
        <w:t xml:space="preserve">Musí byť určený </w:t>
      </w:r>
      <w:r w:rsidR="00AE05DB" w:rsidRPr="00526987">
        <w:rPr>
          <w:sz w:val="24"/>
          <w:lang w:val="en-GB"/>
        </w:rPr>
        <w:t>pilot</w:t>
      </w:r>
      <w:r w:rsidRPr="00526987">
        <w:rPr>
          <w:sz w:val="24"/>
          <w:lang w:val="en-GB"/>
        </w:rPr>
        <w:t xml:space="preserve"> pr</w:t>
      </w:r>
      <w:r>
        <w:rPr>
          <w:sz w:val="24"/>
          <w:lang w:val="en-GB"/>
        </w:rPr>
        <w:t>ác za dodávateľa</w:t>
      </w:r>
      <w:r w:rsidR="00AE05DB" w:rsidRPr="00526987">
        <w:rPr>
          <w:sz w:val="24"/>
          <w:lang w:val="en-GB"/>
        </w:rPr>
        <w:t xml:space="preserve">, ktorý bude </w:t>
      </w:r>
      <w:r>
        <w:rPr>
          <w:sz w:val="24"/>
          <w:lang w:val="en-GB"/>
        </w:rPr>
        <w:t>kontaktnou osobou</w:t>
      </w:r>
      <w:r w:rsidR="00AE05DB" w:rsidRPr="00526987">
        <w:rPr>
          <w:sz w:val="24"/>
          <w:lang w:val="en-GB"/>
        </w:rPr>
        <w:t xml:space="preserve"> pre CFEM. </w:t>
      </w:r>
    </w:p>
    <w:p w:rsidR="00526987" w:rsidRDefault="00526987" w:rsidP="00AE05DB">
      <w:pPr>
        <w:rPr>
          <w:sz w:val="24"/>
          <w:lang w:val="en-GB"/>
        </w:rPr>
      </w:pPr>
    </w:p>
    <w:p w:rsidR="00526987" w:rsidRPr="00526987" w:rsidRDefault="00AE05DB" w:rsidP="00AE05DB">
      <w:pPr>
        <w:rPr>
          <w:b/>
          <w:sz w:val="24"/>
          <w:lang w:val="en-GB"/>
        </w:rPr>
      </w:pPr>
      <w:r w:rsidRPr="00526987">
        <w:rPr>
          <w:sz w:val="24"/>
          <w:lang w:val="en-GB"/>
        </w:rPr>
        <w:t xml:space="preserve">       </w:t>
      </w:r>
      <w:r w:rsidRPr="00526987">
        <w:rPr>
          <w:b/>
          <w:sz w:val="24"/>
          <w:lang w:val="en-GB"/>
        </w:rPr>
        <w:t>Požadovaný formát:</w:t>
      </w:r>
    </w:p>
    <w:p w:rsidR="00526987" w:rsidRDefault="00526987" w:rsidP="00AE05DB">
      <w:pPr>
        <w:rPr>
          <w:sz w:val="24"/>
          <w:lang w:val="en-GB"/>
        </w:rPr>
      </w:pPr>
    </w:p>
    <w:p w:rsidR="00526987" w:rsidRDefault="00AE05DB" w:rsidP="00AE05DB">
      <w:pPr>
        <w:rPr>
          <w:sz w:val="24"/>
          <w:lang w:val="en-GB"/>
        </w:rPr>
      </w:pPr>
      <w:r w:rsidRPr="00526987">
        <w:rPr>
          <w:sz w:val="24"/>
          <w:lang w:val="en-GB"/>
        </w:rPr>
        <w:t>Ponuka bude doručená v eurách € a v hodinách</w:t>
      </w:r>
    </w:p>
    <w:p w:rsidR="00AE05DB" w:rsidRDefault="00AE05DB" w:rsidP="00AE05DB">
      <w:pPr>
        <w:rPr>
          <w:sz w:val="24"/>
          <w:lang w:val="en-GB"/>
        </w:rPr>
      </w:pPr>
      <w:r w:rsidRPr="00526987">
        <w:rPr>
          <w:sz w:val="24"/>
          <w:lang w:val="en-GB"/>
        </w:rPr>
        <w:t xml:space="preserve">V rozpise </w:t>
      </w:r>
      <w:r w:rsidR="00526987">
        <w:rPr>
          <w:sz w:val="24"/>
          <w:lang w:val="en-GB"/>
        </w:rPr>
        <w:t xml:space="preserve">cenovej ponuky </w:t>
      </w:r>
      <w:r w:rsidRPr="00526987">
        <w:rPr>
          <w:sz w:val="24"/>
          <w:lang w:val="en-GB"/>
        </w:rPr>
        <w:t>musia byť jasne uvedené tieto podrobnosti:</w:t>
      </w:r>
    </w:p>
    <w:p w:rsidR="005D76D1" w:rsidRPr="00B71974" w:rsidRDefault="005D76D1" w:rsidP="00703C66">
      <w:pPr>
        <w:pStyle w:val="Hlavika"/>
        <w:tabs>
          <w:tab w:val="clear" w:pos="4536"/>
          <w:tab w:val="clear" w:pos="9072"/>
          <w:tab w:val="left" w:pos="5670"/>
        </w:tabs>
        <w:rPr>
          <w:sz w:val="24"/>
          <w:lang w:val="en-GB"/>
        </w:rPr>
      </w:pPr>
      <w:r w:rsidRPr="00526987">
        <w:rPr>
          <w:sz w:val="24"/>
          <w:lang w:val="en-GB"/>
        </w:rPr>
        <w:t xml:space="preserve"> </w:t>
      </w:r>
    </w:p>
    <w:p w:rsidR="009710B8" w:rsidRPr="00B71974" w:rsidRDefault="00EE32BB">
      <w:pPr>
        <w:pStyle w:val="Hlavika"/>
        <w:tabs>
          <w:tab w:val="clear" w:pos="4536"/>
          <w:tab w:val="clear" w:pos="9072"/>
          <w:tab w:val="left" w:pos="5670"/>
        </w:tabs>
        <w:ind w:left="567"/>
        <w:rPr>
          <w:sz w:val="24"/>
          <w:lang w:val="en-GB"/>
        </w:rPr>
      </w:pPr>
      <w:r w:rsidRPr="002237DF">
        <w:rPr>
          <w:b/>
          <w:bCs/>
          <w:noProof/>
          <w:lang w:val="sk-SK" w:eastAsia="sk-SK"/>
        </w:rPr>
        <mc:AlternateContent>
          <mc:Choice Requires="wps">
            <w:drawing>
              <wp:anchor distT="0" distB="0" distL="114300" distR="114300" simplePos="0" relativeHeight="251653120" behindDoc="0" locked="0" layoutInCell="1" allowOverlap="1">
                <wp:simplePos x="0" y="0"/>
                <wp:positionH relativeFrom="column">
                  <wp:posOffset>133350</wp:posOffset>
                </wp:positionH>
                <wp:positionV relativeFrom="paragraph">
                  <wp:posOffset>25400</wp:posOffset>
                </wp:positionV>
                <wp:extent cx="2857500" cy="2209800"/>
                <wp:effectExtent l="0" t="0" r="0" b="0"/>
                <wp:wrapNone/>
                <wp:docPr id="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CB7" w:rsidRDefault="00D51CB7">
                            <w:pPr>
                              <w:pStyle w:val="Hlavika"/>
                              <w:tabs>
                                <w:tab w:val="clear" w:pos="4536"/>
                                <w:tab w:val="clear" w:pos="9072"/>
                              </w:tabs>
                              <w:rPr>
                                <w:b/>
                                <w:bCs/>
                                <w:i/>
                                <w:iCs/>
                                <w:sz w:val="24"/>
                                <w:u w:val="single"/>
                              </w:rPr>
                            </w:pPr>
                            <w:r>
                              <w:rPr>
                                <w:b/>
                                <w:bCs/>
                                <w:i/>
                                <w:iCs/>
                                <w:sz w:val="24"/>
                                <w:u w:val="single"/>
                              </w:rPr>
                              <w:t>Rozloženie cenovej ponuky :</w:t>
                            </w:r>
                          </w:p>
                          <w:p w:rsidR="00867CCB" w:rsidRDefault="00867CCB">
                            <w:pPr>
                              <w:pStyle w:val="Hlavika"/>
                              <w:tabs>
                                <w:tab w:val="clear" w:pos="4536"/>
                                <w:tab w:val="clear" w:pos="9072"/>
                              </w:tabs>
                              <w:rPr>
                                <w:b/>
                                <w:bCs/>
                                <w:i/>
                                <w:iCs/>
                                <w:sz w:val="24"/>
                                <w:u w:val="single"/>
                              </w:rPr>
                            </w:pPr>
                          </w:p>
                          <w:p w:rsidR="00D51CB7" w:rsidRDefault="00D51CB7">
                            <w:pPr>
                              <w:pStyle w:val="Hlavika"/>
                              <w:tabs>
                                <w:tab w:val="clear" w:pos="4536"/>
                                <w:tab w:val="clear" w:pos="9072"/>
                              </w:tabs>
                              <w:rPr>
                                <w:sz w:val="24"/>
                              </w:rPr>
                            </w:pPr>
                            <w:r>
                              <w:rPr>
                                <w:sz w:val="24"/>
                              </w:rPr>
                              <w:t>Štúdie</w:t>
                            </w:r>
                          </w:p>
                          <w:p w:rsidR="00D51CB7" w:rsidRDefault="00D51CB7">
                            <w:pPr>
                              <w:pStyle w:val="Hlavika"/>
                              <w:tabs>
                                <w:tab w:val="clear" w:pos="4536"/>
                                <w:tab w:val="clear" w:pos="9072"/>
                              </w:tabs>
                              <w:rPr>
                                <w:sz w:val="24"/>
                              </w:rPr>
                            </w:pPr>
                            <w:r>
                              <w:rPr>
                                <w:sz w:val="24"/>
                              </w:rPr>
                              <w:t>Nákup materiálov</w:t>
                            </w:r>
                          </w:p>
                          <w:p w:rsidR="00D51CB7" w:rsidRPr="00B71974" w:rsidRDefault="00D51CB7">
                            <w:pPr>
                              <w:pStyle w:val="Hlavika"/>
                              <w:tabs>
                                <w:tab w:val="clear" w:pos="4536"/>
                                <w:tab w:val="clear" w:pos="9072"/>
                              </w:tabs>
                              <w:rPr>
                                <w:sz w:val="24"/>
                                <w:lang w:val="en-GB"/>
                              </w:rPr>
                            </w:pPr>
                            <w:r w:rsidRPr="00B71974">
                              <w:rPr>
                                <w:sz w:val="24"/>
                                <w:lang w:val="en-GB"/>
                              </w:rPr>
                              <w:t>Realizácia</w:t>
                            </w:r>
                          </w:p>
                          <w:p w:rsidR="00D51CB7" w:rsidRPr="00B71974" w:rsidRDefault="00D51CB7">
                            <w:pPr>
                              <w:pStyle w:val="Hlavika"/>
                              <w:tabs>
                                <w:tab w:val="clear" w:pos="4536"/>
                                <w:tab w:val="clear" w:pos="9072"/>
                              </w:tabs>
                              <w:rPr>
                                <w:sz w:val="24"/>
                                <w:lang w:val="en-GB"/>
                              </w:rPr>
                            </w:pPr>
                            <w:r w:rsidRPr="00B71974">
                              <w:rPr>
                                <w:sz w:val="24"/>
                                <w:lang w:val="en-GB"/>
                              </w:rPr>
                              <w:t>Montáž</w:t>
                            </w:r>
                          </w:p>
                          <w:p w:rsidR="00D51CB7" w:rsidRPr="00B71974" w:rsidRDefault="00D51CB7">
                            <w:pPr>
                              <w:pStyle w:val="Hlavika"/>
                              <w:tabs>
                                <w:tab w:val="clear" w:pos="4536"/>
                                <w:tab w:val="clear" w:pos="9072"/>
                              </w:tabs>
                              <w:rPr>
                                <w:sz w:val="24"/>
                                <w:lang w:val="en-GB"/>
                              </w:rPr>
                            </w:pPr>
                            <w:r w:rsidRPr="00B71974">
                              <w:rPr>
                                <w:sz w:val="24"/>
                                <w:lang w:val="en-GB"/>
                              </w:rPr>
                              <w:t xml:space="preserve">Nastavenie geometrie a testovanie </w:t>
                            </w:r>
                          </w:p>
                          <w:p w:rsidR="00D51CB7" w:rsidRDefault="00D51CB7">
                            <w:pPr>
                              <w:pStyle w:val="Hlavika"/>
                              <w:tabs>
                                <w:tab w:val="clear" w:pos="4536"/>
                                <w:tab w:val="clear" w:pos="9072"/>
                              </w:tabs>
                              <w:rPr>
                                <w:sz w:val="24"/>
                              </w:rPr>
                            </w:pPr>
                            <w:r>
                              <w:rPr>
                                <w:sz w:val="24"/>
                              </w:rPr>
                              <w:t>Balenie, doprava,</w:t>
                            </w:r>
                          </w:p>
                          <w:p w:rsidR="00D51CB7" w:rsidRDefault="00D51CB7">
                            <w:pPr>
                              <w:pStyle w:val="Hlavika"/>
                              <w:tabs>
                                <w:tab w:val="clear" w:pos="4536"/>
                                <w:tab w:val="clear" w:pos="9072"/>
                              </w:tabs>
                              <w:rPr>
                                <w:sz w:val="24"/>
                              </w:rPr>
                            </w:pPr>
                            <w:r>
                              <w:rPr>
                                <w:sz w:val="24"/>
                              </w:rPr>
                              <w:t>Opätovná montáž na mieste</w:t>
                            </w:r>
                          </w:p>
                          <w:p w:rsidR="00D51CB7" w:rsidRDefault="00D51CB7">
                            <w:pPr>
                              <w:pStyle w:val="Hlavika"/>
                              <w:tabs>
                                <w:tab w:val="clear" w:pos="4536"/>
                                <w:tab w:val="clear" w:pos="9072"/>
                              </w:tabs>
                              <w:rPr>
                                <w:sz w:val="24"/>
                              </w:rPr>
                            </w:pPr>
                            <w:r>
                              <w:rPr>
                                <w:sz w:val="24"/>
                              </w:rPr>
                              <w:t>Testovanie a doladenie na mieste</w:t>
                            </w:r>
                          </w:p>
                          <w:p w:rsidR="00D51CB7" w:rsidRDefault="00D51CB7">
                            <w:pPr>
                              <w:pStyle w:val="Hlavika"/>
                              <w:tabs>
                                <w:tab w:val="clear" w:pos="4536"/>
                                <w:tab w:val="clear" w:pos="9072"/>
                              </w:tabs>
                              <w:rPr>
                                <w:sz w:val="24"/>
                              </w:rPr>
                            </w:pPr>
                            <w:r>
                              <w:rPr>
                                <w:sz w:val="24"/>
                              </w:rPr>
                              <w:t>Sadzobná taxa, colné poplatky, poistné</w:t>
                            </w:r>
                          </w:p>
                          <w:p w:rsidR="00D51CB7" w:rsidRDefault="00D51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7" o:spid="_x0000_s1031" type="#_x0000_t202" style="position:absolute;left:0;text-align:left;margin-left:10.5pt;margin-top:2pt;width:22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L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" filled="f" stroked="f">
                <v:textbox>
                  <w:txbxContent>
                    <w:p w:rsidR="00D51CB7" w:rsidRDefault="00D51CB7">
                      <w:pPr>
                        <w:pStyle w:val="Hlavika"/>
                        <w:tabs>
                          <w:tab w:val="clear" w:pos="4536"/>
                          <w:tab w:val="clear" w:pos="9072"/>
                        </w:tabs>
                        <w:rPr>
                          <w:b/>
                          <w:bCs/>
                          <w:i/>
                          <w:iCs/>
                          <w:sz w:val="24"/>
                          <w:u w:val="single"/>
                        </w:rPr>
                      </w:pPr>
                      <w:r>
                        <w:rPr>
                          <w:b/>
                          <w:bCs/>
                          <w:i/>
                          <w:iCs/>
                          <w:sz w:val="24"/>
                          <w:u w:val="single"/>
                        </w:rPr>
                        <w:t>Rozloženie cenovej ponuky :</w:t>
                      </w:r>
                    </w:p>
                    <w:p w:rsidR="00867CCB" w:rsidRDefault="00867CCB">
                      <w:pPr>
                        <w:pStyle w:val="Hlavika"/>
                        <w:tabs>
                          <w:tab w:val="clear" w:pos="4536"/>
                          <w:tab w:val="clear" w:pos="9072"/>
                        </w:tabs>
                        <w:rPr>
                          <w:b/>
                          <w:bCs/>
                          <w:i/>
                          <w:iCs/>
                          <w:sz w:val="24"/>
                          <w:u w:val="single"/>
                        </w:rPr>
                      </w:pPr>
                    </w:p>
                    <w:p w:rsidR="00D51CB7" w:rsidRDefault="00D51CB7">
                      <w:pPr>
                        <w:pStyle w:val="Hlavika"/>
                        <w:tabs>
                          <w:tab w:val="clear" w:pos="4536"/>
                          <w:tab w:val="clear" w:pos="9072"/>
                        </w:tabs>
                        <w:rPr>
                          <w:sz w:val="24"/>
                        </w:rPr>
                      </w:pPr>
                      <w:r>
                        <w:rPr>
                          <w:sz w:val="24"/>
                        </w:rPr>
                        <w:t>Štúdie</w:t>
                      </w:r>
                    </w:p>
                    <w:p w:rsidR="00D51CB7" w:rsidRDefault="00D51CB7">
                      <w:pPr>
                        <w:pStyle w:val="Hlavika"/>
                        <w:tabs>
                          <w:tab w:val="clear" w:pos="4536"/>
                          <w:tab w:val="clear" w:pos="9072"/>
                        </w:tabs>
                        <w:rPr>
                          <w:sz w:val="24"/>
                        </w:rPr>
                      </w:pPr>
                      <w:r>
                        <w:rPr>
                          <w:sz w:val="24"/>
                        </w:rPr>
                        <w:t>Nákup materiálov</w:t>
                      </w:r>
                    </w:p>
                    <w:p w:rsidR="00D51CB7" w:rsidRPr="00B71974" w:rsidRDefault="00D51CB7">
                      <w:pPr>
                        <w:pStyle w:val="Hlavika"/>
                        <w:tabs>
                          <w:tab w:val="clear" w:pos="4536"/>
                          <w:tab w:val="clear" w:pos="9072"/>
                        </w:tabs>
                        <w:rPr>
                          <w:sz w:val="24"/>
                          <w:lang w:val="en-GB"/>
                        </w:rPr>
                      </w:pPr>
                      <w:r w:rsidRPr="00B71974">
                        <w:rPr>
                          <w:sz w:val="24"/>
                          <w:lang w:val="en-GB"/>
                        </w:rPr>
                        <w:t>Realizácia</w:t>
                      </w:r>
                    </w:p>
                    <w:p w:rsidR="00D51CB7" w:rsidRPr="00B71974" w:rsidRDefault="00D51CB7">
                      <w:pPr>
                        <w:pStyle w:val="Hlavika"/>
                        <w:tabs>
                          <w:tab w:val="clear" w:pos="4536"/>
                          <w:tab w:val="clear" w:pos="9072"/>
                        </w:tabs>
                        <w:rPr>
                          <w:sz w:val="24"/>
                          <w:lang w:val="en-GB"/>
                        </w:rPr>
                      </w:pPr>
                      <w:r w:rsidRPr="00B71974">
                        <w:rPr>
                          <w:sz w:val="24"/>
                          <w:lang w:val="en-GB"/>
                        </w:rPr>
                        <w:t>Montáž</w:t>
                      </w:r>
                    </w:p>
                    <w:p w:rsidR="00D51CB7" w:rsidRPr="00B71974" w:rsidRDefault="00D51CB7">
                      <w:pPr>
                        <w:pStyle w:val="Hlavika"/>
                        <w:tabs>
                          <w:tab w:val="clear" w:pos="4536"/>
                          <w:tab w:val="clear" w:pos="9072"/>
                        </w:tabs>
                        <w:rPr>
                          <w:sz w:val="24"/>
                          <w:lang w:val="en-GB"/>
                        </w:rPr>
                      </w:pPr>
                      <w:r w:rsidRPr="00B71974">
                        <w:rPr>
                          <w:sz w:val="24"/>
                          <w:lang w:val="en-GB"/>
                        </w:rPr>
                        <w:t xml:space="preserve">Nastavenie geometrie a testovanie </w:t>
                      </w:r>
                    </w:p>
                    <w:p w:rsidR="00D51CB7" w:rsidRDefault="00D51CB7">
                      <w:pPr>
                        <w:pStyle w:val="Hlavika"/>
                        <w:tabs>
                          <w:tab w:val="clear" w:pos="4536"/>
                          <w:tab w:val="clear" w:pos="9072"/>
                        </w:tabs>
                        <w:rPr>
                          <w:sz w:val="24"/>
                        </w:rPr>
                      </w:pPr>
                      <w:r>
                        <w:rPr>
                          <w:sz w:val="24"/>
                        </w:rPr>
                        <w:t>Balenie, doprava,</w:t>
                      </w:r>
                    </w:p>
                    <w:p w:rsidR="00D51CB7" w:rsidRDefault="00D51CB7">
                      <w:pPr>
                        <w:pStyle w:val="Hlavika"/>
                        <w:tabs>
                          <w:tab w:val="clear" w:pos="4536"/>
                          <w:tab w:val="clear" w:pos="9072"/>
                        </w:tabs>
                        <w:rPr>
                          <w:sz w:val="24"/>
                        </w:rPr>
                      </w:pPr>
                      <w:r>
                        <w:rPr>
                          <w:sz w:val="24"/>
                        </w:rPr>
                        <w:t>Opätovná montáž na mieste</w:t>
                      </w:r>
                    </w:p>
                    <w:p w:rsidR="00D51CB7" w:rsidRDefault="00D51CB7">
                      <w:pPr>
                        <w:pStyle w:val="Hlavika"/>
                        <w:tabs>
                          <w:tab w:val="clear" w:pos="4536"/>
                          <w:tab w:val="clear" w:pos="9072"/>
                        </w:tabs>
                        <w:rPr>
                          <w:sz w:val="24"/>
                        </w:rPr>
                      </w:pPr>
                      <w:r>
                        <w:rPr>
                          <w:sz w:val="24"/>
                        </w:rPr>
                        <w:t>Testovanie a doladenie na mieste</w:t>
                      </w:r>
                    </w:p>
                    <w:p w:rsidR="00D51CB7" w:rsidRDefault="00D51CB7">
                      <w:pPr>
                        <w:pStyle w:val="Hlavika"/>
                        <w:tabs>
                          <w:tab w:val="clear" w:pos="4536"/>
                          <w:tab w:val="clear" w:pos="9072"/>
                        </w:tabs>
                        <w:rPr>
                          <w:sz w:val="24"/>
                        </w:rPr>
                      </w:pPr>
                      <w:r>
                        <w:rPr>
                          <w:sz w:val="24"/>
                        </w:rPr>
                        <w:t>Sadzobná taxa, colné poplatky, poistné</w:t>
                      </w:r>
                    </w:p>
                    <w:p w:rsidR="00D51CB7" w:rsidRDefault="00D51CB7"/>
                  </w:txbxContent>
                </v:textbox>
              </v:shape>
            </w:pict>
          </mc:Fallback>
        </mc:AlternateContent>
      </w:r>
    </w:p>
    <w:p w:rsidR="009710B8" w:rsidRPr="00B71974" w:rsidRDefault="009710B8">
      <w:pPr>
        <w:pStyle w:val="Hlavika"/>
        <w:tabs>
          <w:tab w:val="clear" w:pos="4536"/>
          <w:tab w:val="clear" w:pos="9072"/>
          <w:tab w:val="left" w:pos="5670"/>
        </w:tabs>
        <w:ind w:left="567"/>
        <w:rPr>
          <w:sz w:val="24"/>
          <w:lang w:val="en-GB"/>
        </w:rPr>
      </w:pPr>
    </w:p>
    <w:p w:rsidR="009710B8" w:rsidRPr="00B71974" w:rsidRDefault="009710B8">
      <w:pPr>
        <w:pStyle w:val="Hlavika"/>
        <w:tabs>
          <w:tab w:val="clear" w:pos="4536"/>
          <w:tab w:val="clear" w:pos="9072"/>
          <w:tab w:val="left" w:pos="5670"/>
        </w:tabs>
        <w:ind w:left="567"/>
        <w:rPr>
          <w:sz w:val="24"/>
          <w:lang w:val="en-GB"/>
        </w:rPr>
      </w:pPr>
    </w:p>
    <w:p w:rsidR="009710B8" w:rsidRPr="00B71974" w:rsidRDefault="009710B8">
      <w:pPr>
        <w:pStyle w:val="Hlavika"/>
        <w:tabs>
          <w:tab w:val="clear" w:pos="4536"/>
          <w:tab w:val="clear" w:pos="9072"/>
          <w:tab w:val="left" w:pos="5670"/>
        </w:tabs>
        <w:ind w:left="567"/>
        <w:rPr>
          <w:sz w:val="24"/>
          <w:lang w:val="en-GB"/>
        </w:rPr>
      </w:pPr>
    </w:p>
    <w:p w:rsidR="009710B8" w:rsidRPr="00B71974" w:rsidRDefault="009710B8">
      <w:pPr>
        <w:pStyle w:val="Hlavika"/>
        <w:tabs>
          <w:tab w:val="clear" w:pos="4536"/>
          <w:tab w:val="clear" w:pos="9072"/>
          <w:tab w:val="left" w:pos="5670"/>
        </w:tabs>
        <w:ind w:left="567"/>
        <w:rPr>
          <w:sz w:val="24"/>
          <w:lang w:val="en-GB"/>
        </w:rPr>
      </w:pPr>
    </w:p>
    <w:p w:rsidR="009710B8" w:rsidRPr="00B71974" w:rsidRDefault="009710B8">
      <w:pPr>
        <w:pStyle w:val="Hlavika"/>
        <w:tabs>
          <w:tab w:val="clear" w:pos="4536"/>
          <w:tab w:val="clear" w:pos="9072"/>
          <w:tab w:val="left" w:pos="5670"/>
        </w:tabs>
        <w:ind w:left="567"/>
        <w:rPr>
          <w:sz w:val="24"/>
          <w:lang w:val="en-GB"/>
        </w:rPr>
      </w:pPr>
    </w:p>
    <w:p w:rsidR="009710B8" w:rsidRPr="002237DF" w:rsidRDefault="009710B8">
      <w:pPr>
        <w:pStyle w:val="Hlavika"/>
        <w:tabs>
          <w:tab w:val="clear" w:pos="4536"/>
          <w:tab w:val="clear" w:pos="9072"/>
        </w:tabs>
        <w:rPr>
          <w:sz w:val="24"/>
        </w:rPr>
      </w:pPr>
      <w:r w:rsidRPr="00B71974">
        <w:rPr>
          <w:sz w:val="24"/>
          <w:lang w:val="en-GB"/>
        </w:rPr>
        <w:tab/>
      </w:r>
      <w:r w:rsidRPr="002237DF">
        <w:rPr>
          <w:sz w:val="24"/>
        </w:rPr>
        <w:t>,</w:t>
      </w:r>
    </w:p>
    <w:p w:rsidR="009710B8" w:rsidRPr="002237DF" w:rsidRDefault="009710B8">
      <w:pPr>
        <w:pStyle w:val="Hlavika"/>
        <w:tabs>
          <w:tab w:val="clear" w:pos="4536"/>
          <w:tab w:val="clear" w:pos="9072"/>
        </w:tabs>
        <w:rPr>
          <w:sz w:val="24"/>
        </w:rPr>
      </w:pPr>
    </w:p>
    <w:p w:rsidR="009710B8" w:rsidRPr="002237DF" w:rsidRDefault="009710B8">
      <w:pPr>
        <w:pStyle w:val="Hlavika"/>
        <w:tabs>
          <w:tab w:val="clear" w:pos="4536"/>
          <w:tab w:val="clear" w:pos="9072"/>
        </w:tabs>
        <w:rPr>
          <w:sz w:val="24"/>
          <w:u w:val="single"/>
        </w:rPr>
      </w:pPr>
    </w:p>
    <w:p w:rsidR="009710B8" w:rsidRPr="002237DF" w:rsidRDefault="009710B8">
      <w:pPr>
        <w:pStyle w:val="Hlavika"/>
        <w:tabs>
          <w:tab w:val="clear" w:pos="4536"/>
          <w:tab w:val="clear" w:pos="9072"/>
        </w:tabs>
        <w:rPr>
          <w:sz w:val="24"/>
          <w:u w:val="single"/>
        </w:rPr>
      </w:pPr>
    </w:p>
    <w:p w:rsidR="00FA14D4" w:rsidRPr="002237DF" w:rsidRDefault="00FA14D4">
      <w:pPr>
        <w:pStyle w:val="Hlavika"/>
        <w:tabs>
          <w:tab w:val="clear" w:pos="4536"/>
          <w:tab w:val="clear" w:pos="9072"/>
        </w:tabs>
        <w:rPr>
          <w:sz w:val="24"/>
          <w:u w:val="single"/>
        </w:rPr>
      </w:pPr>
    </w:p>
    <w:p w:rsidR="009710B8" w:rsidRPr="00703C66" w:rsidRDefault="00703C66">
      <w:pPr>
        <w:pStyle w:val="Nadpis1"/>
      </w:pPr>
      <w:bookmarkStart w:id="63" w:name="_Toc36524492"/>
      <w:bookmarkStart w:id="64" w:name="_Toc494116329"/>
      <w:r w:rsidRPr="00703C66">
        <w:lastRenderedPageBreak/>
        <w:t>finan</w:t>
      </w:r>
      <w:r w:rsidRPr="00703C66">
        <w:rPr>
          <w:sz w:val="22"/>
        </w:rPr>
        <w:t>Č</w:t>
      </w:r>
      <w:r w:rsidRPr="00703C66">
        <w:t>n</w:t>
      </w:r>
      <w:r w:rsidRPr="00703C66">
        <w:rPr>
          <w:sz w:val="20"/>
        </w:rPr>
        <w:t>É</w:t>
      </w:r>
      <w:r w:rsidRPr="00703C66">
        <w:t xml:space="preserve"> a pr</w:t>
      </w:r>
      <w:r w:rsidRPr="00703C66">
        <w:rPr>
          <w:sz w:val="22"/>
        </w:rPr>
        <w:t>Á</w:t>
      </w:r>
      <w:r w:rsidR="009710B8" w:rsidRPr="00703C66">
        <w:t>vne podmienky</w:t>
      </w:r>
      <w:bookmarkEnd w:id="57"/>
      <w:bookmarkEnd w:id="63"/>
      <w:bookmarkEnd w:id="64"/>
    </w:p>
    <w:p w:rsidR="00D00017" w:rsidRDefault="00D00017">
      <w:pPr>
        <w:jc w:val="both"/>
        <w:rPr>
          <w:sz w:val="24"/>
        </w:rPr>
      </w:pPr>
      <w:bookmarkStart w:id="65" w:name="_Toc23837715"/>
    </w:p>
    <w:bookmarkEnd w:id="65"/>
    <w:p w:rsidR="001D16A8" w:rsidRDefault="00703C66" w:rsidP="00703C66">
      <w:pPr>
        <w:rPr>
          <w:sz w:val="24"/>
          <w:lang w:val="en-GB"/>
        </w:rPr>
      </w:pPr>
      <w:r w:rsidRPr="00703C66">
        <w:rPr>
          <w:sz w:val="24"/>
          <w:lang w:val="en-GB"/>
        </w:rPr>
        <w:t xml:space="preserve">Kontaktuje </w:t>
      </w:r>
      <w:r w:rsidR="00AC1E00">
        <w:rPr>
          <w:sz w:val="24"/>
          <w:lang w:val="en-GB"/>
        </w:rPr>
        <w:t xml:space="preserve">sa </w:t>
      </w:r>
      <w:r w:rsidRPr="00703C66">
        <w:rPr>
          <w:sz w:val="24"/>
          <w:lang w:val="en-GB"/>
        </w:rPr>
        <w:t>oddelenie nákupu.</w:t>
      </w:r>
    </w:p>
    <w:p w:rsidR="001D16A8" w:rsidRDefault="001D16A8" w:rsidP="00703C66">
      <w:pPr>
        <w:rPr>
          <w:sz w:val="24"/>
          <w:lang w:val="en-GB"/>
        </w:rPr>
      </w:pPr>
    </w:p>
    <w:p w:rsidR="001D16A8" w:rsidRDefault="00703C66" w:rsidP="00703C66">
      <w:pPr>
        <w:rPr>
          <w:sz w:val="24"/>
          <w:lang w:val="en-GB"/>
        </w:rPr>
      </w:pPr>
      <w:r w:rsidRPr="00703C66">
        <w:rPr>
          <w:sz w:val="24"/>
          <w:lang w:val="en-GB"/>
        </w:rPr>
        <w:t xml:space="preserve">Dodávateľ sa zaväzuje zachovávať mlčanlivosť </w:t>
      </w:r>
      <w:r w:rsidR="001D16A8">
        <w:rPr>
          <w:sz w:val="24"/>
          <w:lang w:val="en-GB"/>
        </w:rPr>
        <w:t>vo všetkých veciach</w:t>
      </w:r>
      <w:r w:rsidRPr="00703C66">
        <w:rPr>
          <w:sz w:val="24"/>
          <w:lang w:val="en-GB"/>
        </w:rPr>
        <w:t>, o ktorých sa dozvedel počas</w:t>
      </w:r>
      <w:r w:rsidR="001D16A8">
        <w:rPr>
          <w:sz w:val="24"/>
          <w:lang w:val="en-GB"/>
        </w:rPr>
        <w:t xml:space="preserve"> tejto konzultácie aj v prípade</w:t>
      </w:r>
      <w:r w:rsidRPr="00703C66">
        <w:rPr>
          <w:sz w:val="24"/>
          <w:lang w:val="en-GB"/>
        </w:rPr>
        <w:t xml:space="preserve"> </w:t>
      </w:r>
      <w:r w:rsidR="001D16A8">
        <w:rPr>
          <w:sz w:val="24"/>
          <w:lang w:val="en-GB"/>
        </w:rPr>
        <w:t xml:space="preserve">obdržania </w:t>
      </w:r>
      <w:r w:rsidRPr="00703C66">
        <w:rPr>
          <w:sz w:val="24"/>
          <w:lang w:val="en-GB"/>
        </w:rPr>
        <w:t>objedn</w:t>
      </w:r>
      <w:r w:rsidR="00AC1E00">
        <w:rPr>
          <w:sz w:val="24"/>
          <w:lang w:val="en-GB"/>
        </w:rPr>
        <w:t xml:space="preserve">ávky, ktorá by z toho vyplynula </w:t>
      </w:r>
      <w:r w:rsidR="00AC1E00" w:rsidRPr="00703C66">
        <w:rPr>
          <w:sz w:val="24"/>
          <w:lang w:val="en-GB"/>
        </w:rPr>
        <w:t>a</w:t>
      </w:r>
      <w:r w:rsidRPr="00703C66">
        <w:rPr>
          <w:sz w:val="24"/>
          <w:lang w:val="en-GB"/>
        </w:rPr>
        <w:t xml:space="preserve"> tieto informácie použiť iba na účely tejto objednávky.</w:t>
      </w:r>
    </w:p>
    <w:p w:rsidR="00703C66" w:rsidRPr="00703C66" w:rsidRDefault="00703C66" w:rsidP="00703C66">
      <w:pPr>
        <w:rPr>
          <w:sz w:val="24"/>
          <w:lang w:val="en-GB"/>
        </w:rPr>
      </w:pPr>
      <w:r w:rsidRPr="00703C66">
        <w:rPr>
          <w:sz w:val="24"/>
          <w:lang w:val="en-GB"/>
        </w:rPr>
        <w:t>Pripomenutie platobných podmienok PSA, ktoré sa majú uplatňovať od 1.januára 2014:</w:t>
      </w:r>
    </w:p>
    <w:p w:rsidR="00831CA1" w:rsidRPr="001D16A8" w:rsidRDefault="00831CA1">
      <w:pPr>
        <w:pStyle w:val="Normal2"/>
        <w:rPr>
          <w:rFonts w:ascii="Times New Roman" w:hAnsi="Times New Roman"/>
          <w:sz w:val="24"/>
          <w:lang w:val="en-GB"/>
        </w:rPr>
      </w:pPr>
    </w:p>
    <w:p w:rsidR="001D16A8" w:rsidRDefault="001D16A8" w:rsidP="001D16A8">
      <w:pPr>
        <w:rPr>
          <w:sz w:val="24"/>
          <w:lang w:val="en-GB"/>
        </w:rPr>
      </w:pPr>
      <w:bookmarkStart w:id="66" w:name="_Toc494116330"/>
      <w:r w:rsidRPr="001D16A8">
        <w:rPr>
          <w:sz w:val="24"/>
          <w:lang w:val="en-GB"/>
        </w:rPr>
        <w:t>&lt;75 k</w:t>
      </w:r>
      <w:r>
        <w:rPr>
          <w:sz w:val="24"/>
          <w:lang w:val="en-GB"/>
        </w:rPr>
        <w:t>€</w:t>
      </w:r>
      <w:r w:rsidRPr="001D16A8">
        <w:rPr>
          <w:sz w:val="24"/>
          <w:lang w:val="en-GB"/>
        </w:rPr>
        <w:t xml:space="preserve"> 100% pri dodávke</w:t>
      </w:r>
    </w:p>
    <w:p w:rsidR="001D16A8" w:rsidRDefault="001D16A8" w:rsidP="001D16A8">
      <w:pPr>
        <w:rPr>
          <w:sz w:val="24"/>
          <w:lang w:val="en-GB"/>
        </w:rPr>
      </w:pPr>
    </w:p>
    <w:p w:rsidR="001D16A8" w:rsidRDefault="001D16A8" w:rsidP="001D16A8">
      <w:pPr>
        <w:rPr>
          <w:sz w:val="24"/>
          <w:lang w:val="en-GB"/>
        </w:rPr>
      </w:pPr>
      <w:r>
        <w:rPr>
          <w:sz w:val="24"/>
          <w:lang w:val="en-GB"/>
        </w:rPr>
        <w:t>Od 75 k€ do 250 k€</w:t>
      </w:r>
      <w:r w:rsidR="00D95FB3">
        <w:rPr>
          <w:sz w:val="24"/>
          <w:lang w:val="en-GB"/>
        </w:rPr>
        <w:t>:</w:t>
      </w:r>
    </w:p>
    <w:p w:rsidR="001D16A8" w:rsidRDefault="001D16A8" w:rsidP="001D16A8">
      <w:pPr>
        <w:rPr>
          <w:sz w:val="24"/>
          <w:lang w:val="en-GB"/>
        </w:rPr>
      </w:pPr>
      <w:r>
        <w:rPr>
          <w:sz w:val="24"/>
          <w:lang w:val="en-GB"/>
        </w:rPr>
        <w:t xml:space="preserve">                                </w:t>
      </w:r>
      <w:r w:rsidR="00D95FB3">
        <w:rPr>
          <w:sz w:val="24"/>
          <w:lang w:val="en-GB"/>
        </w:rPr>
        <w:t>20% k objednávke</w:t>
      </w:r>
    </w:p>
    <w:p w:rsidR="001D16A8" w:rsidRDefault="001D16A8" w:rsidP="001D16A8">
      <w:pPr>
        <w:rPr>
          <w:sz w:val="24"/>
          <w:lang w:val="en-GB"/>
        </w:rPr>
      </w:pPr>
      <w:r>
        <w:rPr>
          <w:sz w:val="24"/>
          <w:lang w:val="en-GB"/>
        </w:rPr>
        <w:t xml:space="preserve">                                </w:t>
      </w:r>
      <w:r w:rsidRPr="001D16A8">
        <w:rPr>
          <w:sz w:val="24"/>
          <w:lang w:val="en-GB"/>
        </w:rPr>
        <w:t xml:space="preserve">65% </w:t>
      </w:r>
      <w:r w:rsidR="00D95FB3">
        <w:rPr>
          <w:sz w:val="24"/>
          <w:lang w:val="en-GB"/>
        </w:rPr>
        <w:t>po realizácii</w:t>
      </w:r>
    </w:p>
    <w:p w:rsidR="001D16A8" w:rsidRDefault="001D16A8" w:rsidP="001D16A8">
      <w:pPr>
        <w:rPr>
          <w:sz w:val="24"/>
          <w:lang w:val="en-GB"/>
        </w:rPr>
      </w:pPr>
      <w:r>
        <w:rPr>
          <w:sz w:val="24"/>
          <w:lang w:val="en-GB"/>
        </w:rPr>
        <w:t xml:space="preserve">                                </w:t>
      </w:r>
      <w:r w:rsidRPr="001D16A8">
        <w:rPr>
          <w:sz w:val="24"/>
          <w:lang w:val="en-GB"/>
        </w:rPr>
        <w:t>15% pri konečnom prijatí</w:t>
      </w:r>
    </w:p>
    <w:p w:rsidR="001D16A8" w:rsidRDefault="001D16A8" w:rsidP="001D16A8">
      <w:pPr>
        <w:rPr>
          <w:sz w:val="24"/>
          <w:lang w:val="en-GB"/>
        </w:rPr>
      </w:pPr>
    </w:p>
    <w:p w:rsidR="00D95FB3" w:rsidRDefault="00D95FB3" w:rsidP="001D16A8">
      <w:pPr>
        <w:rPr>
          <w:sz w:val="24"/>
          <w:lang w:val="en-GB"/>
        </w:rPr>
      </w:pPr>
      <w:r>
        <w:rPr>
          <w:sz w:val="24"/>
          <w:lang w:val="en-GB"/>
        </w:rPr>
        <w:t>Od 250 k€ do 750 k€:</w:t>
      </w:r>
    </w:p>
    <w:p w:rsidR="00D95FB3" w:rsidRDefault="00D95FB3" w:rsidP="001D16A8">
      <w:pPr>
        <w:rPr>
          <w:sz w:val="24"/>
          <w:lang w:val="en-GB"/>
        </w:rPr>
      </w:pPr>
      <w:r>
        <w:rPr>
          <w:sz w:val="24"/>
          <w:lang w:val="en-GB"/>
        </w:rPr>
        <w:t xml:space="preserve">                                20% k</w:t>
      </w:r>
      <w:r w:rsidR="001D16A8" w:rsidRPr="001D16A8">
        <w:rPr>
          <w:sz w:val="24"/>
          <w:lang w:val="en-GB"/>
        </w:rPr>
        <w:t xml:space="preserve"> objednáv</w:t>
      </w:r>
      <w:r>
        <w:rPr>
          <w:sz w:val="24"/>
          <w:lang w:val="en-GB"/>
        </w:rPr>
        <w:t>ke</w:t>
      </w:r>
    </w:p>
    <w:p w:rsidR="00D95FB3" w:rsidRDefault="00D95FB3" w:rsidP="001D16A8">
      <w:pPr>
        <w:rPr>
          <w:sz w:val="24"/>
          <w:lang w:val="en-GB"/>
        </w:rPr>
      </w:pPr>
      <w:r>
        <w:rPr>
          <w:sz w:val="24"/>
          <w:lang w:val="en-GB"/>
        </w:rPr>
        <w:t xml:space="preserve">                                </w:t>
      </w:r>
      <w:r w:rsidR="001D16A8" w:rsidRPr="001D16A8">
        <w:rPr>
          <w:sz w:val="24"/>
          <w:lang w:val="en-GB"/>
        </w:rPr>
        <w:t xml:space="preserve">55% </w:t>
      </w:r>
      <w:r>
        <w:rPr>
          <w:sz w:val="24"/>
          <w:lang w:val="en-GB"/>
        </w:rPr>
        <w:t>po realizácii</w:t>
      </w:r>
    </w:p>
    <w:p w:rsidR="00D95FB3" w:rsidRDefault="00D95FB3" w:rsidP="001D16A8">
      <w:pPr>
        <w:rPr>
          <w:sz w:val="24"/>
          <w:lang w:val="en-GB"/>
        </w:rPr>
      </w:pPr>
      <w:r>
        <w:rPr>
          <w:sz w:val="24"/>
          <w:lang w:val="en-GB"/>
        </w:rPr>
        <w:t xml:space="preserve">                                10% </w:t>
      </w:r>
      <w:r w:rsidR="001D16A8" w:rsidRPr="001D16A8">
        <w:rPr>
          <w:sz w:val="24"/>
          <w:lang w:val="en-GB"/>
        </w:rPr>
        <w:t>po in</w:t>
      </w:r>
      <w:r>
        <w:rPr>
          <w:sz w:val="24"/>
          <w:lang w:val="en-GB"/>
        </w:rPr>
        <w:t>štalácii a technickom schválení</w:t>
      </w:r>
    </w:p>
    <w:p w:rsidR="00D95FB3" w:rsidRDefault="00D95FB3" w:rsidP="001D16A8">
      <w:pPr>
        <w:rPr>
          <w:sz w:val="24"/>
          <w:lang w:val="en-GB"/>
        </w:rPr>
      </w:pPr>
      <w:r>
        <w:rPr>
          <w:sz w:val="24"/>
          <w:lang w:val="en-GB"/>
        </w:rPr>
        <w:t xml:space="preserve">                                </w:t>
      </w:r>
      <w:r w:rsidR="001D16A8" w:rsidRPr="001D16A8">
        <w:rPr>
          <w:sz w:val="24"/>
          <w:lang w:val="en-GB"/>
        </w:rPr>
        <w:t>15% pri konečnom prijatí</w:t>
      </w:r>
    </w:p>
    <w:p w:rsidR="00D95FB3" w:rsidRDefault="00D95FB3" w:rsidP="001D16A8">
      <w:pPr>
        <w:rPr>
          <w:sz w:val="24"/>
          <w:lang w:val="en-GB"/>
        </w:rPr>
      </w:pPr>
    </w:p>
    <w:p w:rsidR="00D95FB3" w:rsidRDefault="001D16A8" w:rsidP="001D16A8">
      <w:pPr>
        <w:rPr>
          <w:sz w:val="24"/>
          <w:lang w:val="en-GB"/>
        </w:rPr>
      </w:pPr>
      <w:r w:rsidRPr="001D16A8">
        <w:rPr>
          <w:sz w:val="24"/>
          <w:lang w:val="en-GB"/>
        </w:rPr>
        <w:t>Nad 750 k€</w:t>
      </w:r>
    </w:p>
    <w:p w:rsidR="00D95FB3" w:rsidRDefault="00D95FB3" w:rsidP="001D16A8">
      <w:pPr>
        <w:rPr>
          <w:sz w:val="24"/>
          <w:lang w:val="en-GB"/>
        </w:rPr>
      </w:pPr>
      <w:r>
        <w:rPr>
          <w:sz w:val="24"/>
          <w:lang w:val="en-GB"/>
        </w:rPr>
        <w:t xml:space="preserve">                  20% k</w:t>
      </w:r>
      <w:r w:rsidR="001D16A8" w:rsidRPr="001D16A8">
        <w:rPr>
          <w:sz w:val="24"/>
          <w:lang w:val="en-GB"/>
        </w:rPr>
        <w:t xml:space="preserve"> objednáv</w:t>
      </w:r>
      <w:r>
        <w:rPr>
          <w:sz w:val="24"/>
          <w:lang w:val="en-GB"/>
        </w:rPr>
        <w:t>ke</w:t>
      </w:r>
    </w:p>
    <w:p w:rsidR="00D95FB3" w:rsidRDefault="00D95FB3" w:rsidP="001D16A8">
      <w:pPr>
        <w:rPr>
          <w:sz w:val="24"/>
          <w:lang w:val="en-GB"/>
        </w:rPr>
      </w:pPr>
      <w:r>
        <w:rPr>
          <w:sz w:val="24"/>
          <w:lang w:val="en-GB"/>
        </w:rPr>
        <w:t xml:space="preserve">                  </w:t>
      </w:r>
      <w:r w:rsidR="001D16A8" w:rsidRPr="001D16A8">
        <w:rPr>
          <w:sz w:val="24"/>
          <w:lang w:val="en-GB"/>
        </w:rPr>
        <w:t xml:space="preserve">10% </w:t>
      </w:r>
      <w:r w:rsidR="002E24A4">
        <w:rPr>
          <w:sz w:val="24"/>
          <w:lang w:val="en-GB"/>
        </w:rPr>
        <w:t>ku koncu</w:t>
      </w:r>
      <w:r w:rsidR="001D16A8" w:rsidRPr="001D16A8">
        <w:rPr>
          <w:sz w:val="24"/>
          <w:lang w:val="en-GB"/>
        </w:rPr>
        <w:t xml:space="preserve"> štúdií</w:t>
      </w:r>
    </w:p>
    <w:p w:rsidR="00D95FB3" w:rsidRDefault="00D95FB3" w:rsidP="001D16A8">
      <w:pPr>
        <w:rPr>
          <w:sz w:val="24"/>
          <w:lang w:val="en-GB"/>
        </w:rPr>
      </w:pPr>
      <w:r>
        <w:rPr>
          <w:sz w:val="24"/>
          <w:lang w:val="en-GB"/>
        </w:rPr>
        <w:t xml:space="preserve">                  </w:t>
      </w:r>
      <w:r w:rsidR="001D16A8" w:rsidRPr="001D16A8">
        <w:rPr>
          <w:sz w:val="24"/>
          <w:lang w:val="en-GB"/>
        </w:rPr>
        <w:t xml:space="preserve">45% </w:t>
      </w:r>
      <w:r w:rsidR="002E24A4">
        <w:rPr>
          <w:sz w:val="24"/>
          <w:lang w:val="en-GB"/>
        </w:rPr>
        <w:t>po realizácii</w:t>
      </w:r>
    </w:p>
    <w:p w:rsidR="00D95FB3" w:rsidRDefault="00D95FB3" w:rsidP="001D16A8">
      <w:pPr>
        <w:rPr>
          <w:sz w:val="24"/>
          <w:lang w:val="en-GB"/>
        </w:rPr>
      </w:pPr>
      <w:r>
        <w:rPr>
          <w:sz w:val="24"/>
          <w:lang w:val="en-GB"/>
        </w:rPr>
        <w:t xml:space="preserve">                  </w:t>
      </w:r>
      <w:r w:rsidR="001D16A8" w:rsidRPr="001D16A8">
        <w:rPr>
          <w:sz w:val="24"/>
          <w:lang w:val="en-GB"/>
        </w:rPr>
        <w:t>10% po in</w:t>
      </w:r>
      <w:r w:rsidR="002E24A4">
        <w:rPr>
          <w:sz w:val="24"/>
          <w:lang w:val="en-GB"/>
        </w:rPr>
        <w:t>štalácii a technickom schválení</w:t>
      </w:r>
    </w:p>
    <w:p w:rsidR="002E24A4" w:rsidRDefault="00D95FB3" w:rsidP="001D16A8">
      <w:pPr>
        <w:rPr>
          <w:sz w:val="24"/>
          <w:lang w:val="en-GB"/>
        </w:rPr>
      </w:pPr>
      <w:r>
        <w:rPr>
          <w:sz w:val="24"/>
          <w:lang w:val="en-GB"/>
        </w:rPr>
        <w:t xml:space="preserve">                  </w:t>
      </w:r>
      <w:r w:rsidR="001D16A8" w:rsidRPr="001D16A8">
        <w:rPr>
          <w:sz w:val="24"/>
          <w:lang w:val="en-GB"/>
        </w:rPr>
        <w:t>15% pri konečnom prijatí</w:t>
      </w:r>
    </w:p>
    <w:p w:rsidR="002E24A4" w:rsidRDefault="002E24A4" w:rsidP="001D16A8">
      <w:pPr>
        <w:rPr>
          <w:sz w:val="24"/>
          <w:lang w:val="en-GB"/>
        </w:rPr>
      </w:pPr>
    </w:p>
    <w:p w:rsidR="001D16A8" w:rsidRDefault="002E24A4" w:rsidP="001D16A8">
      <w:pPr>
        <w:rPr>
          <w:sz w:val="24"/>
          <w:lang w:val="en-GB"/>
        </w:rPr>
      </w:pPr>
      <w:r>
        <w:rPr>
          <w:sz w:val="24"/>
          <w:lang w:val="en-GB"/>
        </w:rPr>
        <w:t xml:space="preserve">Platobné podmienky: </w:t>
      </w:r>
      <w:r w:rsidR="00AC1E00">
        <w:rPr>
          <w:sz w:val="24"/>
          <w:lang w:val="en-GB"/>
        </w:rPr>
        <w:t>45-dní</w:t>
      </w:r>
      <w:r>
        <w:rPr>
          <w:sz w:val="24"/>
          <w:lang w:val="en-GB"/>
        </w:rPr>
        <w:t xml:space="preserve"> na konci mesiaca je </w:t>
      </w:r>
      <w:r w:rsidR="001D16A8" w:rsidRPr="001D16A8">
        <w:rPr>
          <w:sz w:val="24"/>
          <w:lang w:val="en-GB"/>
        </w:rPr>
        <w:t>dátum fakturácie</w:t>
      </w:r>
    </w:p>
    <w:p w:rsidR="002E24A4" w:rsidRPr="001D16A8" w:rsidRDefault="002E24A4" w:rsidP="001D16A8">
      <w:pPr>
        <w:rPr>
          <w:sz w:val="24"/>
          <w:lang w:val="en-GB"/>
        </w:rPr>
      </w:pPr>
    </w:p>
    <w:p w:rsidR="009710B8" w:rsidRPr="002237DF" w:rsidRDefault="00692FA9">
      <w:pPr>
        <w:pStyle w:val="Nadpis1"/>
        <w:pageBreakBefore w:val="0"/>
        <w:ind w:left="431" w:hanging="431"/>
      </w:pPr>
      <w:r>
        <w:t>prevod vlastn</w:t>
      </w:r>
      <w:r w:rsidRPr="00692FA9">
        <w:rPr>
          <w:sz w:val="24"/>
        </w:rPr>
        <w:t>Í</w:t>
      </w:r>
      <w:r w:rsidR="009710B8" w:rsidRPr="002237DF">
        <w:t>ctva</w:t>
      </w:r>
      <w:bookmarkEnd w:id="66"/>
    </w:p>
    <w:p w:rsidR="009710B8" w:rsidRPr="002237DF" w:rsidRDefault="009710B8"/>
    <w:p w:rsidR="002E24A4" w:rsidRPr="00B71974" w:rsidRDefault="002E24A4" w:rsidP="002E24A4">
      <w:pPr>
        <w:rPr>
          <w:sz w:val="24"/>
        </w:rPr>
      </w:pPr>
      <w:r w:rsidRPr="00B71974">
        <w:rPr>
          <w:sz w:val="24"/>
        </w:rPr>
        <w:t>CFEM sa stáva vlastníkom dodávky od jej dodania alebo postupne v pomere k vyplateným vkladom. Po zaplatení prvého vkladu sa CFEM stáva vlastníkom plánov a štúdií, ktoré dodávateľ pre CFEM vykonal.</w:t>
      </w:r>
    </w:p>
    <w:p w:rsidR="002E24A4" w:rsidRPr="00B71974" w:rsidRDefault="002E24A4" w:rsidP="002E24A4">
      <w:pPr>
        <w:rPr>
          <w:sz w:val="24"/>
        </w:rPr>
      </w:pPr>
    </w:p>
    <w:p w:rsidR="002E24A4" w:rsidRPr="00B71974" w:rsidRDefault="002E24A4" w:rsidP="002E24A4">
      <w:pPr>
        <w:rPr>
          <w:sz w:val="24"/>
        </w:rPr>
      </w:pPr>
      <w:r w:rsidRPr="00B71974">
        <w:rPr>
          <w:sz w:val="24"/>
        </w:rPr>
        <w:t xml:space="preserve">Hneď po podpísaní správy o prijatí dodávky sa riziká prenášajú na CFEM. Do dátumu prevodu rizík je dodávateľ zodpovedný za všetky škody, priame alebo nepriame, materiálne, nehmotné alebo iné, ktoré by dodávke alebo jej častiam mohli túto škodu spôsobiť, aj keď prevod vlastníctva dodávky by bol </w:t>
      </w:r>
      <w:r w:rsidR="00AC1E00" w:rsidRPr="00B71974">
        <w:rPr>
          <w:sz w:val="24"/>
        </w:rPr>
        <w:t xml:space="preserve">    </w:t>
      </w:r>
      <w:r w:rsidRPr="00B71974">
        <w:rPr>
          <w:sz w:val="24"/>
        </w:rPr>
        <w:t xml:space="preserve"> v prospech CFEM.</w:t>
      </w:r>
    </w:p>
    <w:p w:rsidR="009710B8" w:rsidRPr="00B71974" w:rsidRDefault="009710B8">
      <w:pPr>
        <w:pStyle w:val="Obsah1"/>
      </w:pPr>
    </w:p>
    <w:p w:rsidR="009710B8" w:rsidRPr="002237DF" w:rsidRDefault="009710B8">
      <w:pPr>
        <w:pStyle w:val="Nadpis1"/>
        <w:pageBreakBefore w:val="0"/>
        <w:ind w:left="431" w:hanging="431"/>
      </w:pPr>
      <w:bookmarkStart w:id="67" w:name="_Toc494116331"/>
      <w:r w:rsidRPr="002237DF">
        <w:lastRenderedPageBreak/>
        <w:t>poistenie</w:t>
      </w:r>
      <w:bookmarkEnd w:id="67"/>
    </w:p>
    <w:p w:rsidR="009710B8" w:rsidRPr="002237DF" w:rsidRDefault="009710B8"/>
    <w:p w:rsidR="002E24A4" w:rsidRDefault="002E24A4">
      <w:pPr>
        <w:jc w:val="both"/>
        <w:rPr>
          <w:sz w:val="24"/>
        </w:rPr>
      </w:pPr>
      <w:r w:rsidRPr="002E24A4">
        <w:rPr>
          <w:sz w:val="24"/>
        </w:rPr>
        <w:t>Dodávateľ uzatvára a udržiava všetky poistné zmluvy potrebné na krytie záväzkov definovaných v predchádzajúcom článku, najmä v rámci zodpovednosti za škodu spôsobenú pri výkone povolania a zodpovednosti za produkt.</w:t>
      </w:r>
    </w:p>
    <w:p w:rsidR="002E24A4" w:rsidRDefault="002E24A4">
      <w:pPr>
        <w:jc w:val="both"/>
        <w:rPr>
          <w:sz w:val="24"/>
        </w:rPr>
      </w:pPr>
    </w:p>
    <w:p w:rsidR="009710B8" w:rsidRDefault="002E24A4">
      <w:pPr>
        <w:jc w:val="both"/>
        <w:rPr>
          <w:sz w:val="24"/>
        </w:rPr>
      </w:pPr>
      <w:r w:rsidRPr="002E24A4">
        <w:rPr>
          <w:sz w:val="24"/>
        </w:rPr>
        <w:t>Dodáv</w:t>
      </w:r>
      <w:r>
        <w:rPr>
          <w:sz w:val="24"/>
        </w:rPr>
        <w:t>ateľ musí poskytnúť potvrdenie</w:t>
      </w:r>
      <w:r w:rsidRPr="002E24A4">
        <w:rPr>
          <w:sz w:val="24"/>
        </w:rPr>
        <w:t xml:space="preserve"> o poistení, ktoré potvrdzuje skutočnú platbu poistného po lehote splatnosti a uvedie poistnú sumu na poistnú udalosť a za rok.</w:t>
      </w:r>
    </w:p>
    <w:p w:rsidR="002E24A4" w:rsidRPr="002237DF" w:rsidRDefault="002E24A4">
      <w:pPr>
        <w:jc w:val="both"/>
        <w:rPr>
          <w:sz w:val="24"/>
        </w:rPr>
      </w:pPr>
    </w:p>
    <w:p w:rsidR="00831CA1" w:rsidRPr="00017C80" w:rsidRDefault="002E24A4" w:rsidP="00831CA1">
      <w:pPr>
        <w:rPr>
          <w:rFonts w:ascii="Arial" w:hAnsi="Arial" w:cs="Arial"/>
          <w:lang w:eastAsia="en-US"/>
        </w:rPr>
      </w:pPr>
      <w:r>
        <w:rPr>
          <w:rFonts w:ascii="Arial" w:hAnsi="Arial" w:cs="Arial"/>
        </w:rPr>
        <w:t>Ts &amp; Cs</w:t>
      </w:r>
      <w:r w:rsidR="0020299A">
        <w:rPr>
          <w:rFonts w:ascii="Arial" w:hAnsi="Arial" w:cs="Arial"/>
        </w:rPr>
        <w:t> :</w:t>
      </w:r>
      <w:r>
        <w:rPr>
          <w:rFonts w:ascii="Arial" w:hAnsi="Arial" w:cs="Arial"/>
        </w:rPr>
        <w:t xml:space="preserve"> Nepriame</w:t>
      </w:r>
      <w:r w:rsidR="00831CA1" w:rsidRPr="00017C80">
        <w:rPr>
          <w:rFonts w:ascii="Arial" w:hAnsi="Arial" w:cs="Arial"/>
        </w:rPr>
        <w:t xml:space="preserve"> prístroje a zariadenia:</w:t>
      </w:r>
    </w:p>
    <w:p w:rsidR="00831CA1" w:rsidRPr="00017C80" w:rsidRDefault="00831CA1" w:rsidP="00831CA1">
      <w:pPr>
        <w:rPr>
          <w:rFonts w:ascii="Arial" w:hAnsi="Arial" w:cs="Arial"/>
        </w:rPr>
      </w:pPr>
    </w:p>
    <w:p w:rsidR="004568FA" w:rsidRDefault="0020299A" w:rsidP="00831CA1">
      <w:pPr>
        <w:rPr>
          <w:i/>
          <w:iCs/>
          <w:sz w:val="24"/>
          <w:szCs w:val="24"/>
        </w:rPr>
      </w:pPr>
      <w:r w:rsidRPr="004568FA">
        <w:rPr>
          <w:i/>
          <w:iCs/>
          <w:sz w:val="24"/>
          <w:szCs w:val="24"/>
        </w:rPr>
        <w:t>Táto verejná súťaž sa riadi všeobecnými podmienkami „01272_14_00016 Vedľajšie stroje a zariadenia - všeobecné podmienky“, ktoré sú k dispozícii na tejto adrese</w:t>
      </w:r>
      <w:r w:rsidR="004568FA">
        <w:rPr>
          <w:i/>
          <w:iCs/>
          <w:sz w:val="24"/>
          <w:szCs w:val="24"/>
        </w:rPr>
        <w:t> :</w:t>
      </w:r>
    </w:p>
    <w:p w:rsidR="00B33D0F" w:rsidRDefault="0070687E" w:rsidP="00831CA1">
      <w:pPr>
        <w:rPr>
          <w:rFonts w:ascii="Calibri" w:hAnsi="Calibri" w:cs="Calibri"/>
          <w:i/>
          <w:iCs/>
          <w:color w:val="1F497D"/>
          <w:sz w:val="24"/>
          <w:szCs w:val="24"/>
        </w:rPr>
      </w:pPr>
      <w:hyperlink r:id="rId13" w:history="1">
        <w:r w:rsidR="00831CA1" w:rsidRPr="00831CA1">
          <w:rPr>
            <w:rStyle w:val="Hypertextovprepojenie"/>
            <w:i/>
            <w:iCs/>
            <w:sz w:val="24"/>
            <w:szCs w:val="24"/>
          </w:rPr>
          <w:t>http://b2b.psa-peugeot-citroen.fr/</w:t>
        </w:r>
      </w:hyperlink>
      <w:r w:rsidR="00831CA1" w:rsidRPr="00831CA1">
        <w:rPr>
          <w:i/>
          <w:iCs/>
          <w:color w:val="1F497D"/>
          <w:sz w:val="24"/>
          <w:szCs w:val="24"/>
        </w:rPr>
        <w:t xml:space="preserve">, </w:t>
      </w:r>
    </w:p>
    <w:p w:rsidR="00B33D0F" w:rsidRPr="00B33D0F" w:rsidRDefault="00B33D0F" w:rsidP="00B33D0F">
      <w:pPr>
        <w:rPr>
          <w:rFonts w:ascii="Calibri" w:hAnsi="Calibri" w:cs="Calibri"/>
          <w:sz w:val="24"/>
          <w:szCs w:val="24"/>
        </w:rPr>
      </w:pPr>
    </w:p>
    <w:p w:rsidR="00D44BC9" w:rsidRDefault="00D44BC9">
      <w:pPr>
        <w:jc w:val="both"/>
        <w:rPr>
          <w:sz w:val="24"/>
        </w:rPr>
      </w:pPr>
    </w:p>
    <w:p w:rsidR="008948A6" w:rsidRDefault="008948A6">
      <w:pPr>
        <w:jc w:val="both"/>
        <w:rPr>
          <w:sz w:val="24"/>
        </w:rPr>
      </w:pPr>
    </w:p>
    <w:p w:rsidR="003750FE" w:rsidRDefault="003750FE">
      <w:pPr>
        <w:jc w:val="both"/>
        <w:rPr>
          <w:sz w:val="24"/>
        </w:rPr>
      </w:pPr>
    </w:p>
    <w:p w:rsidR="00495C3F" w:rsidRDefault="00495C3F">
      <w:pPr>
        <w:jc w:val="both"/>
        <w:rPr>
          <w:sz w:val="24"/>
        </w:rPr>
      </w:pPr>
    </w:p>
    <w:p w:rsidR="00495C3F" w:rsidRDefault="00495C3F">
      <w:pPr>
        <w:jc w:val="both"/>
        <w:rPr>
          <w:rFonts w:ascii="Tms Rmn" w:hAnsi="Tms Rmn"/>
          <w:sz w:val="24"/>
          <w:szCs w:val="24"/>
        </w:rPr>
      </w:pPr>
    </w:p>
    <w:p w:rsidR="0019593F" w:rsidRDefault="0019593F">
      <w:pPr>
        <w:jc w:val="both"/>
        <w:rPr>
          <w:rFonts w:ascii="Tms Rmn" w:hAnsi="Tms Rmn"/>
          <w:sz w:val="24"/>
          <w:szCs w:val="24"/>
        </w:rPr>
      </w:pPr>
    </w:p>
    <w:p w:rsidR="0019593F" w:rsidRDefault="0019593F">
      <w:pPr>
        <w:jc w:val="both"/>
        <w:rPr>
          <w:rFonts w:ascii="Tms Rmn" w:hAnsi="Tms Rmn"/>
          <w:sz w:val="24"/>
          <w:szCs w:val="24"/>
        </w:rPr>
      </w:pPr>
    </w:p>
    <w:p w:rsidR="0019593F" w:rsidRDefault="0019593F" w:rsidP="0019593F">
      <w:pPr>
        <w:jc w:val="both"/>
        <w:rPr>
          <w:sz w:val="24"/>
        </w:rPr>
      </w:pPr>
    </w:p>
    <w:sectPr w:rsidR="0019593F" w:rsidSect="00FC623C">
      <w:headerReference w:type="default" r:id="rId14"/>
      <w:footerReference w:type="even" r:id="rId15"/>
      <w:footerReference w:type="default" r:id="rId16"/>
      <w:headerReference w:type="first" r:id="rId17"/>
      <w:type w:val="nextColumn"/>
      <w:pgSz w:w="11906" w:h="16838" w:code="9"/>
      <w:pgMar w:top="851" w:right="851" w:bottom="851" w:left="1134" w:header="851"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7E" w:rsidRDefault="0070687E">
      <w:r>
        <w:separator/>
      </w:r>
    </w:p>
  </w:endnote>
  <w:endnote w:type="continuationSeparator" w:id="0">
    <w:p w:rsidR="0070687E" w:rsidRDefault="0070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B7" w:rsidRDefault="00D51C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32</w:t>
    </w:r>
    <w:r>
      <w:rPr>
        <w:rStyle w:val="slostrany"/>
      </w:rPr>
      <w:fldChar w:fldCharType="end"/>
    </w:r>
  </w:p>
  <w:p w:rsidR="00D51CB7" w:rsidRDefault="00D51CB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B7" w:rsidRDefault="00D51CB7">
    <w:pPr>
      <w:pStyle w:val="Pta"/>
      <w:tabs>
        <w:tab w:val="clear" w:pos="4536"/>
        <w:tab w:val="clear" w:pos="9072"/>
        <w:tab w:val="right" w:pos="1985"/>
        <w:tab w:val="center" w:pos="3544"/>
      </w:tabs>
      <w:ind w:right="360"/>
      <w:rPr>
        <w:b/>
        <w:lang w:val="it-IT"/>
      </w:rPr>
    </w:pPr>
    <w:r>
      <w:tab/>
    </w:r>
    <w:r>
      <w:tab/>
    </w:r>
    <w:r>
      <w:tab/>
    </w:r>
    <w:r>
      <w:tab/>
    </w:r>
    <w:r>
      <w:tab/>
    </w:r>
    <w:r>
      <w:tab/>
    </w:r>
    <w:r>
      <w:tab/>
    </w:r>
    <w:r>
      <w:tab/>
      <w:t xml:space="preserve"> </w:t>
    </w:r>
    <w:r>
      <w:rPr>
        <w:bCs/>
        <w:lang w:val="it-IT"/>
      </w:rPr>
      <w:t xml:space="preserve">strana </w:t>
    </w:r>
    <w:r>
      <w:rPr>
        <w:rStyle w:val="slostrany"/>
      </w:rPr>
      <w:fldChar w:fldCharType="begin"/>
    </w:r>
    <w:r>
      <w:rPr>
        <w:rStyle w:val="slostrany"/>
      </w:rPr>
      <w:instrText xml:space="preserve"> PAGE </w:instrText>
    </w:r>
    <w:r>
      <w:rPr>
        <w:rStyle w:val="slostrany"/>
      </w:rPr>
      <w:fldChar w:fldCharType="separate"/>
    </w:r>
    <w:r w:rsidR="005B5945">
      <w:rPr>
        <w:rStyle w:val="slostrany"/>
        <w:noProof/>
      </w:rPr>
      <w:t>2</w:t>
    </w:r>
    <w:r>
      <w:rPr>
        <w:rStyle w:val="slostrany"/>
      </w:rPr>
      <w:fldChar w:fldCharType="end"/>
    </w:r>
    <w:r>
      <w:rPr>
        <w:rStyle w:val="slostrany"/>
      </w:rPr>
      <w:t xml:space="preserve"> / </w:t>
    </w:r>
    <w:r>
      <w:rPr>
        <w:rStyle w:val="slostrany"/>
      </w:rPr>
      <w:fldChar w:fldCharType="begin"/>
    </w:r>
    <w:r>
      <w:rPr>
        <w:rStyle w:val="slostrany"/>
      </w:rPr>
      <w:instrText xml:space="preserve"> NUMPAGES </w:instrText>
    </w:r>
    <w:r>
      <w:rPr>
        <w:rStyle w:val="slostrany"/>
      </w:rPr>
      <w:fldChar w:fldCharType="separate"/>
    </w:r>
    <w:r w:rsidR="005B5945">
      <w:rPr>
        <w:rStyle w:val="slostrany"/>
        <w:noProof/>
      </w:rPr>
      <w:t>22</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7E" w:rsidRDefault="0070687E">
      <w:r>
        <w:separator/>
      </w:r>
    </w:p>
  </w:footnote>
  <w:footnote w:type="continuationSeparator" w:id="0">
    <w:p w:rsidR="0070687E" w:rsidRDefault="0070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764"/>
      <w:gridCol w:w="6945"/>
    </w:tblGrid>
    <w:tr w:rsidR="00D51CB7">
      <w:trPr>
        <w:cantSplit/>
      </w:trPr>
      <w:tc>
        <w:tcPr>
          <w:tcW w:w="2764" w:type="dxa"/>
        </w:tcPr>
        <w:tbl>
          <w:tblPr>
            <w:tblW w:w="0" w:type="auto"/>
            <w:tblLayout w:type="fixed"/>
            <w:tblCellMar>
              <w:left w:w="70" w:type="dxa"/>
              <w:right w:w="70" w:type="dxa"/>
            </w:tblCellMar>
            <w:tblLook w:val="0000" w:firstRow="0" w:lastRow="0" w:firstColumn="0" w:lastColumn="0" w:noHBand="0" w:noVBand="0"/>
          </w:tblPr>
          <w:tblGrid>
            <w:gridCol w:w="2764"/>
            <w:gridCol w:w="6945"/>
          </w:tblGrid>
          <w:tr w:rsidR="00D51CB7" w:rsidTr="000F4033">
            <w:trPr>
              <w:cantSplit/>
            </w:trPr>
            <w:tc>
              <w:tcPr>
                <w:tcW w:w="2764" w:type="dxa"/>
              </w:tcPr>
              <w:p w:rsidR="00D51CB7" w:rsidRPr="00C32D16" w:rsidRDefault="00D51CB7" w:rsidP="00C32D16">
                <w:pPr>
                  <w:pStyle w:val="Hlavika"/>
                  <w:rPr>
                    <w:b/>
                    <w:sz w:val="28"/>
                    <w:szCs w:val="28"/>
                    <w:u w:val="single"/>
                  </w:rPr>
                </w:pPr>
                <w:r>
                  <w:rPr>
                    <w:b/>
                  </w:rPr>
                  <w:t xml:space="preserve"> PSA</w:t>
                </w:r>
              </w:p>
              <w:p w:rsidR="00D51CB7" w:rsidRPr="00C32D16" w:rsidRDefault="00D51CB7" w:rsidP="001016F3">
                <w:pPr>
                  <w:pStyle w:val="Hlavika"/>
                  <w:rPr>
                    <w:b/>
                  </w:rPr>
                </w:pPr>
                <w:r>
                  <w:rPr>
                    <w:b/>
                  </w:rPr>
                  <w:t xml:space="preserve"> GROUPE</w:t>
                </w:r>
              </w:p>
            </w:tc>
            <w:tc>
              <w:tcPr>
                <w:tcW w:w="6945" w:type="dxa"/>
              </w:tcPr>
              <w:p w:rsidR="00D51CB7" w:rsidRDefault="00D51CB7" w:rsidP="00C32D16">
                <w:pPr>
                  <w:pStyle w:val="Hlavika"/>
                  <w:ind w:left="-68" w:firstLine="284"/>
                  <w:rPr>
                    <w:b/>
                    <w:sz w:val="24"/>
                  </w:rPr>
                </w:pPr>
                <w:r>
                  <w:rPr>
                    <w:b/>
                    <w:sz w:val="24"/>
                  </w:rPr>
                  <w:t xml:space="preserve"> SCRUB</w:t>
                </w:r>
              </w:p>
              <w:p w:rsidR="00D51CB7" w:rsidRDefault="00D51CB7" w:rsidP="00C32D16">
                <w:pPr>
                  <w:pStyle w:val="Hlavika"/>
                  <w:ind w:left="-68" w:firstLine="284"/>
                  <w:rPr>
                    <w:b/>
                    <w:sz w:val="24"/>
                  </w:rPr>
                </w:pPr>
                <w:r>
                  <w:rPr>
                    <w:b/>
                    <w:sz w:val="24"/>
                  </w:rPr>
                  <w:t>Cieľová čiara</w:t>
                </w:r>
              </w:p>
              <w:p w:rsidR="00D51CB7" w:rsidRDefault="00D51CB7" w:rsidP="00C32D16">
                <w:pPr>
                  <w:pStyle w:val="Hlavika"/>
                  <w:ind w:left="-68" w:firstLine="284"/>
                  <w:rPr>
                    <w:b/>
                    <w:sz w:val="24"/>
                  </w:rPr>
                </w:pPr>
                <w:r>
                  <w:rPr>
                    <w:b/>
                    <w:sz w:val="24"/>
                  </w:rPr>
                  <w:t xml:space="preserve"> TRNAVA</w:t>
                </w:r>
              </w:p>
              <w:p w:rsidR="00D51CB7" w:rsidRDefault="00D51CB7" w:rsidP="00C32D16">
                <w:pPr>
                  <w:pStyle w:val="Hlavika"/>
                  <w:ind w:left="-68" w:firstLine="284"/>
                  <w:jc w:val="center"/>
                </w:pPr>
              </w:p>
            </w:tc>
          </w:tr>
        </w:tbl>
        <w:p w:rsidR="00D51CB7" w:rsidRDefault="00D51CB7" w:rsidP="00F55B9B">
          <w:pPr>
            <w:pStyle w:val="Hlavika"/>
          </w:pPr>
        </w:p>
      </w:tc>
      <w:tc>
        <w:tcPr>
          <w:tcW w:w="6945" w:type="dxa"/>
        </w:tcPr>
        <w:p w:rsidR="00D51CB7" w:rsidRDefault="00D51CB7" w:rsidP="00F55B9B">
          <w:pPr>
            <w:pStyle w:val="Hlavika"/>
            <w:ind w:left="-68" w:firstLine="284"/>
            <w:jc w:val="center"/>
          </w:pPr>
        </w:p>
        <w:p w:rsidR="00D51CB7" w:rsidRDefault="00D51CB7" w:rsidP="00502EB3"/>
        <w:p w:rsidR="00D51CB7" w:rsidRPr="00502EB3" w:rsidRDefault="00D51CB7" w:rsidP="00502EB3">
          <w:pPr>
            <w:jc w:val="right"/>
          </w:pPr>
        </w:p>
      </w:tc>
    </w:tr>
  </w:tbl>
  <w:p w:rsidR="00D51CB7" w:rsidRDefault="00D51CB7" w:rsidP="001016F3">
    <w:pPr>
      <w:pStyle w:val="Textkomentra"/>
      <w:jc w:val="center"/>
    </w:pPr>
    <w:r>
      <w:t>Zadávacie podmienky pre dodávateľa.</w:t>
    </w:r>
  </w:p>
  <w:p w:rsidR="00D51CB7" w:rsidRPr="00017C80" w:rsidRDefault="00D51CB7" w:rsidP="00C32D16">
    <w:pPr>
      <w:pStyle w:val="Textkomentra"/>
      <w:jc w:val="center"/>
      <w:rPr>
        <w:b/>
        <w:bCs/>
        <w:lang w:val="en-GB"/>
      </w:rPr>
    </w:pPr>
    <w:r w:rsidRPr="00017C80">
      <w:rPr>
        <w:b/>
        <w:bCs/>
        <w:lang w:val="en-GB"/>
      </w:rPr>
      <w:t>3D štúdie 2D / 2D real, dodávka, montáž a uvedenie do prevádzky</w:t>
    </w:r>
  </w:p>
  <w:tbl>
    <w:tblPr>
      <w:tblW w:w="0" w:type="auto"/>
      <w:tblInd w:w="70" w:type="dxa"/>
      <w:tblLayout w:type="fixed"/>
      <w:tblCellMar>
        <w:left w:w="71" w:type="dxa"/>
        <w:right w:w="71" w:type="dxa"/>
      </w:tblCellMar>
      <w:tblLook w:val="0000" w:firstRow="0" w:lastRow="0" w:firstColumn="0" w:lastColumn="0" w:noHBand="0" w:noVBand="0"/>
    </w:tblPr>
    <w:tblGrid>
      <w:gridCol w:w="2128"/>
      <w:gridCol w:w="425"/>
      <w:gridCol w:w="5245"/>
      <w:gridCol w:w="1842"/>
    </w:tblGrid>
    <w:tr w:rsidR="00D51CB7" w:rsidTr="00690118">
      <w:trPr>
        <w:trHeight w:val="227"/>
      </w:trPr>
      <w:tc>
        <w:tcPr>
          <w:tcW w:w="2128" w:type="dxa"/>
        </w:tcPr>
        <w:p w:rsidR="00D51CB7" w:rsidRDefault="00D51CB7" w:rsidP="002237DF">
          <w:pPr>
            <w:pStyle w:val="Hlavika"/>
            <w:tabs>
              <w:tab w:val="left" w:pos="781"/>
            </w:tabs>
            <w:rPr>
              <w:sz w:val="16"/>
            </w:rPr>
          </w:pPr>
          <w:r>
            <w:rPr>
              <w:sz w:val="16"/>
            </w:rPr>
            <w:t>Zákazník: PSA GROUPE</w:t>
          </w:r>
        </w:p>
      </w:tc>
      <w:tc>
        <w:tcPr>
          <w:tcW w:w="5670" w:type="dxa"/>
          <w:gridSpan w:val="2"/>
        </w:tcPr>
        <w:p w:rsidR="00D51CB7" w:rsidRPr="00E34222" w:rsidRDefault="00D51CB7" w:rsidP="00690118">
          <w:pPr>
            <w:pStyle w:val="Hlavika"/>
            <w:tabs>
              <w:tab w:val="left" w:pos="1063"/>
            </w:tabs>
            <w:rPr>
              <w:sz w:val="16"/>
            </w:rPr>
          </w:pPr>
          <w:r w:rsidRPr="00B315DD">
            <w:rPr>
              <w:sz w:val="16"/>
            </w:rPr>
            <w:t>Ref. CDC_CONSULTATION_BROSSAGE_PARACHEVEMENT_TRNAVA .doc</w:t>
          </w:r>
        </w:p>
      </w:tc>
      <w:tc>
        <w:tcPr>
          <w:tcW w:w="1842" w:type="dxa"/>
        </w:tcPr>
        <w:p w:rsidR="00D51CB7" w:rsidRPr="00E34222" w:rsidRDefault="00D51CB7" w:rsidP="00F5681F">
          <w:pPr>
            <w:pStyle w:val="Hlavika"/>
            <w:rPr>
              <w:sz w:val="16"/>
            </w:rPr>
          </w:pPr>
          <w:r>
            <w:rPr>
              <w:sz w:val="16"/>
            </w:rPr>
            <w:t>Konzultácie Index-M0</w:t>
          </w:r>
          <w:r w:rsidR="00F5681F">
            <w:rPr>
              <w:sz w:val="16"/>
            </w:rPr>
            <w:t>2</w:t>
          </w:r>
        </w:p>
      </w:tc>
    </w:tr>
    <w:tr w:rsidR="00D51CB7">
      <w:trPr>
        <w:trHeight w:val="227"/>
      </w:trPr>
      <w:tc>
        <w:tcPr>
          <w:tcW w:w="2553" w:type="dxa"/>
          <w:gridSpan w:val="2"/>
        </w:tcPr>
        <w:p w:rsidR="00D51CB7" w:rsidRDefault="00D51CB7" w:rsidP="002237DF">
          <w:pPr>
            <w:pStyle w:val="Hlavika"/>
            <w:tabs>
              <w:tab w:val="left" w:pos="781"/>
            </w:tabs>
            <w:rPr>
              <w:sz w:val="16"/>
            </w:rPr>
          </w:pPr>
          <w:r>
            <w:rPr>
              <w:sz w:val="16"/>
            </w:rPr>
            <w:t>Ref. zákazník:</w:t>
          </w:r>
        </w:p>
      </w:tc>
      <w:tc>
        <w:tcPr>
          <w:tcW w:w="5245" w:type="dxa"/>
        </w:tcPr>
        <w:p w:rsidR="00D51CB7" w:rsidRPr="00E34222" w:rsidRDefault="00D51CB7" w:rsidP="00690118">
          <w:pPr>
            <w:pStyle w:val="Hlavika"/>
            <w:tabs>
              <w:tab w:val="left" w:pos="1063"/>
            </w:tabs>
            <w:rPr>
              <w:sz w:val="16"/>
            </w:rPr>
          </w:pPr>
          <w:r w:rsidRPr="00E34222">
            <w:rPr>
              <w:sz w:val="16"/>
            </w:rPr>
            <w:t>CDC Date: 14/11/2019</w:t>
          </w:r>
        </w:p>
      </w:tc>
      <w:tc>
        <w:tcPr>
          <w:tcW w:w="1842" w:type="dxa"/>
        </w:tcPr>
        <w:p w:rsidR="00D51CB7" w:rsidRPr="00E34222" w:rsidRDefault="00D51CB7" w:rsidP="00F5681F">
          <w:pPr>
            <w:pStyle w:val="Hlavika"/>
            <w:tabs>
              <w:tab w:val="left" w:pos="521"/>
            </w:tabs>
            <w:rPr>
              <w:sz w:val="16"/>
              <w:lang w:val="pl-PL"/>
            </w:rPr>
          </w:pPr>
          <w:r>
            <w:rPr>
              <w:sz w:val="16"/>
              <w:lang w:val="pl-PL"/>
            </w:rPr>
            <w:t>Aktualizácia: 2</w:t>
          </w:r>
          <w:r w:rsidR="00F5681F">
            <w:rPr>
              <w:sz w:val="16"/>
              <w:lang w:val="pl-PL"/>
            </w:rPr>
            <w:t>1</w:t>
          </w:r>
          <w:r>
            <w:rPr>
              <w:sz w:val="16"/>
              <w:lang w:val="pl-PL"/>
            </w:rPr>
            <w:t>/</w:t>
          </w:r>
          <w:r w:rsidR="00F5681F">
            <w:rPr>
              <w:sz w:val="16"/>
              <w:lang w:val="pl-PL"/>
            </w:rPr>
            <w:t>02</w:t>
          </w:r>
          <w:r>
            <w:rPr>
              <w:sz w:val="16"/>
              <w:lang w:val="pl-PL"/>
            </w:rPr>
            <w:t>/20</w:t>
          </w:r>
          <w:r w:rsidR="00F5681F">
            <w:rPr>
              <w:sz w:val="16"/>
              <w:lang w:val="pl-PL"/>
            </w:rPr>
            <w:t>20</w:t>
          </w:r>
        </w:p>
      </w:tc>
    </w:tr>
  </w:tbl>
  <w:p w:rsidR="00D51CB7" w:rsidRDefault="00D51CB7" w:rsidP="002237D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764"/>
      <w:gridCol w:w="6945"/>
    </w:tblGrid>
    <w:tr w:rsidR="00D51CB7">
      <w:trPr>
        <w:cantSplit/>
      </w:trPr>
      <w:tc>
        <w:tcPr>
          <w:tcW w:w="2764" w:type="dxa"/>
        </w:tcPr>
        <w:p w:rsidR="00D51CB7" w:rsidRPr="00C32D16" w:rsidRDefault="00D51CB7" w:rsidP="00C32D16">
          <w:pPr>
            <w:pStyle w:val="Hlavika"/>
            <w:rPr>
              <w:b/>
              <w:sz w:val="28"/>
              <w:szCs w:val="28"/>
              <w:u w:val="single"/>
            </w:rPr>
          </w:pPr>
          <w:r>
            <w:rPr>
              <w:b/>
            </w:rPr>
            <w:t xml:space="preserve"> PSA</w:t>
          </w:r>
        </w:p>
        <w:p w:rsidR="00D51CB7" w:rsidRPr="00C32D16" w:rsidRDefault="00D51CB7" w:rsidP="001016F3">
          <w:pPr>
            <w:pStyle w:val="Hlavika"/>
            <w:rPr>
              <w:b/>
            </w:rPr>
          </w:pPr>
          <w:r>
            <w:rPr>
              <w:b/>
            </w:rPr>
            <w:t xml:space="preserve"> GROUPE</w:t>
          </w:r>
        </w:p>
      </w:tc>
      <w:tc>
        <w:tcPr>
          <w:tcW w:w="6945" w:type="dxa"/>
        </w:tcPr>
        <w:p w:rsidR="00D51CB7" w:rsidRDefault="00D51CB7" w:rsidP="00012C8C">
          <w:pPr>
            <w:pStyle w:val="Hlavika"/>
            <w:ind w:left="-68" w:firstLine="284"/>
          </w:pPr>
          <w:r>
            <w:rPr>
              <w:b/>
              <w:sz w:val="24"/>
            </w:rPr>
            <w:t xml:space="preserve"> </w:t>
          </w:r>
        </w:p>
      </w:tc>
    </w:tr>
  </w:tbl>
  <w:p w:rsidR="00D51CB7" w:rsidRDefault="00D51CB7">
    <w:pPr>
      <w:pStyle w:val="Textkomentra"/>
      <w:jc w:val="center"/>
    </w:pPr>
    <w:r>
      <w:t>Zadávacie podmienky pre dodávateľa.</w:t>
    </w:r>
  </w:p>
  <w:p w:rsidR="00D51CB7" w:rsidRPr="00017C80" w:rsidRDefault="00D51CB7">
    <w:pPr>
      <w:pStyle w:val="Textkomentra"/>
      <w:jc w:val="center"/>
      <w:rPr>
        <w:b/>
        <w:bCs/>
        <w:lang w:val="en-GB"/>
      </w:rPr>
    </w:pPr>
    <w:r w:rsidRPr="00017C80">
      <w:rPr>
        <w:b/>
        <w:bCs/>
        <w:lang w:val="en-GB"/>
      </w:rPr>
      <w:t>3D štúdie 2D / 2D real, dodávka, montáž a uvedenie do prevádzky</w:t>
    </w:r>
  </w:p>
  <w:tbl>
    <w:tblPr>
      <w:tblW w:w="10018" w:type="dxa"/>
      <w:tblInd w:w="70" w:type="dxa"/>
      <w:tblLayout w:type="fixed"/>
      <w:tblCellMar>
        <w:left w:w="71" w:type="dxa"/>
        <w:right w:w="71" w:type="dxa"/>
      </w:tblCellMar>
      <w:tblLook w:val="0000" w:firstRow="0" w:lastRow="0" w:firstColumn="0" w:lastColumn="0" w:noHBand="0" w:noVBand="0"/>
    </w:tblPr>
    <w:tblGrid>
      <w:gridCol w:w="2211"/>
      <w:gridCol w:w="5893"/>
      <w:gridCol w:w="1914"/>
    </w:tblGrid>
    <w:tr w:rsidR="00D51CB7" w:rsidTr="00BA1CE6">
      <w:trPr>
        <w:trHeight w:val="244"/>
      </w:trPr>
      <w:tc>
        <w:tcPr>
          <w:tcW w:w="2211" w:type="dxa"/>
        </w:tcPr>
        <w:p w:rsidR="00D51CB7" w:rsidRDefault="00D51CB7">
          <w:pPr>
            <w:pStyle w:val="Hlavika"/>
            <w:tabs>
              <w:tab w:val="left" w:pos="781"/>
            </w:tabs>
            <w:rPr>
              <w:sz w:val="16"/>
            </w:rPr>
          </w:pPr>
          <w:r>
            <w:rPr>
              <w:sz w:val="16"/>
            </w:rPr>
            <w:t>Zákazník: PSA GROUPE</w:t>
          </w:r>
        </w:p>
      </w:tc>
      <w:tc>
        <w:tcPr>
          <w:tcW w:w="5893" w:type="dxa"/>
        </w:tcPr>
        <w:p w:rsidR="00D51CB7" w:rsidRPr="00B315DD" w:rsidRDefault="00D51CB7" w:rsidP="00F65D77">
          <w:pPr>
            <w:pStyle w:val="Hlavika"/>
            <w:tabs>
              <w:tab w:val="left" w:pos="1063"/>
            </w:tabs>
            <w:rPr>
              <w:rFonts w:ascii="Arial" w:hAnsi="Arial" w:cs="Arial"/>
              <w:color w:val="000000"/>
              <w:sz w:val="16"/>
              <w:szCs w:val="16"/>
            </w:rPr>
          </w:pPr>
          <w:r w:rsidRPr="00B315DD">
            <w:rPr>
              <w:sz w:val="16"/>
            </w:rPr>
            <w:t>Ref. CDC_CONSULTATION_BROSSAGE_PARACHEVEMENT_TRNAVA.doc</w:t>
          </w:r>
        </w:p>
      </w:tc>
      <w:tc>
        <w:tcPr>
          <w:tcW w:w="1914" w:type="dxa"/>
        </w:tcPr>
        <w:p w:rsidR="00D51CB7" w:rsidRDefault="00D51CB7" w:rsidP="00EF2EF8">
          <w:pPr>
            <w:pStyle w:val="Hlavika"/>
            <w:rPr>
              <w:sz w:val="16"/>
            </w:rPr>
          </w:pPr>
          <w:r>
            <w:rPr>
              <w:sz w:val="16"/>
            </w:rPr>
            <w:t>Konzultácie Index-M0</w:t>
          </w:r>
          <w:r w:rsidR="00F5681F">
            <w:rPr>
              <w:sz w:val="16"/>
            </w:rPr>
            <w:t>2</w:t>
          </w:r>
        </w:p>
        <w:p w:rsidR="00BA1CE6" w:rsidRPr="00E34222" w:rsidRDefault="00BA1CE6" w:rsidP="00EF2EF8">
          <w:pPr>
            <w:pStyle w:val="Hlavika"/>
            <w:rPr>
              <w:sz w:val="16"/>
            </w:rPr>
          </w:pPr>
          <w:r w:rsidRPr="002B07E5">
            <w:rPr>
              <w:sz w:val="16"/>
            </w:rPr>
            <w:t>Číslo konzultácie:</w:t>
          </w:r>
          <w:r>
            <w:rPr>
              <w:sz w:val="16"/>
            </w:rPr>
            <w:t xml:space="preserve"> 3951219</w:t>
          </w:r>
        </w:p>
      </w:tc>
    </w:tr>
    <w:tr w:rsidR="00D51CB7" w:rsidTr="00BA1CE6">
      <w:trPr>
        <w:trHeight w:val="244"/>
      </w:trPr>
      <w:tc>
        <w:tcPr>
          <w:tcW w:w="2211" w:type="dxa"/>
        </w:tcPr>
        <w:p w:rsidR="00D51CB7" w:rsidRDefault="00D51CB7">
          <w:pPr>
            <w:pStyle w:val="Hlavika"/>
            <w:tabs>
              <w:tab w:val="left" w:pos="781"/>
            </w:tabs>
            <w:rPr>
              <w:sz w:val="16"/>
            </w:rPr>
          </w:pPr>
          <w:r>
            <w:rPr>
              <w:sz w:val="16"/>
            </w:rPr>
            <w:t>Ref. zákazník</w:t>
          </w:r>
          <w:r>
            <w:rPr>
              <w:sz w:val="16"/>
            </w:rPr>
            <w:tab/>
            <w:t xml:space="preserve">: </w:t>
          </w:r>
        </w:p>
      </w:tc>
      <w:tc>
        <w:tcPr>
          <w:tcW w:w="5893" w:type="dxa"/>
        </w:tcPr>
        <w:p w:rsidR="00D51CB7" w:rsidRPr="00E34222" w:rsidRDefault="00D51CB7" w:rsidP="00F65D77">
          <w:pPr>
            <w:pStyle w:val="Hlavika"/>
            <w:tabs>
              <w:tab w:val="left" w:pos="1063"/>
            </w:tabs>
            <w:rPr>
              <w:sz w:val="16"/>
            </w:rPr>
          </w:pPr>
          <w:r w:rsidRPr="00E34222">
            <w:rPr>
              <w:sz w:val="16"/>
            </w:rPr>
            <w:t xml:space="preserve">Dátum CDC </w:t>
          </w:r>
          <w:r w:rsidRPr="00E34222">
            <w:rPr>
              <w:sz w:val="16"/>
            </w:rPr>
            <w:tab/>
            <w:t xml:space="preserve">: </w:t>
          </w:r>
          <w:r>
            <w:rPr>
              <w:sz w:val="16"/>
            </w:rPr>
            <w:t>11/14/2019</w:t>
          </w:r>
        </w:p>
      </w:tc>
      <w:tc>
        <w:tcPr>
          <w:tcW w:w="1914" w:type="dxa"/>
        </w:tcPr>
        <w:p w:rsidR="00D51CB7" w:rsidRPr="00E34222" w:rsidRDefault="00F5681F" w:rsidP="00F5681F">
          <w:pPr>
            <w:pStyle w:val="Hlavika"/>
            <w:tabs>
              <w:tab w:val="left" w:pos="521"/>
            </w:tabs>
            <w:rPr>
              <w:sz w:val="16"/>
              <w:lang w:val="pl-PL"/>
            </w:rPr>
          </w:pPr>
          <w:r>
            <w:rPr>
              <w:sz w:val="16"/>
              <w:lang w:val="pl-PL"/>
            </w:rPr>
            <w:t>Aktualizácia: 21/02</w:t>
          </w:r>
          <w:r w:rsidR="00D51CB7">
            <w:rPr>
              <w:sz w:val="16"/>
              <w:lang w:val="pl-PL"/>
            </w:rPr>
            <w:t>/20</w:t>
          </w:r>
          <w:r>
            <w:rPr>
              <w:sz w:val="16"/>
              <w:lang w:val="pl-PL"/>
            </w:rPr>
            <w:t>20</w:t>
          </w:r>
        </w:p>
      </w:tc>
    </w:tr>
  </w:tbl>
  <w:p w:rsidR="00D51CB7" w:rsidRDefault="00D51C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4CB0872"/>
    <w:multiLevelType w:val="hybridMultilevel"/>
    <w:tmpl w:val="006C94DE"/>
    <w:lvl w:ilvl="0" w:tplc="91FE4C58">
      <w:start w:val="1"/>
      <w:numFmt w:val="bullet"/>
      <w:pStyle w:val="Liste4PRN"/>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AB44C58"/>
    <w:multiLevelType w:val="hybridMultilevel"/>
    <w:tmpl w:val="46DCFB14"/>
    <w:lvl w:ilvl="0" w:tplc="30A69720">
      <w:numFmt w:val="bullet"/>
      <w:lvlText w:val=""/>
      <w:lvlJc w:val="left"/>
      <w:pPr>
        <w:tabs>
          <w:tab w:val="num" w:pos="1770"/>
        </w:tabs>
        <w:ind w:left="177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D0820"/>
    <w:multiLevelType w:val="hybridMultilevel"/>
    <w:tmpl w:val="CA9E878C"/>
    <w:lvl w:ilvl="0" w:tplc="30A69720">
      <w:numFmt w:val="bullet"/>
      <w:lvlText w:val=""/>
      <w:lvlJc w:val="left"/>
      <w:pPr>
        <w:tabs>
          <w:tab w:val="num" w:pos="1770"/>
        </w:tabs>
        <w:ind w:left="177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46ACE"/>
    <w:multiLevelType w:val="hybridMultilevel"/>
    <w:tmpl w:val="4B7EA2A4"/>
    <w:lvl w:ilvl="0" w:tplc="30A69720">
      <w:numFmt w:val="bullet"/>
      <w:lvlText w:val=""/>
      <w:lvlJc w:val="left"/>
      <w:pPr>
        <w:tabs>
          <w:tab w:val="num" w:pos="1770"/>
        </w:tabs>
        <w:ind w:left="177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410BB"/>
    <w:multiLevelType w:val="hybridMultilevel"/>
    <w:tmpl w:val="F5567056"/>
    <w:lvl w:ilvl="0" w:tplc="30A69720">
      <w:numFmt w:val="bullet"/>
      <w:lvlText w:val=""/>
      <w:lvlJc w:val="left"/>
      <w:pPr>
        <w:tabs>
          <w:tab w:val="num" w:pos="1770"/>
        </w:tabs>
        <w:ind w:left="177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19A8"/>
    <w:multiLevelType w:val="hybridMultilevel"/>
    <w:tmpl w:val="DE3668BE"/>
    <w:lvl w:ilvl="0" w:tplc="7068B2A0">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2640F35"/>
    <w:multiLevelType w:val="hybridMultilevel"/>
    <w:tmpl w:val="740681F8"/>
    <w:lvl w:ilvl="0" w:tplc="9CC0FF7C">
      <w:start w:val="2"/>
      <w:numFmt w:val="bullet"/>
      <w:pStyle w:val="Liste4T"/>
      <w:lvlText w:val="-"/>
      <w:lvlJc w:val="left"/>
      <w:pPr>
        <w:tabs>
          <w:tab w:val="num" w:pos="1287"/>
        </w:tabs>
        <w:ind w:left="1287" w:hanging="360"/>
      </w:pPr>
      <w:rPr>
        <w:rFonts w:ascii="Times New Roman" w:eastAsia="Times New Roman" w:hAnsi="Times New Roman" w:cs="Times New Roman"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2913F4B"/>
    <w:multiLevelType w:val="hybridMultilevel"/>
    <w:tmpl w:val="E1FAE51C"/>
    <w:lvl w:ilvl="0" w:tplc="040C0001">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45D2EB2"/>
    <w:multiLevelType w:val="singleLevel"/>
    <w:tmpl w:val="040C0005"/>
    <w:lvl w:ilvl="0">
      <w:start w:val="1"/>
      <w:numFmt w:val="bullet"/>
      <w:pStyle w:val="Liste2PRB"/>
      <w:lvlText w:val=""/>
      <w:lvlJc w:val="left"/>
      <w:pPr>
        <w:tabs>
          <w:tab w:val="num" w:pos="360"/>
        </w:tabs>
        <w:ind w:left="360" w:hanging="360"/>
      </w:pPr>
      <w:rPr>
        <w:rFonts w:ascii="Wingdings" w:hAnsi="Wingdings" w:hint="default"/>
      </w:rPr>
    </w:lvl>
  </w:abstractNum>
  <w:abstractNum w:abstractNumId="9" w15:restartNumberingAfterBreak="0">
    <w:nsid w:val="274D0057"/>
    <w:multiLevelType w:val="singleLevel"/>
    <w:tmpl w:val="040C0001"/>
    <w:lvl w:ilvl="0">
      <w:start w:val="1"/>
      <w:numFmt w:val="bullet"/>
      <w:pStyle w:val="Liste2T"/>
      <w:lvlText w:val=""/>
      <w:lvlJc w:val="left"/>
      <w:pPr>
        <w:tabs>
          <w:tab w:val="num" w:pos="360"/>
        </w:tabs>
        <w:ind w:left="360" w:hanging="360"/>
      </w:pPr>
      <w:rPr>
        <w:rFonts w:ascii="Symbol" w:hAnsi="Symbol" w:hint="default"/>
      </w:rPr>
    </w:lvl>
  </w:abstractNum>
  <w:abstractNum w:abstractNumId="10" w15:restartNumberingAfterBreak="0">
    <w:nsid w:val="2BBF098F"/>
    <w:multiLevelType w:val="hybridMultilevel"/>
    <w:tmpl w:val="A4DC2BAC"/>
    <w:lvl w:ilvl="0" w:tplc="67DE4398">
      <w:start w:val="2"/>
      <w:numFmt w:val="bullet"/>
      <w:lvlText w:val="-"/>
      <w:lvlJc w:val="left"/>
      <w:pPr>
        <w:tabs>
          <w:tab w:val="num" w:pos="709"/>
        </w:tabs>
        <w:ind w:left="822" w:hanging="113"/>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Courier New"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F0051AE"/>
    <w:multiLevelType w:val="hybridMultilevel"/>
    <w:tmpl w:val="86806E46"/>
    <w:lvl w:ilvl="0" w:tplc="F1DC1D5A">
      <w:start w:val="1"/>
      <w:numFmt w:val="bullet"/>
      <w:pStyle w:val="Liste4PCN"/>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E0C1F"/>
    <w:multiLevelType w:val="hybridMultilevel"/>
    <w:tmpl w:val="3326A244"/>
    <w:lvl w:ilvl="0" w:tplc="3A28A090">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346D7C7B"/>
    <w:multiLevelType w:val="hybridMultilevel"/>
    <w:tmpl w:val="BB6EF94A"/>
    <w:lvl w:ilvl="0" w:tplc="30A69720">
      <w:numFmt w:val="bullet"/>
      <w:lvlText w:val=""/>
      <w:lvlJc w:val="left"/>
      <w:pPr>
        <w:tabs>
          <w:tab w:val="num" w:pos="1770"/>
        </w:tabs>
        <w:ind w:left="177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15C72"/>
    <w:multiLevelType w:val="singleLevel"/>
    <w:tmpl w:val="C4B4EA28"/>
    <w:lvl w:ilvl="0">
      <w:start w:val="1"/>
      <w:numFmt w:val="upperRoman"/>
      <w:pStyle w:val="titrea"/>
      <w:lvlText w:val="%1."/>
      <w:lvlJc w:val="left"/>
      <w:pPr>
        <w:tabs>
          <w:tab w:val="num" w:pos="720"/>
        </w:tabs>
        <w:ind w:left="720" w:hanging="720"/>
      </w:pPr>
    </w:lvl>
  </w:abstractNum>
  <w:abstractNum w:abstractNumId="15" w15:restartNumberingAfterBreak="0">
    <w:nsid w:val="37EB628B"/>
    <w:multiLevelType w:val="singleLevel"/>
    <w:tmpl w:val="7E16A2C6"/>
    <w:lvl w:ilvl="0">
      <w:numFmt w:val="bullet"/>
      <w:pStyle w:val="ListePCI"/>
      <w:lvlText w:val=""/>
      <w:lvlJc w:val="left"/>
      <w:pPr>
        <w:tabs>
          <w:tab w:val="num" w:pos="360"/>
        </w:tabs>
        <w:ind w:left="360" w:hanging="360"/>
      </w:pPr>
      <w:rPr>
        <w:rFonts w:ascii="Monotype Sorts" w:hAnsi="Monotype Sorts" w:hint="default"/>
      </w:rPr>
    </w:lvl>
  </w:abstractNum>
  <w:abstractNum w:abstractNumId="16" w15:restartNumberingAfterBreak="0">
    <w:nsid w:val="38294865"/>
    <w:multiLevelType w:val="hybridMultilevel"/>
    <w:tmpl w:val="ECB22656"/>
    <w:lvl w:ilvl="0" w:tplc="C03C3C88">
      <w:numFmt w:val="bullet"/>
      <w:lvlText w:val="-"/>
      <w:lvlJc w:val="left"/>
      <w:pPr>
        <w:tabs>
          <w:tab w:val="num" w:pos="936"/>
        </w:tabs>
        <w:ind w:left="936" w:hanging="360"/>
      </w:pPr>
      <w:rPr>
        <w:rFonts w:ascii="Times New Roman" w:eastAsia="Times New Roman" w:hAnsi="Times New Roman" w:cs="Times New Roman" w:hint="default"/>
      </w:rPr>
    </w:lvl>
    <w:lvl w:ilvl="1" w:tplc="437A3238">
      <w:start w:val="1"/>
      <w:numFmt w:val="bullet"/>
      <w:pStyle w:val="titre4"/>
      <w:lvlText w:val="o"/>
      <w:lvlJc w:val="left"/>
      <w:pPr>
        <w:tabs>
          <w:tab w:val="num" w:pos="1656"/>
        </w:tabs>
        <w:ind w:left="1656" w:hanging="360"/>
      </w:pPr>
      <w:rPr>
        <w:rFonts w:ascii="Courier New" w:hAnsi="Courier New" w:hint="default"/>
      </w:rPr>
    </w:lvl>
    <w:lvl w:ilvl="2" w:tplc="252ED7C6">
      <w:numFmt w:val="bullet"/>
      <w:lvlText w:val=""/>
      <w:lvlJc w:val="left"/>
      <w:pPr>
        <w:tabs>
          <w:tab w:val="num" w:pos="2376"/>
        </w:tabs>
        <w:ind w:left="2376" w:hanging="360"/>
      </w:pPr>
      <w:rPr>
        <w:rFonts w:ascii="Symbol" w:eastAsia="Times New Roman" w:hAnsi="Symbol" w:cs="Times New Roman" w:hint="default"/>
      </w:rPr>
    </w:lvl>
    <w:lvl w:ilvl="3" w:tplc="040C0001" w:tentative="1">
      <w:start w:val="1"/>
      <w:numFmt w:val="bullet"/>
      <w:lvlText w:val=""/>
      <w:lvlJc w:val="left"/>
      <w:pPr>
        <w:tabs>
          <w:tab w:val="num" w:pos="3096"/>
        </w:tabs>
        <w:ind w:left="3096" w:hanging="360"/>
      </w:pPr>
      <w:rPr>
        <w:rFonts w:ascii="Symbol" w:hAnsi="Symbol" w:hint="default"/>
      </w:rPr>
    </w:lvl>
    <w:lvl w:ilvl="4" w:tplc="040C0003" w:tentative="1">
      <w:start w:val="1"/>
      <w:numFmt w:val="bullet"/>
      <w:lvlText w:val="o"/>
      <w:lvlJc w:val="left"/>
      <w:pPr>
        <w:tabs>
          <w:tab w:val="num" w:pos="3816"/>
        </w:tabs>
        <w:ind w:left="3816" w:hanging="360"/>
      </w:pPr>
      <w:rPr>
        <w:rFonts w:ascii="Courier New" w:hAnsi="Courier New" w:hint="default"/>
      </w:rPr>
    </w:lvl>
    <w:lvl w:ilvl="5" w:tplc="040C0005" w:tentative="1">
      <w:start w:val="1"/>
      <w:numFmt w:val="bullet"/>
      <w:lvlText w:val=""/>
      <w:lvlJc w:val="left"/>
      <w:pPr>
        <w:tabs>
          <w:tab w:val="num" w:pos="4536"/>
        </w:tabs>
        <w:ind w:left="4536" w:hanging="360"/>
      </w:pPr>
      <w:rPr>
        <w:rFonts w:ascii="Wingdings" w:hAnsi="Wingdings" w:hint="default"/>
      </w:rPr>
    </w:lvl>
    <w:lvl w:ilvl="6" w:tplc="040C0001" w:tentative="1">
      <w:start w:val="1"/>
      <w:numFmt w:val="bullet"/>
      <w:lvlText w:val=""/>
      <w:lvlJc w:val="left"/>
      <w:pPr>
        <w:tabs>
          <w:tab w:val="num" w:pos="5256"/>
        </w:tabs>
        <w:ind w:left="5256" w:hanging="360"/>
      </w:pPr>
      <w:rPr>
        <w:rFonts w:ascii="Symbol" w:hAnsi="Symbol" w:hint="default"/>
      </w:rPr>
    </w:lvl>
    <w:lvl w:ilvl="7" w:tplc="040C0003" w:tentative="1">
      <w:start w:val="1"/>
      <w:numFmt w:val="bullet"/>
      <w:lvlText w:val="o"/>
      <w:lvlJc w:val="left"/>
      <w:pPr>
        <w:tabs>
          <w:tab w:val="num" w:pos="5976"/>
        </w:tabs>
        <w:ind w:left="5976" w:hanging="360"/>
      </w:pPr>
      <w:rPr>
        <w:rFonts w:ascii="Courier New" w:hAnsi="Courier New" w:hint="default"/>
      </w:rPr>
    </w:lvl>
    <w:lvl w:ilvl="8" w:tplc="040C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47415BCF"/>
    <w:multiLevelType w:val="hybridMultilevel"/>
    <w:tmpl w:val="42D2BDE4"/>
    <w:lvl w:ilvl="0" w:tplc="C8C4C3DC">
      <w:start w:val="13"/>
      <w:numFmt w:val="bullet"/>
      <w:lvlText w:val="-"/>
      <w:lvlJc w:val="left"/>
      <w:pPr>
        <w:tabs>
          <w:tab w:val="num" w:pos="1065"/>
        </w:tabs>
        <w:ind w:left="1065" w:hanging="360"/>
      </w:pPr>
      <w:rPr>
        <w:rFonts w:ascii="Times New Roman" w:eastAsia="Times New Roman" w:hAnsi="Times New Roman" w:cs="Times New Roman" w:hint="default"/>
      </w:rPr>
    </w:lvl>
    <w:lvl w:ilvl="1" w:tplc="7D7A1D14">
      <w:start w:val="1"/>
      <w:numFmt w:val="bullet"/>
      <w:pStyle w:val="Liste3PRB"/>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13356"/>
    <w:multiLevelType w:val="hybridMultilevel"/>
    <w:tmpl w:val="6E5EAC4C"/>
    <w:lvl w:ilvl="0" w:tplc="628ADC22">
      <w:start w:val="1"/>
      <w:numFmt w:val="bullet"/>
      <w:pStyle w:val="ListePCI4"/>
      <w:lvlText w:val="-"/>
      <w:lvlJc w:val="left"/>
      <w:pPr>
        <w:tabs>
          <w:tab w:val="num" w:pos="1571"/>
        </w:tabs>
        <w:ind w:left="1571" w:hanging="360"/>
      </w:pPr>
      <w:rPr>
        <w:rFonts w:hAnsi="Courier New"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ADE7096"/>
    <w:multiLevelType w:val="hybridMultilevel"/>
    <w:tmpl w:val="6A6AFAA0"/>
    <w:lvl w:ilvl="0" w:tplc="9838160C">
      <w:start w:val="1"/>
      <w:numFmt w:val="bullet"/>
      <w:pStyle w:val="S-TitreTableau"/>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03309"/>
    <w:multiLevelType w:val="hybridMultilevel"/>
    <w:tmpl w:val="BCA81A56"/>
    <w:lvl w:ilvl="0" w:tplc="C24EA4FE">
      <w:start w:val="1"/>
      <w:numFmt w:val="decimal"/>
      <w:pStyle w:val="Liste5N"/>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1B5589E"/>
    <w:multiLevelType w:val="hybridMultilevel"/>
    <w:tmpl w:val="FF0278E8"/>
    <w:lvl w:ilvl="0" w:tplc="E864C652">
      <w:start w:val="1"/>
      <w:numFmt w:val="bullet"/>
      <w:pStyle w:val="Liste5PCN"/>
      <w:lvlText w:val=""/>
      <w:lvlJc w:val="left"/>
      <w:pPr>
        <w:tabs>
          <w:tab w:val="num" w:pos="717"/>
        </w:tabs>
        <w:ind w:left="71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B1A03"/>
    <w:multiLevelType w:val="singleLevel"/>
    <w:tmpl w:val="7E16A2C6"/>
    <w:lvl w:ilvl="0">
      <w:numFmt w:val="bullet"/>
      <w:pStyle w:val="ListeTableau"/>
      <w:lvlText w:val=""/>
      <w:lvlJc w:val="left"/>
      <w:pPr>
        <w:tabs>
          <w:tab w:val="num" w:pos="360"/>
        </w:tabs>
        <w:ind w:left="360" w:hanging="360"/>
      </w:pPr>
      <w:rPr>
        <w:rFonts w:ascii="Monotype Sorts" w:hAnsi="Monotype Sorts" w:hint="default"/>
      </w:rPr>
    </w:lvl>
  </w:abstractNum>
  <w:abstractNum w:abstractNumId="23" w15:restartNumberingAfterBreak="0">
    <w:nsid w:val="594D34C8"/>
    <w:multiLevelType w:val="hybridMultilevel"/>
    <w:tmpl w:val="118CA4C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6302BC"/>
    <w:multiLevelType w:val="hybridMultilevel"/>
    <w:tmpl w:val="F8E61978"/>
    <w:lvl w:ilvl="0" w:tplc="C3EA707E">
      <w:numFmt w:val="bullet"/>
      <w:pStyle w:val="Liste3PCN"/>
      <w:lvlText w:val="-"/>
      <w:lvlJc w:val="left"/>
      <w:pPr>
        <w:tabs>
          <w:tab w:val="num" w:pos="936"/>
        </w:tabs>
        <w:ind w:left="936" w:hanging="360"/>
      </w:pPr>
      <w:rPr>
        <w:rFonts w:ascii="Times New Roman" w:eastAsia="Times New Roman" w:hAnsi="Times New Roman" w:cs="Times New Roman" w:hint="default"/>
      </w:rPr>
    </w:lvl>
    <w:lvl w:ilvl="1" w:tplc="040C0003" w:tentative="1">
      <w:start w:val="1"/>
      <w:numFmt w:val="bullet"/>
      <w:lvlText w:val="o"/>
      <w:lvlJc w:val="left"/>
      <w:pPr>
        <w:tabs>
          <w:tab w:val="num" w:pos="1656"/>
        </w:tabs>
        <w:ind w:left="1656" w:hanging="360"/>
      </w:pPr>
      <w:rPr>
        <w:rFonts w:ascii="Courier New" w:hAnsi="Courier New" w:hint="default"/>
      </w:rPr>
    </w:lvl>
    <w:lvl w:ilvl="2" w:tplc="040C0005" w:tentative="1">
      <w:start w:val="1"/>
      <w:numFmt w:val="bullet"/>
      <w:lvlText w:val=""/>
      <w:lvlJc w:val="left"/>
      <w:pPr>
        <w:tabs>
          <w:tab w:val="num" w:pos="2376"/>
        </w:tabs>
        <w:ind w:left="2376" w:hanging="360"/>
      </w:pPr>
      <w:rPr>
        <w:rFonts w:ascii="Wingdings" w:hAnsi="Wingdings" w:hint="default"/>
      </w:rPr>
    </w:lvl>
    <w:lvl w:ilvl="3" w:tplc="040C0001" w:tentative="1">
      <w:start w:val="1"/>
      <w:numFmt w:val="bullet"/>
      <w:lvlText w:val=""/>
      <w:lvlJc w:val="left"/>
      <w:pPr>
        <w:tabs>
          <w:tab w:val="num" w:pos="3096"/>
        </w:tabs>
        <w:ind w:left="3096" w:hanging="360"/>
      </w:pPr>
      <w:rPr>
        <w:rFonts w:ascii="Symbol" w:hAnsi="Symbol" w:hint="default"/>
      </w:rPr>
    </w:lvl>
    <w:lvl w:ilvl="4" w:tplc="040C0003" w:tentative="1">
      <w:start w:val="1"/>
      <w:numFmt w:val="bullet"/>
      <w:lvlText w:val="o"/>
      <w:lvlJc w:val="left"/>
      <w:pPr>
        <w:tabs>
          <w:tab w:val="num" w:pos="3816"/>
        </w:tabs>
        <w:ind w:left="3816" w:hanging="360"/>
      </w:pPr>
      <w:rPr>
        <w:rFonts w:ascii="Courier New" w:hAnsi="Courier New" w:hint="default"/>
      </w:rPr>
    </w:lvl>
    <w:lvl w:ilvl="5" w:tplc="040C0005" w:tentative="1">
      <w:start w:val="1"/>
      <w:numFmt w:val="bullet"/>
      <w:lvlText w:val=""/>
      <w:lvlJc w:val="left"/>
      <w:pPr>
        <w:tabs>
          <w:tab w:val="num" w:pos="4536"/>
        </w:tabs>
        <w:ind w:left="4536" w:hanging="360"/>
      </w:pPr>
      <w:rPr>
        <w:rFonts w:ascii="Wingdings" w:hAnsi="Wingdings" w:hint="default"/>
      </w:rPr>
    </w:lvl>
    <w:lvl w:ilvl="6" w:tplc="040C0001" w:tentative="1">
      <w:start w:val="1"/>
      <w:numFmt w:val="bullet"/>
      <w:lvlText w:val=""/>
      <w:lvlJc w:val="left"/>
      <w:pPr>
        <w:tabs>
          <w:tab w:val="num" w:pos="5256"/>
        </w:tabs>
        <w:ind w:left="5256" w:hanging="360"/>
      </w:pPr>
      <w:rPr>
        <w:rFonts w:ascii="Symbol" w:hAnsi="Symbol" w:hint="default"/>
      </w:rPr>
    </w:lvl>
    <w:lvl w:ilvl="7" w:tplc="040C0003" w:tentative="1">
      <w:start w:val="1"/>
      <w:numFmt w:val="bullet"/>
      <w:lvlText w:val="o"/>
      <w:lvlJc w:val="left"/>
      <w:pPr>
        <w:tabs>
          <w:tab w:val="num" w:pos="5976"/>
        </w:tabs>
        <w:ind w:left="5976" w:hanging="360"/>
      </w:pPr>
      <w:rPr>
        <w:rFonts w:ascii="Courier New" w:hAnsi="Courier New" w:hint="default"/>
      </w:rPr>
    </w:lvl>
    <w:lvl w:ilvl="8" w:tplc="040C0005" w:tentative="1">
      <w:start w:val="1"/>
      <w:numFmt w:val="bullet"/>
      <w:lvlText w:val=""/>
      <w:lvlJc w:val="left"/>
      <w:pPr>
        <w:tabs>
          <w:tab w:val="num" w:pos="6696"/>
        </w:tabs>
        <w:ind w:left="6696" w:hanging="360"/>
      </w:pPr>
      <w:rPr>
        <w:rFonts w:ascii="Wingdings" w:hAnsi="Wingdings" w:hint="default"/>
      </w:rPr>
    </w:lvl>
  </w:abstractNum>
  <w:abstractNum w:abstractNumId="25" w15:restartNumberingAfterBreak="0">
    <w:nsid w:val="60270B75"/>
    <w:multiLevelType w:val="hybridMultilevel"/>
    <w:tmpl w:val="799E26C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28A1DB1"/>
    <w:multiLevelType w:val="multilevel"/>
    <w:tmpl w:val="654C9CEC"/>
    <w:lvl w:ilvl="0">
      <w:start w:val="13"/>
      <w:numFmt w:val="bullet"/>
      <w:lvlText w:val=""/>
      <w:lvlJc w:val="left"/>
      <w:pPr>
        <w:tabs>
          <w:tab w:val="num" w:pos="1776"/>
        </w:tabs>
        <w:ind w:left="1776" w:hanging="360"/>
      </w:pPr>
      <w:rPr>
        <w:rFonts w:ascii="Wingdings" w:eastAsia="Times New Roman" w:hAnsi="Wingdings" w:cs="Times New Roman" w:hint="default"/>
      </w:rPr>
    </w:lvl>
    <w:lvl w:ilvl="1">
      <w:start w:val="1"/>
      <w:numFmt w:val="decimal"/>
      <w:lvlText w:val="(%2)"/>
      <w:lvlJc w:val="left"/>
      <w:pPr>
        <w:tabs>
          <w:tab w:val="num" w:pos="2148"/>
        </w:tabs>
        <w:ind w:left="2148" w:hanging="360"/>
      </w:pPr>
      <w:rPr>
        <w:rFont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586027A"/>
    <w:multiLevelType w:val="hybridMultilevel"/>
    <w:tmpl w:val="07F81826"/>
    <w:lvl w:ilvl="0" w:tplc="FCD4DC9E">
      <w:numFmt w:val="bullet"/>
      <w:pStyle w:val="Liste5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6A823B39"/>
    <w:multiLevelType w:val="hybridMultilevel"/>
    <w:tmpl w:val="65DAC25A"/>
    <w:lvl w:ilvl="0" w:tplc="30A69720">
      <w:numFmt w:val="bullet"/>
      <w:lvlText w:val=""/>
      <w:lvlJc w:val="left"/>
      <w:pPr>
        <w:tabs>
          <w:tab w:val="num" w:pos="1770"/>
        </w:tabs>
        <w:ind w:left="177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B2221"/>
    <w:multiLevelType w:val="singleLevel"/>
    <w:tmpl w:val="040C0005"/>
    <w:lvl w:ilvl="0">
      <w:start w:val="1"/>
      <w:numFmt w:val="bullet"/>
      <w:lvlText w:val=""/>
      <w:lvlJc w:val="left"/>
      <w:pPr>
        <w:ind w:left="720" w:hanging="360"/>
      </w:pPr>
      <w:rPr>
        <w:rFonts w:ascii="Wingdings" w:hAnsi="Wingdings" w:hint="default"/>
      </w:rPr>
    </w:lvl>
  </w:abstractNum>
  <w:abstractNum w:abstractNumId="30" w15:restartNumberingAfterBreak="0">
    <w:nsid w:val="6EDC4083"/>
    <w:multiLevelType w:val="hybridMultilevel"/>
    <w:tmpl w:val="BCA0C790"/>
    <w:lvl w:ilvl="0" w:tplc="30A69720">
      <w:numFmt w:val="bullet"/>
      <w:lvlText w:val=""/>
      <w:lvlJc w:val="left"/>
      <w:pPr>
        <w:tabs>
          <w:tab w:val="num" w:pos="1770"/>
        </w:tabs>
        <w:ind w:left="1770" w:hanging="360"/>
      </w:pPr>
      <w:rPr>
        <w:rFonts w:ascii="Wingdings 3" w:hAnsi="Wingdings 3" w:hint="default"/>
      </w:rPr>
    </w:lvl>
    <w:lvl w:ilvl="1" w:tplc="D0DC3DE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203B2"/>
    <w:multiLevelType w:val="multilevel"/>
    <w:tmpl w:val="AC8AB2E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4832"/>
        </w:tabs>
        <w:ind w:left="4832"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2" w15:restartNumberingAfterBreak="0">
    <w:nsid w:val="74872D17"/>
    <w:multiLevelType w:val="hybridMultilevel"/>
    <w:tmpl w:val="EC66C3FC"/>
    <w:lvl w:ilvl="0" w:tplc="4A4CAF0E">
      <w:start w:val="1"/>
      <w:numFmt w:val="bullet"/>
      <w:lvlText w:val="•"/>
      <w:lvlJc w:val="left"/>
      <w:pPr>
        <w:tabs>
          <w:tab w:val="num" w:pos="927"/>
        </w:tabs>
        <w:ind w:left="927" w:hanging="360"/>
      </w:pPr>
      <w:rPr>
        <w:rFonts w:ascii="Arial" w:hAnsi="Arial" w:hint="default"/>
      </w:rPr>
    </w:lvl>
    <w:lvl w:ilvl="1" w:tplc="2DBCD230" w:tentative="1">
      <w:start w:val="1"/>
      <w:numFmt w:val="bullet"/>
      <w:lvlText w:val="•"/>
      <w:lvlJc w:val="left"/>
      <w:pPr>
        <w:tabs>
          <w:tab w:val="num" w:pos="1440"/>
        </w:tabs>
        <w:ind w:left="1440" w:hanging="360"/>
      </w:pPr>
      <w:rPr>
        <w:rFonts w:ascii="Arial" w:hAnsi="Arial" w:hint="default"/>
      </w:rPr>
    </w:lvl>
    <w:lvl w:ilvl="2" w:tplc="22BAA664" w:tentative="1">
      <w:start w:val="1"/>
      <w:numFmt w:val="bullet"/>
      <w:lvlText w:val="•"/>
      <w:lvlJc w:val="left"/>
      <w:pPr>
        <w:tabs>
          <w:tab w:val="num" w:pos="2160"/>
        </w:tabs>
        <w:ind w:left="2160" w:hanging="360"/>
      </w:pPr>
      <w:rPr>
        <w:rFonts w:ascii="Arial" w:hAnsi="Arial" w:hint="default"/>
      </w:rPr>
    </w:lvl>
    <w:lvl w:ilvl="3" w:tplc="B332F2DA" w:tentative="1">
      <w:start w:val="1"/>
      <w:numFmt w:val="bullet"/>
      <w:lvlText w:val="•"/>
      <w:lvlJc w:val="left"/>
      <w:pPr>
        <w:tabs>
          <w:tab w:val="num" w:pos="2880"/>
        </w:tabs>
        <w:ind w:left="2880" w:hanging="360"/>
      </w:pPr>
      <w:rPr>
        <w:rFonts w:ascii="Arial" w:hAnsi="Arial" w:hint="default"/>
      </w:rPr>
    </w:lvl>
    <w:lvl w:ilvl="4" w:tplc="1F4A9ADA" w:tentative="1">
      <w:start w:val="1"/>
      <w:numFmt w:val="bullet"/>
      <w:lvlText w:val="•"/>
      <w:lvlJc w:val="left"/>
      <w:pPr>
        <w:tabs>
          <w:tab w:val="num" w:pos="3600"/>
        </w:tabs>
        <w:ind w:left="3600" w:hanging="360"/>
      </w:pPr>
      <w:rPr>
        <w:rFonts w:ascii="Arial" w:hAnsi="Arial" w:hint="default"/>
      </w:rPr>
    </w:lvl>
    <w:lvl w:ilvl="5" w:tplc="2ED2734E" w:tentative="1">
      <w:start w:val="1"/>
      <w:numFmt w:val="bullet"/>
      <w:lvlText w:val="•"/>
      <w:lvlJc w:val="left"/>
      <w:pPr>
        <w:tabs>
          <w:tab w:val="num" w:pos="4320"/>
        </w:tabs>
        <w:ind w:left="4320" w:hanging="360"/>
      </w:pPr>
      <w:rPr>
        <w:rFonts w:ascii="Arial" w:hAnsi="Arial" w:hint="default"/>
      </w:rPr>
    </w:lvl>
    <w:lvl w:ilvl="6" w:tplc="1652AA42" w:tentative="1">
      <w:start w:val="1"/>
      <w:numFmt w:val="bullet"/>
      <w:lvlText w:val="•"/>
      <w:lvlJc w:val="left"/>
      <w:pPr>
        <w:tabs>
          <w:tab w:val="num" w:pos="5040"/>
        </w:tabs>
        <w:ind w:left="5040" w:hanging="360"/>
      </w:pPr>
      <w:rPr>
        <w:rFonts w:ascii="Arial" w:hAnsi="Arial" w:hint="default"/>
      </w:rPr>
    </w:lvl>
    <w:lvl w:ilvl="7" w:tplc="28FE17A8" w:tentative="1">
      <w:start w:val="1"/>
      <w:numFmt w:val="bullet"/>
      <w:lvlText w:val="•"/>
      <w:lvlJc w:val="left"/>
      <w:pPr>
        <w:tabs>
          <w:tab w:val="num" w:pos="5760"/>
        </w:tabs>
        <w:ind w:left="5760" w:hanging="360"/>
      </w:pPr>
      <w:rPr>
        <w:rFonts w:ascii="Arial" w:hAnsi="Arial" w:hint="default"/>
      </w:rPr>
    </w:lvl>
    <w:lvl w:ilvl="8" w:tplc="CAD26F9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C3430E"/>
    <w:multiLevelType w:val="hybridMultilevel"/>
    <w:tmpl w:val="A582E98E"/>
    <w:lvl w:ilvl="0" w:tplc="040C0011">
      <w:start w:val="1"/>
      <w:numFmt w:val="decimal"/>
      <w:lvlText w:val="%1)"/>
      <w:lvlJc w:val="left"/>
      <w:pPr>
        <w:tabs>
          <w:tab w:val="num" w:pos="786"/>
        </w:tabs>
        <w:ind w:left="786" w:hanging="360"/>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34" w15:restartNumberingAfterBreak="0">
    <w:nsid w:val="7A3052D5"/>
    <w:multiLevelType w:val="hybridMultilevel"/>
    <w:tmpl w:val="D88607B4"/>
    <w:lvl w:ilvl="0" w:tplc="ADB69A7A">
      <w:numFmt w:val="bullet"/>
      <w:lvlText w:val=""/>
      <w:lvlJc w:val="left"/>
      <w:pPr>
        <w:tabs>
          <w:tab w:val="num" w:pos="1770"/>
        </w:tabs>
        <w:ind w:left="1770" w:hanging="360"/>
      </w:pPr>
      <w:rPr>
        <w:rFonts w:ascii="Wingdings 3" w:hAnsi="Wingdings 3" w:hint="default"/>
      </w:rPr>
    </w:lvl>
    <w:lvl w:ilvl="1" w:tplc="C24EB2B2" w:tentative="1">
      <w:start w:val="1"/>
      <w:numFmt w:val="bullet"/>
      <w:lvlText w:val="o"/>
      <w:lvlJc w:val="left"/>
      <w:pPr>
        <w:tabs>
          <w:tab w:val="num" w:pos="1440"/>
        </w:tabs>
        <w:ind w:left="1440" w:hanging="360"/>
      </w:pPr>
      <w:rPr>
        <w:rFonts w:ascii="Courier New" w:hAnsi="Courier New" w:hint="default"/>
      </w:rPr>
    </w:lvl>
    <w:lvl w:ilvl="2" w:tplc="FE56B024" w:tentative="1">
      <w:start w:val="1"/>
      <w:numFmt w:val="bullet"/>
      <w:lvlText w:val=""/>
      <w:lvlJc w:val="left"/>
      <w:pPr>
        <w:tabs>
          <w:tab w:val="num" w:pos="2160"/>
        </w:tabs>
        <w:ind w:left="2160" w:hanging="360"/>
      </w:pPr>
      <w:rPr>
        <w:rFonts w:ascii="Wingdings" w:hAnsi="Wingdings" w:hint="default"/>
      </w:rPr>
    </w:lvl>
    <w:lvl w:ilvl="3" w:tplc="07F21D06" w:tentative="1">
      <w:start w:val="1"/>
      <w:numFmt w:val="bullet"/>
      <w:lvlText w:val=""/>
      <w:lvlJc w:val="left"/>
      <w:pPr>
        <w:tabs>
          <w:tab w:val="num" w:pos="2880"/>
        </w:tabs>
        <w:ind w:left="2880" w:hanging="360"/>
      </w:pPr>
      <w:rPr>
        <w:rFonts w:ascii="Symbol" w:hAnsi="Symbol" w:hint="default"/>
      </w:rPr>
    </w:lvl>
    <w:lvl w:ilvl="4" w:tplc="B2E6B38C" w:tentative="1">
      <w:start w:val="1"/>
      <w:numFmt w:val="bullet"/>
      <w:lvlText w:val="o"/>
      <w:lvlJc w:val="left"/>
      <w:pPr>
        <w:tabs>
          <w:tab w:val="num" w:pos="3600"/>
        </w:tabs>
        <w:ind w:left="3600" w:hanging="360"/>
      </w:pPr>
      <w:rPr>
        <w:rFonts w:ascii="Courier New" w:hAnsi="Courier New" w:hint="default"/>
      </w:rPr>
    </w:lvl>
    <w:lvl w:ilvl="5" w:tplc="8F1817CE" w:tentative="1">
      <w:start w:val="1"/>
      <w:numFmt w:val="bullet"/>
      <w:lvlText w:val=""/>
      <w:lvlJc w:val="left"/>
      <w:pPr>
        <w:tabs>
          <w:tab w:val="num" w:pos="4320"/>
        </w:tabs>
        <w:ind w:left="4320" w:hanging="360"/>
      </w:pPr>
      <w:rPr>
        <w:rFonts w:ascii="Wingdings" w:hAnsi="Wingdings" w:hint="default"/>
      </w:rPr>
    </w:lvl>
    <w:lvl w:ilvl="6" w:tplc="8ED629A8" w:tentative="1">
      <w:start w:val="1"/>
      <w:numFmt w:val="bullet"/>
      <w:lvlText w:val=""/>
      <w:lvlJc w:val="left"/>
      <w:pPr>
        <w:tabs>
          <w:tab w:val="num" w:pos="5040"/>
        </w:tabs>
        <w:ind w:left="5040" w:hanging="360"/>
      </w:pPr>
      <w:rPr>
        <w:rFonts w:ascii="Symbol" w:hAnsi="Symbol" w:hint="default"/>
      </w:rPr>
    </w:lvl>
    <w:lvl w:ilvl="7" w:tplc="9C34E972" w:tentative="1">
      <w:start w:val="1"/>
      <w:numFmt w:val="bullet"/>
      <w:lvlText w:val="o"/>
      <w:lvlJc w:val="left"/>
      <w:pPr>
        <w:tabs>
          <w:tab w:val="num" w:pos="5760"/>
        </w:tabs>
        <w:ind w:left="5760" w:hanging="360"/>
      </w:pPr>
      <w:rPr>
        <w:rFonts w:ascii="Courier New" w:hAnsi="Courier New" w:hint="default"/>
      </w:rPr>
    </w:lvl>
    <w:lvl w:ilvl="8" w:tplc="4264710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875BF"/>
    <w:multiLevelType w:val="hybridMultilevel"/>
    <w:tmpl w:val="C7F8298E"/>
    <w:lvl w:ilvl="0" w:tplc="30A69720">
      <w:start w:val="1"/>
      <w:numFmt w:val="bullet"/>
      <w:pStyle w:val="Titretableau"/>
      <w:lvlText w:val=""/>
      <w:lvlJc w:val="left"/>
      <w:pPr>
        <w:tabs>
          <w:tab w:val="num" w:pos="931"/>
        </w:tabs>
        <w:ind w:left="931" w:hanging="360"/>
      </w:pPr>
      <w:rPr>
        <w:rFonts w:ascii="Symbol" w:hAnsi="Symbol" w:hint="default"/>
      </w:rPr>
    </w:lvl>
    <w:lvl w:ilvl="1" w:tplc="040C0003" w:tentative="1">
      <w:start w:val="1"/>
      <w:numFmt w:val="bullet"/>
      <w:lvlText w:val="o"/>
      <w:lvlJc w:val="left"/>
      <w:pPr>
        <w:tabs>
          <w:tab w:val="num" w:pos="1651"/>
        </w:tabs>
        <w:ind w:left="1651" w:hanging="360"/>
      </w:pPr>
      <w:rPr>
        <w:rFonts w:ascii="Courier New" w:hAnsi="Courier New" w:hint="default"/>
      </w:rPr>
    </w:lvl>
    <w:lvl w:ilvl="2" w:tplc="040C0005" w:tentative="1">
      <w:start w:val="1"/>
      <w:numFmt w:val="bullet"/>
      <w:lvlText w:val=""/>
      <w:lvlJc w:val="left"/>
      <w:pPr>
        <w:tabs>
          <w:tab w:val="num" w:pos="2371"/>
        </w:tabs>
        <w:ind w:left="2371" w:hanging="360"/>
      </w:pPr>
      <w:rPr>
        <w:rFonts w:ascii="Wingdings" w:hAnsi="Wingdings" w:hint="default"/>
      </w:rPr>
    </w:lvl>
    <w:lvl w:ilvl="3" w:tplc="040C0001" w:tentative="1">
      <w:start w:val="1"/>
      <w:numFmt w:val="bullet"/>
      <w:lvlText w:val=""/>
      <w:lvlJc w:val="left"/>
      <w:pPr>
        <w:tabs>
          <w:tab w:val="num" w:pos="3091"/>
        </w:tabs>
        <w:ind w:left="3091" w:hanging="360"/>
      </w:pPr>
      <w:rPr>
        <w:rFonts w:ascii="Symbol" w:hAnsi="Symbol" w:hint="default"/>
      </w:rPr>
    </w:lvl>
    <w:lvl w:ilvl="4" w:tplc="040C0003" w:tentative="1">
      <w:start w:val="1"/>
      <w:numFmt w:val="bullet"/>
      <w:lvlText w:val="o"/>
      <w:lvlJc w:val="left"/>
      <w:pPr>
        <w:tabs>
          <w:tab w:val="num" w:pos="3811"/>
        </w:tabs>
        <w:ind w:left="3811" w:hanging="360"/>
      </w:pPr>
      <w:rPr>
        <w:rFonts w:ascii="Courier New" w:hAnsi="Courier New" w:hint="default"/>
      </w:rPr>
    </w:lvl>
    <w:lvl w:ilvl="5" w:tplc="040C0005" w:tentative="1">
      <w:start w:val="1"/>
      <w:numFmt w:val="bullet"/>
      <w:lvlText w:val=""/>
      <w:lvlJc w:val="left"/>
      <w:pPr>
        <w:tabs>
          <w:tab w:val="num" w:pos="4531"/>
        </w:tabs>
        <w:ind w:left="4531" w:hanging="360"/>
      </w:pPr>
      <w:rPr>
        <w:rFonts w:ascii="Wingdings" w:hAnsi="Wingdings" w:hint="default"/>
      </w:rPr>
    </w:lvl>
    <w:lvl w:ilvl="6" w:tplc="040C0001" w:tentative="1">
      <w:start w:val="1"/>
      <w:numFmt w:val="bullet"/>
      <w:lvlText w:val=""/>
      <w:lvlJc w:val="left"/>
      <w:pPr>
        <w:tabs>
          <w:tab w:val="num" w:pos="5251"/>
        </w:tabs>
        <w:ind w:left="5251" w:hanging="360"/>
      </w:pPr>
      <w:rPr>
        <w:rFonts w:ascii="Symbol" w:hAnsi="Symbol" w:hint="default"/>
      </w:rPr>
    </w:lvl>
    <w:lvl w:ilvl="7" w:tplc="040C0003" w:tentative="1">
      <w:start w:val="1"/>
      <w:numFmt w:val="bullet"/>
      <w:lvlText w:val="o"/>
      <w:lvlJc w:val="left"/>
      <w:pPr>
        <w:tabs>
          <w:tab w:val="num" w:pos="5971"/>
        </w:tabs>
        <w:ind w:left="5971" w:hanging="360"/>
      </w:pPr>
      <w:rPr>
        <w:rFonts w:ascii="Courier New" w:hAnsi="Courier New" w:hint="default"/>
      </w:rPr>
    </w:lvl>
    <w:lvl w:ilvl="8" w:tplc="040C0005" w:tentative="1">
      <w:start w:val="1"/>
      <w:numFmt w:val="bullet"/>
      <w:lvlText w:val=""/>
      <w:lvlJc w:val="left"/>
      <w:pPr>
        <w:tabs>
          <w:tab w:val="num" w:pos="6691"/>
        </w:tabs>
        <w:ind w:left="6691" w:hanging="360"/>
      </w:pPr>
      <w:rPr>
        <w:rFonts w:ascii="Wingdings" w:hAnsi="Wingdings" w:hint="default"/>
      </w:rPr>
    </w:lvl>
  </w:abstractNum>
  <w:abstractNum w:abstractNumId="36" w15:restartNumberingAfterBreak="0">
    <w:nsid w:val="7FAC35BA"/>
    <w:multiLevelType w:val="hybridMultilevel"/>
    <w:tmpl w:val="47D40310"/>
    <w:lvl w:ilvl="0" w:tplc="8A14C3C8">
      <w:start w:val="13"/>
      <w:numFmt w:val="bullet"/>
      <w:pStyle w:val="Liste3T"/>
      <w:lvlText w:val="-"/>
      <w:lvlJc w:val="left"/>
      <w:pPr>
        <w:tabs>
          <w:tab w:val="num" w:pos="1632"/>
        </w:tabs>
        <w:ind w:left="1632" w:hanging="360"/>
      </w:pPr>
      <w:rPr>
        <w:rFonts w:ascii="Times New Roman" w:eastAsia="Times New Roman" w:hAnsi="Times New Roman" w:cs="Times New Roman" w:hint="default"/>
      </w:rPr>
    </w:lvl>
    <w:lvl w:ilvl="1" w:tplc="6A4EB262" w:tentative="1">
      <w:start w:val="1"/>
      <w:numFmt w:val="bullet"/>
      <w:lvlText w:val="o"/>
      <w:lvlJc w:val="left"/>
      <w:pPr>
        <w:tabs>
          <w:tab w:val="num" w:pos="2007"/>
        </w:tabs>
        <w:ind w:left="2007" w:hanging="360"/>
      </w:pPr>
      <w:rPr>
        <w:rFonts w:ascii="Courier New" w:hAnsi="Courier New" w:hint="default"/>
      </w:rPr>
    </w:lvl>
    <w:lvl w:ilvl="2" w:tplc="F0B63CD2" w:tentative="1">
      <w:start w:val="1"/>
      <w:numFmt w:val="bullet"/>
      <w:lvlText w:val=""/>
      <w:lvlJc w:val="left"/>
      <w:pPr>
        <w:tabs>
          <w:tab w:val="num" w:pos="2727"/>
        </w:tabs>
        <w:ind w:left="2727" w:hanging="360"/>
      </w:pPr>
      <w:rPr>
        <w:rFonts w:ascii="Wingdings" w:hAnsi="Wingdings" w:hint="default"/>
      </w:rPr>
    </w:lvl>
    <w:lvl w:ilvl="3" w:tplc="917CE342" w:tentative="1">
      <w:start w:val="1"/>
      <w:numFmt w:val="bullet"/>
      <w:lvlText w:val=""/>
      <w:lvlJc w:val="left"/>
      <w:pPr>
        <w:tabs>
          <w:tab w:val="num" w:pos="3447"/>
        </w:tabs>
        <w:ind w:left="3447" w:hanging="360"/>
      </w:pPr>
      <w:rPr>
        <w:rFonts w:ascii="Symbol" w:hAnsi="Symbol" w:hint="default"/>
      </w:rPr>
    </w:lvl>
    <w:lvl w:ilvl="4" w:tplc="FD5434BA" w:tentative="1">
      <w:start w:val="1"/>
      <w:numFmt w:val="bullet"/>
      <w:lvlText w:val="o"/>
      <w:lvlJc w:val="left"/>
      <w:pPr>
        <w:tabs>
          <w:tab w:val="num" w:pos="4167"/>
        </w:tabs>
        <w:ind w:left="4167" w:hanging="360"/>
      </w:pPr>
      <w:rPr>
        <w:rFonts w:ascii="Courier New" w:hAnsi="Courier New" w:hint="default"/>
      </w:rPr>
    </w:lvl>
    <w:lvl w:ilvl="5" w:tplc="157EE290" w:tentative="1">
      <w:start w:val="1"/>
      <w:numFmt w:val="bullet"/>
      <w:lvlText w:val=""/>
      <w:lvlJc w:val="left"/>
      <w:pPr>
        <w:tabs>
          <w:tab w:val="num" w:pos="4887"/>
        </w:tabs>
        <w:ind w:left="4887" w:hanging="360"/>
      </w:pPr>
      <w:rPr>
        <w:rFonts w:ascii="Wingdings" w:hAnsi="Wingdings" w:hint="default"/>
      </w:rPr>
    </w:lvl>
    <w:lvl w:ilvl="6" w:tplc="50402278" w:tentative="1">
      <w:start w:val="1"/>
      <w:numFmt w:val="bullet"/>
      <w:lvlText w:val=""/>
      <w:lvlJc w:val="left"/>
      <w:pPr>
        <w:tabs>
          <w:tab w:val="num" w:pos="5607"/>
        </w:tabs>
        <w:ind w:left="5607" w:hanging="360"/>
      </w:pPr>
      <w:rPr>
        <w:rFonts w:ascii="Symbol" w:hAnsi="Symbol" w:hint="default"/>
      </w:rPr>
    </w:lvl>
    <w:lvl w:ilvl="7" w:tplc="D0586462" w:tentative="1">
      <w:start w:val="1"/>
      <w:numFmt w:val="bullet"/>
      <w:lvlText w:val="o"/>
      <w:lvlJc w:val="left"/>
      <w:pPr>
        <w:tabs>
          <w:tab w:val="num" w:pos="6327"/>
        </w:tabs>
        <w:ind w:left="6327" w:hanging="360"/>
      </w:pPr>
      <w:rPr>
        <w:rFonts w:ascii="Courier New" w:hAnsi="Courier New" w:hint="default"/>
      </w:rPr>
    </w:lvl>
    <w:lvl w:ilvl="8" w:tplc="6E485FD4" w:tentative="1">
      <w:start w:val="1"/>
      <w:numFmt w:val="bullet"/>
      <w:lvlText w:val=""/>
      <w:lvlJc w:val="left"/>
      <w:pPr>
        <w:tabs>
          <w:tab w:val="num" w:pos="7047"/>
        </w:tabs>
        <w:ind w:left="7047" w:hanging="360"/>
      </w:pPr>
      <w:rPr>
        <w:rFonts w:ascii="Wingdings" w:hAnsi="Wingdings" w:hint="default"/>
      </w:rPr>
    </w:lvl>
  </w:abstractNum>
  <w:num w:numId="1">
    <w:abstractNumId w:val="31"/>
  </w:num>
  <w:num w:numId="2">
    <w:abstractNumId w:val="9"/>
  </w:num>
  <w:num w:numId="3">
    <w:abstractNumId w:val="22"/>
  </w:num>
  <w:num w:numId="4">
    <w:abstractNumId w:val="15"/>
  </w:num>
  <w:num w:numId="5">
    <w:abstractNumId w:val="29"/>
  </w:num>
  <w:num w:numId="6">
    <w:abstractNumId w:val="26"/>
  </w:num>
  <w:num w:numId="7">
    <w:abstractNumId w:val="14"/>
  </w:num>
  <w:num w:numId="8">
    <w:abstractNumId w:val="6"/>
  </w:num>
  <w:num w:numId="9">
    <w:abstractNumId w:val="17"/>
  </w:num>
  <w:num w:numId="10">
    <w:abstractNumId w:val="21"/>
  </w:num>
  <w:num w:numId="11">
    <w:abstractNumId w:val="20"/>
  </w:num>
  <w:num w:numId="12">
    <w:abstractNumId w:val="0"/>
  </w:num>
  <w:num w:numId="13">
    <w:abstractNumId w:val="11"/>
  </w:num>
  <w:num w:numId="14">
    <w:abstractNumId w:val="36"/>
  </w:num>
  <w:num w:numId="15">
    <w:abstractNumId w:val="27"/>
  </w:num>
  <w:num w:numId="16">
    <w:abstractNumId w:val="24"/>
  </w:num>
  <w:num w:numId="17">
    <w:abstractNumId w:val="3"/>
  </w:num>
  <w:num w:numId="18">
    <w:abstractNumId w:val="2"/>
  </w:num>
  <w:num w:numId="19">
    <w:abstractNumId w:val="13"/>
  </w:num>
  <w:num w:numId="20">
    <w:abstractNumId w:val="1"/>
  </w:num>
  <w:num w:numId="21">
    <w:abstractNumId w:val="30"/>
  </w:num>
  <w:num w:numId="22">
    <w:abstractNumId w:val="4"/>
  </w:num>
  <w:num w:numId="23">
    <w:abstractNumId w:val="34"/>
  </w:num>
  <w:num w:numId="24">
    <w:abstractNumId w:val="28"/>
  </w:num>
  <w:num w:numId="25">
    <w:abstractNumId w:val="8"/>
  </w:num>
  <w:num w:numId="26">
    <w:abstractNumId w:val="19"/>
  </w:num>
  <w:num w:numId="27">
    <w:abstractNumId w:val="35"/>
  </w:num>
  <w:num w:numId="28">
    <w:abstractNumId w:val="16"/>
  </w:num>
  <w:num w:numId="29">
    <w:abstractNumId w:val="7"/>
  </w:num>
  <w:num w:numId="30">
    <w:abstractNumId w:val="18"/>
  </w:num>
  <w:num w:numId="31">
    <w:abstractNumId w:val="25"/>
  </w:num>
  <w:num w:numId="32">
    <w:abstractNumId w:val="23"/>
  </w:num>
  <w:num w:numId="33">
    <w:abstractNumId w:val="33"/>
  </w:num>
  <w:num w:numId="34">
    <w:abstractNumId w:val="12"/>
  </w:num>
  <w:num w:numId="35">
    <w:abstractNumId w:val="32"/>
  </w:num>
  <w:num w:numId="36">
    <w:abstractNumId w:val="5"/>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89"/>
    <w:rsid w:val="00000CB1"/>
    <w:rsid w:val="00001C11"/>
    <w:rsid w:val="00002774"/>
    <w:rsid w:val="0000459B"/>
    <w:rsid w:val="000048E3"/>
    <w:rsid w:val="000074BF"/>
    <w:rsid w:val="00007FFC"/>
    <w:rsid w:val="000102FC"/>
    <w:rsid w:val="0001064C"/>
    <w:rsid w:val="00010BD0"/>
    <w:rsid w:val="00012C8C"/>
    <w:rsid w:val="000135E9"/>
    <w:rsid w:val="000169D2"/>
    <w:rsid w:val="00016DB1"/>
    <w:rsid w:val="00017A81"/>
    <w:rsid w:val="00017C80"/>
    <w:rsid w:val="0002486C"/>
    <w:rsid w:val="00026D92"/>
    <w:rsid w:val="000274B4"/>
    <w:rsid w:val="0003671F"/>
    <w:rsid w:val="00037329"/>
    <w:rsid w:val="000505AD"/>
    <w:rsid w:val="00060703"/>
    <w:rsid w:val="00060B47"/>
    <w:rsid w:val="00065571"/>
    <w:rsid w:val="00066B00"/>
    <w:rsid w:val="0006704C"/>
    <w:rsid w:val="000704BE"/>
    <w:rsid w:val="00086CC6"/>
    <w:rsid w:val="00087655"/>
    <w:rsid w:val="00091704"/>
    <w:rsid w:val="000919A8"/>
    <w:rsid w:val="00094495"/>
    <w:rsid w:val="000A5279"/>
    <w:rsid w:val="000A5540"/>
    <w:rsid w:val="000B0592"/>
    <w:rsid w:val="000B32D8"/>
    <w:rsid w:val="000B4B3E"/>
    <w:rsid w:val="000B7092"/>
    <w:rsid w:val="000D1145"/>
    <w:rsid w:val="000D6F3C"/>
    <w:rsid w:val="000D7762"/>
    <w:rsid w:val="000E2F6F"/>
    <w:rsid w:val="000E58AC"/>
    <w:rsid w:val="000F12AC"/>
    <w:rsid w:val="000F4033"/>
    <w:rsid w:val="000F6043"/>
    <w:rsid w:val="000F6BFE"/>
    <w:rsid w:val="000F77A9"/>
    <w:rsid w:val="001016F3"/>
    <w:rsid w:val="001044CF"/>
    <w:rsid w:val="00107EE3"/>
    <w:rsid w:val="00113398"/>
    <w:rsid w:val="001149E4"/>
    <w:rsid w:val="001163B8"/>
    <w:rsid w:val="001166FF"/>
    <w:rsid w:val="00126C4A"/>
    <w:rsid w:val="00127BC8"/>
    <w:rsid w:val="00130E83"/>
    <w:rsid w:val="00131552"/>
    <w:rsid w:val="00131FCE"/>
    <w:rsid w:val="00133596"/>
    <w:rsid w:val="00134EFE"/>
    <w:rsid w:val="0013744D"/>
    <w:rsid w:val="00142F4E"/>
    <w:rsid w:val="001434E3"/>
    <w:rsid w:val="00144D01"/>
    <w:rsid w:val="00145B64"/>
    <w:rsid w:val="001464C7"/>
    <w:rsid w:val="00152A19"/>
    <w:rsid w:val="00153F26"/>
    <w:rsid w:val="00160342"/>
    <w:rsid w:val="001623D8"/>
    <w:rsid w:val="00165F2E"/>
    <w:rsid w:val="00175244"/>
    <w:rsid w:val="001772A8"/>
    <w:rsid w:val="0018005F"/>
    <w:rsid w:val="00180AE9"/>
    <w:rsid w:val="00180F64"/>
    <w:rsid w:val="001813B2"/>
    <w:rsid w:val="00181462"/>
    <w:rsid w:val="0018243F"/>
    <w:rsid w:val="0018383B"/>
    <w:rsid w:val="001902F6"/>
    <w:rsid w:val="001918B8"/>
    <w:rsid w:val="00192565"/>
    <w:rsid w:val="00192704"/>
    <w:rsid w:val="00193B67"/>
    <w:rsid w:val="0019593F"/>
    <w:rsid w:val="00195C5D"/>
    <w:rsid w:val="001A4C3A"/>
    <w:rsid w:val="001A51A7"/>
    <w:rsid w:val="001B401D"/>
    <w:rsid w:val="001B70FC"/>
    <w:rsid w:val="001C40AF"/>
    <w:rsid w:val="001C5C1F"/>
    <w:rsid w:val="001C5C6E"/>
    <w:rsid w:val="001D16A8"/>
    <w:rsid w:val="001D186A"/>
    <w:rsid w:val="001D2571"/>
    <w:rsid w:val="001D6140"/>
    <w:rsid w:val="001D6F48"/>
    <w:rsid w:val="001D7DDD"/>
    <w:rsid w:val="001E026B"/>
    <w:rsid w:val="001E0546"/>
    <w:rsid w:val="001E13E5"/>
    <w:rsid w:val="001E478D"/>
    <w:rsid w:val="001E5719"/>
    <w:rsid w:val="001E5E4E"/>
    <w:rsid w:val="001E77B0"/>
    <w:rsid w:val="001F18DC"/>
    <w:rsid w:val="001F397E"/>
    <w:rsid w:val="001F3B18"/>
    <w:rsid w:val="001F473D"/>
    <w:rsid w:val="0020127C"/>
    <w:rsid w:val="0020299A"/>
    <w:rsid w:val="00204CA8"/>
    <w:rsid w:val="002058A0"/>
    <w:rsid w:val="00207B70"/>
    <w:rsid w:val="00211575"/>
    <w:rsid w:val="00212B62"/>
    <w:rsid w:val="002145F8"/>
    <w:rsid w:val="0021594B"/>
    <w:rsid w:val="00215A42"/>
    <w:rsid w:val="00215B13"/>
    <w:rsid w:val="00222DD5"/>
    <w:rsid w:val="00222EF8"/>
    <w:rsid w:val="002234B6"/>
    <w:rsid w:val="002237DF"/>
    <w:rsid w:val="00230479"/>
    <w:rsid w:val="00234607"/>
    <w:rsid w:val="00237986"/>
    <w:rsid w:val="002410AC"/>
    <w:rsid w:val="002419DC"/>
    <w:rsid w:val="00242388"/>
    <w:rsid w:val="0024449B"/>
    <w:rsid w:val="00244CD6"/>
    <w:rsid w:val="00245849"/>
    <w:rsid w:val="002478C6"/>
    <w:rsid w:val="00251BD0"/>
    <w:rsid w:val="00252030"/>
    <w:rsid w:val="00254EDA"/>
    <w:rsid w:val="00256F6A"/>
    <w:rsid w:val="00257B5D"/>
    <w:rsid w:val="00261C20"/>
    <w:rsid w:val="00261D64"/>
    <w:rsid w:val="0026305F"/>
    <w:rsid w:val="002643FB"/>
    <w:rsid w:val="00264BBB"/>
    <w:rsid w:val="0027072B"/>
    <w:rsid w:val="00272007"/>
    <w:rsid w:val="0027396F"/>
    <w:rsid w:val="00274935"/>
    <w:rsid w:val="002770CC"/>
    <w:rsid w:val="0027738C"/>
    <w:rsid w:val="00281491"/>
    <w:rsid w:val="00283688"/>
    <w:rsid w:val="002845C2"/>
    <w:rsid w:val="00285C5A"/>
    <w:rsid w:val="002862D8"/>
    <w:rsid w:val="00286D02"/>
    <w:rsid w:val="00287728"/>
    <w:rsid w:val="002879C4"/>
    <w:rsid w:val="00287E3A"/>
    <w:rsid w:val="00287EFA"/>
    <w:rsid w:val="002902D0"/>
    <w:rsid w:val="00294031"/>
    <w:rsid w:val="00295F5A"/>
    <w:rsid w:val="002A0236"/>
    <w:rsid w:val="002A07FD"/>
    <w:rsid w:val="002A27DD"/>
    <w:rsid w:val="002A44CF"/>
    <w:rsid w:val="002A77A2"/>
    <w:rsid w:val="002B1631"/>
    <w:rsid w:val="002B7595"/>
    <w:rsid w:val="002C0656"/>
    <w:rsid w:val="002C1BE3"/>
    <w:rsid w:val="002D03F1"/>
    <w:rsid w:val="002D64C5"/>
    <w:rsid w:val="002E24A4"/>
    <w:rsid w:val="002E296E"/>
    <w:rsid w:val="002E703E"/>
    <w:rsid w:val="002F0D9D"/>
    <w:rsid w:val="002F2C64"/>
    <w:rsid w:val="002F31A7"/>
    <w:rsid w:val="00300559"/>
    <w:rsid w:val="00301101"/>
    <w:rsid w:val="00305BDE"/>
    <w:rsid w:val="00306AD0"/>
    <w:rsid w:val="003072EF"/>
    <w:rsid w:val="00313E95"/>
    <w:rsid w:val="00314C44"/>
    <w:rsid w:val="00315013"/>
    <w:rsid w:val="00324BDE"/>
    <w:rsid w:val="0032512E"/>
    <w:rsid w:val="003257CA"/>
    <w:rsid w:val="00331F12"/>
    <w:rsid w:val="0034002E"/>
    <w:rsid w:val="0034089D"/>
    <w:rsid w:val="0034236B"/>
    <w:rsid w:val="0034375C"/>
    <w:rsid w:val="003447B6"/>
    <w:rsid w:val="003459C6"/>
    <w:rsid w:val="003477D6"/>
    <w:rsid w:val="003534DC"/>
    <w:rsid w:val="0035589A"/>
    <w:rsid w:val="00357A8F"/>
    <w:rsid w:val="00360BD3"/>
    <w:rsid w:val="00363B2E"/>
    <w:rsid w:val="00363C5D"/>
    <w:rsid w:val="00365F98"/>
    <w:rsid w:val="003666B6"/>
    <w:rsid w:val="00375009"/>
    <w:rsid w:val="003750FE"/>
    <w:rsid w:val="003778D0"/>
    <w:rsid w:val="00383B4F"/>
    <w:rsid w:val="0038766F"/>
    <w:rsid w:val="00387F22"/>
    <w:rsid w:val="0039356C"/>
    <w:rsid w:val="0039360E"/>
    <w:rsid w:val="00393C7B"/>
    <w:rsid w:val="003951F1"/>
    <w:rsid w:val="00395B32"/>
    <w:rsid w:val="00397BDE"/>
    <w:rsid w:val="003A1FF7"/>
    <w:rsid w:val="003A38D6"/>
    <w:rsid w:val="003A5919"/>
    <w:rsid w:val="003A66CB"/>
    <w:rsid w:val="003B0B2F"/>
    <w:rsid w:val="003B2DF0"/>
    <w:rsid w:val="003B719B"/>
    <w:rsid w:val="003B75AB"/>
    <w:rsid w:val="003C20C2"/>
    <w:rsid w:val="003C21A0"/>
    <w:rsid w:val="003C4BC0"/>
    <w:rsid w:val="003C509C"/>
    <w:rsid w:val="003C5A7D"/>
    <w:rsid w:val="003D36FA"/>
    <w:rsid w:val="003D5C1D"/>
    <w:rsid w:val="003D6F8B"/>
    <w:rsid w:val="003E21BC"/>
    <w:rsid w:val="003E3A06"/>
    <w:rsid w:val="003E4109"/>
    <w:rsid w:val="003F3194"/>
    <w:rsid w:val="003F5920"/>
    <w:rsid w:val="003F6B73"/>
    <w:rsid w:val="003F7F04"/>
    <w:rsid w:val="00400D17"/>
    <w:rsid w:val="00403FF9"/>
    <w:rsid w:val="00407E5F"/>
    <w:rsid w:val="00410110"/>
    <w:rsid w:val="00410162"/>
    <w:rsid w:val="00411285"/>
    <w:rsid w:val="00414D69"/>
    <w:rsid w:val="00421B7F"/>
    <w:rsid w:val="004261AA"/>
    <w:rsid w:val="004313E5"/>
    <w:rsid w:val="00434929"/>
    <w:rsid w:val="00434EBE"/>
    <w:rsid w:val="0043697E"/>
    <w:rsid w:val="00444147"/>
    <w:rsid w:val="00444F62"/>
    <w:rsid w:val="00446DD5"/>
    <w:rsid w:val="004519F6"/>
    <w:rsid w:val="004550F2"/>
    <w:rsid w:val="004568FA"/>
    <w:rsid w:val="00456EEE"/>
    <w:rsid w:val="00457C3C"/>
    <w:rsid w:val="00457F01"/>
    <w:rsid w:val="004602BB"/>
    <w:rsid w:val="00461392"/>
    <w:rsid w:val="004625DB"/>
    <w:rsid w:val="00464ED4"/>
    <w:rsid w:val="00466784"/>
    <w:rsid w:val="00473823"/>
    <w:rsid w:val="004739AF"/>
    <w:rsid w:val="00474D7B"/>
    <w:rsid w:val="00474EA5"/>
    <w:rsid w:val="00477DFE"/>
    <w:rsid w:val="00481EBF"/>
    <w:rsid w:val="00485E82"/>
    <w:rsid w:val="0048712A"/>
    <w:rsid w:val="004873EF"/>
    <w:rsid w:val="004929F9"/>
    <w:rsid w:val="00494383"/>
    <w:rsid w:val="00495C3F"/>
    <w:rsid w:val="0049676B"/>
    <w:rsid w:val="00496EB3"/>
    <w:rsid w:val="004972B4"/>
    <w:rsid w:val="00497AF4"/>
    <w:rsid w:val="004A04A9"/>
    <w:rsid w:val="004A3F39"/>
    <w:rsid w:val="004A74BF"/>
    <w:rsid w:val="004A7D83"/>
    <w:rsid w:val="004B36A2"/>
    <w:rsid w:val="004B5ACD"/>
    <w:rsid w:val="004B5FC5"/>
    <w:rsid w:val="004B7101"/>
    <w:rsid w:val="004C3F9E"/>
    <w:rsid w:val="004C7014"/>
    <w:rsid w:val="004C7CC5"/>
    <w:rsid w:val="004D058A"/>
    <w:rsid w:val="004D48DF"/>
    <w:rsid w:val="004D4B6C"/>
    <w:rsid w:val="004D5607"/>
    <w:rsid w:val="004D73D5"/>
    <w:rsid w:val="004E3756"/>
    <w:rsid w:val="004E4317"/>
    <w:rsid w:val="004E48DD"/>
    <w:rsid w:val="004E4B3B"/>
    <w:rsid w:val="004E4FFB"/>
    <w:rsid w:val="004E5F16"/>
    <w:rsid w:val="004F219B"/>
    <w:rsid w:val="00501978"/>
    <w:rsid w:val="00502EB3"/>
    <w:rsid w:val="005036BE"/>
    <w:rsid w:val="00503937"/>
    <w:rsid w:val="00505A49"/>
    <w:rsid w:val="00506F38"/>
    <w:rsid w:val="00510A1D"/>
    <w:rsid w:val="005121C6"/>
    <w:rsid w:val="0051378F"/>
    <w:rsid w:val="00515D4E"/>
    <w:rsid w:val="00516891"/>
    <w:rsid w:val="00516F7B"/>
    <w:rsid w:val="00520688"/>
    <w:rsid w:val="0052386B"/>
    <w:rsid w:val="00525832"/>
    <w:rsid w:val="00526987"/>
    <w:rsid w:val="00531E3E"/>
    <w:rsid w:val="00532875"/>
    <w:rsid w:val="00532D16"/>
    <w:rsid w:val="0053742B"/>
    <w:rsid w:val="00541B7D"/>
    <w:rsid w:val="005439E1"/>
    <w:rsid w:val="00543A0D"/>
    <w:rsid w:val="00544DEC"/>
    <w:rsid w:val="00545283"/>
    <w:rsid w:val="005455DA"/>
    <w:rsid w:val="0054649F"/>
    <w:rsid w:val="00546685"/>
    <w:rsid w:val="005527BB"/>
    <w:rsid w:val="005530ED"/>
    <w:rsid w:val="00554C2E"/>
    <w:rsid w:val="00556328"/>
    <w:rsid w:val="00560AF5"/>
    <w:rsid w:val="00570289"/>
    <w:rsid w:val="00570EC0"/>
    <w:rsid w:val="005766E6"/>
    <w:rsid w:val="00583065"/>
    <w:rsid w:val="0059077F"/>
    <w:rsid w:val="00593EBA"/>
    <w:rsid w:val="005A2B19"/>
    <w:rsid w:val="005A4863"/>
    <w:rsid w:val="005B4D40"/>
    <w:rsid w:val="005B5945"/>
    <w:rsid w:val="005B61BD"/>
    <w:rsid w:val="005B70D0"/>
    <w:rsid w:val="005B7672"/>
    <w:rsid w:val="005C3289"/>
    <w:rsid w:val="005C3E4B"/>
    <w:rsid w:val="005D5720"/>
    <w:rsid w:val="005D76D1"/>
    <w:rsid w:val="005E5DFB"/>
    <w:rsid w:val="005E5E6A"/>
    <w:rsid w:val="005F1A5B"/>
    <w:rsid w:val="005F1D2B"/>
    <w:rsid w:val="005F3F83"/>
    <w:rsid w:val="005F73FB"/>
    <w:rsid w:val="005F7F87"/>
    <w:rsid w:val="00600F54"/>
    <w:rsid w:val="00604B95"/>
    <w:rsid w:val="0060743F"/>
    <w:rsid w:val="00610FB9"/>
    <w:rsid w:val="00613E6C"/>
    <w:rsid w:val="00622462"/>
    <w:rsid w:val="006225FD"/>
    <w:rsid w:val="00626325"/>
    <w:rsid w:val="00626547"/>
    <w:rsid w:val="00631D09"/>
    <w:rsid w:val="00631FB2"/>
    <w:rsid w:val="00632B37"/>
    <w:rsid w:val="006335EC"/>
    <w:rsid w:val="00633F3C"/>
    <w:rsid w:val="00634E7D"/>
    <w:rsid w:val="00651DA4"/>
    <w:rsid w:val="00657064"/>
    <w:rsid w:val="0066513C"/>
    <w:rsid w:val="00665304"/>
    <w:rsid w:val="00665DBD"/>
    <w:rsid w:val="006669BA"/>
    <w:rsid w:val="00667BF6"/>
    <w:rsid w:val="006704E5"/>
    <w:rsid w:val="006750EC"/>
    <w:rsid w:val="006760E2"/>
    <w:rsid w:val="00685C10"/>
    <w:rsid w:val="00690118"/>
    <w:rsid w:val="00692FA9"/>
    <w:rsid w:val="006956CE"/>
    <w:rsid w:val="00697484"/>
    <w:rsid w:val="00697771"/>
    <w:rsid w:val="006A4713"/>
    <w:rsid w:val="006B490E"/>
    <w:rsid w:val="006C4FB5"/>
    <w:rsid w:val="006C6923"/>
    <w:rsid w:val="006D29A4"/>
    <w:rsid w:val="006D4377"/>
    <w:rsid w:val="006D6289"/>
    <w:rsid w:val="006D63BB"/>
    <w:rsid w:val="006D647E"/>
    <w:rsid w:val="006E0B71"/>
    <w:rsid w:val="006E0CA2"/>
    <w:rsid w:val="006E1111"/>
    <w:rsid w:val="006E1651"/>
    <w:rsid w:val="006E1EBC"/>
    <w:rsid w:val="006E41C9"/>
    <w:rsid w:val="006E527F"/>
    <w:rsid w:val="006E5705"/>
    <w:rsid w:val="006F04BD"/>
    <w:rsid w:val="006F533D"/>
    <w:rsid w:val="006F5C14"/>
    <w:rsid w:val="00701C29"/>
    <w:rsid w:val="0070238D"/>
    <w:rsid w:val="00703280"/>
    <w:rsid w:val="00703C66"/>
    <w:rsid w:val="00704DD1"/>
    <w:rsid w:val="0070687E"/>
    <w:rsid w:val="00710781"/>
    <w:rsid w:val="00712427"/>
    <w:rsid w:val="0072126C"/>
    <w:rsid w:val="0072280F"/>
    <w:rsid w:val="007249EC"/>
    <w:rsid w:val="00724A91"/>
    <w:rsid w:val="0073023D"/>
    <w:rsid w:val="007373EF"/>
    <w:rsid w:val="00737BE3"/>
    <w:rsid w:val="007417AA"/>
    <w:rsid w:val="007427FE"/>
    <w:rsid w:val="00745D6C"/>
    <w:rsid w:val="00747FA7"/>
    <w:rsid w:val="007512C7"/>
    <w:rsid w:val="007542CD"/>
    <w:rsid w:val="00754BC7"/>
    <w:rsid w:val="00754C34"/>
    <w:rsid w:val="00755A22"/>
    <w:rsid w:val="007614E7"/>
    <w:rsid w:val="00761BE7"/>
    <w:rsid w:val="00763E82"/>
    <w:rsid w:val="00767409"/>
    <w:rsid w:val="00774F1C"/>
    <w:rsid w:val="0078173F"/>
    <w:rsid w:val="007878F3"/>
    <w:rsid w:val="00792EC6"/>
    <w:rsid w:val="007A03A2"/>
    <w:rsid w:val="007A269D"/>
    <w:rsid w:val="007A45F1"/>
    <w:rsid w:val="007B061D"/>
    <w:rsid w:val="007B7478"/>
    <w:rsid w:val="007C190C"/>
    <w:rsid w:val="007D302B"/>
    <w:rsid w:val="007D4CDB"/>
    <w:rsid w:val="007D7C56"/>
    <w:rsid w:val="007D7D8E"/>
    <w:rsid w:val="007E008A"/>
    <w:rsid w:val="007E3F32"/>
    <w:rsid w:val="007E4782"/>
    <w:rsid w:val="007E5FCE"/>
    <w:rsid w:val="007E6508"/>
    <w:rsid w:val="007E659A"/>
    <w:rsid w:val="007E6A6E"/>
    <w:rsid w:val="007E7B68"/>
    <w:rsid w:val="007F1A2E"/>
    <w:rsid w:val="007F270B"/>
    <w:rsid w:val="007F412F"/>
    <w:rsid w:val="007F68BE"/>
    <w:rsid w:val="0080357E"/>
    <w:rsid w:val="00805E22"/>
    <w:rsid w:val="008063CB"/>
    <w:rsid w:val="00807556"/>
    <w:rsid w:val="00814442"/>
    <w:rsid w:val="00815178"/>
    <w:rsid w:val="00815D58"/>
    <w:rsid w:val="00821A41"/>
    <w:rsid w:val="00823493"/>
    <w:rsid w:val="008250B7"/>
    <w:rsid w:val="008256F6"/>
    <w:rsid w:val="00831240"/>
    <w:rsid w:val="00831CA1"/>
    <w:rsid w:val="0084009A"/>
    <w:rsid w:val="00842755"/>
    <w:rsid w:val="00842845"/>
    <w:rsid w:val="008438EE"/>
    <w:rsid w:val="00850D06"/>
    <w:rsid w:val="00857C20"/>
    <w:rsid w:val="0086344E"/>
    <w:rsid w:val="00867396"/>
    <w:rsid w:val="00867CCB"/>
    <w:rsid w:val="0087059C"/>
    <w:rsid w:val="00870D5D"/>
    <w:rsid w:val="00872A24"/>
    <w:rsid w:val="00881081"/>
    <w:rsid w:val="0088545B"/>
    <w:rsid w:val="00886E47"/>
    <w:rsid w:val="008872B9"/>
    <w:rsid w:val="00887B28"/>
    <w:rsid w:val="00891A95"/>
    <w:rsid w:val="00893D14"/>
    <w:rsid w:val="00893F5B"/>
    <w:rsid w:val="008948A6"/>
    <w:rsid w:val="008977AD"/>
    <w:rsid w:val="00897D07"/>
    <w:rsid w:val="008A2568"/>
    <w:rsid w:val="008A7B6C"/>
    <w:rsid w:val="008B181A"/>
    <w:rsid w:val="008B21AB"/>
    <w:rsid w:val="008B2DE9"/>
    <w:rsid w:val="008B4B58"/>
    <w:rsid w:val="008B5B8F"/>
    <w:rsid w:val="008B64A9"/>
    <w:rsid w:val="008B67F9"/>
    <w:rsid w:val="008B7A4E"/>
    <w:rsid w:val="008C0D78"/>
    <w:rsid w:val="008C39D1"/>
    <w:rsid w:val="008C3E87"/>
    <w:rsid w:val="008D090D"/>
    <w:rsid w:val="008D3D83"/>
    <w:rsid w:val="008D70A9"/>
    <w:rsid w:val="008D793F"/>
    <w:rsid w:val="008E191F"/>
    <w:rsid w:val="008E6C43"/>
    <w:rsid w:val="008E7081"/>
    <w:rsid w:val="008F05D1"/>
    <w:rsid w:val="008F05F9"/>
    <w:rsid w:val="008F0994"/>
    <w:rsid w:val="008F207B"/>
    <w:rsid w:val="008F47D2"/>
    <w:rsid w:val="008F4D44"/>
    <w:rsid w:val="00900254"/>
    <w:rsid w:val="009114C3"/>
    <w:rsid w:val="00912A8A"/>
    <w:rsid w:val="00912A9B"/>
    <w:rsid w:val="00915A3E"/>
    <w:rsid w:val="00916C67"/>
    <w:rsid w:val="00916E0B"/>
    <w:rsid w:val="009230B5"/>
    <w:rsid w:val="00925908"/>
    <w:rsid w:val="00926EEB"/>
    <w:rsid w:val="00931033"/>
    <w:rsid w:val="00931CF0"/>
    <w:rsid w:val="009324C3"/>
    <w:rsid w:val="00934FF8"/>
    <w:rsid w:val="0093700E"/>
    <w:rsid w:val="00941541"/>
    <w:rsid w:val="00945193"/>
    <w:rsid w:val="00947C47"/>
    <w:rsid w:val="0095024B"/>
    <w:rsid w:val="00952AEF"/>
    <w:rsid w:val="00953FE9"/>
    <w:rsid w:val="00960293"/>
    <w:rsid w:val="00962507"/>
    <w:rsid w:val="00962AF5"/>
    <w:rsid w:val="009710B8"/>
    <w:rsid w:val="00975635"/>
    <w:rsid w:val="0097766A"/>
    <w:rsid w:val="00981C80"/>
    <w:rsid w:val="009935CC"/>
    <w:rsid w:val="00995535"/>
    <w:rsid w:val="00997211"/>
    <w:rsid w:val="00997B2D"/>
    <w:rsid w:val="009A10C2"/>
    <w:rsid w:val="009A1DAF"/>
    <w:rsid w:val="009A3AB0"/>
    <w:rsid w:val="009A7FC7"/>
    <w:rsid w:val="009B4724"/>
    <w:rsid w:val="009B6F2D"/>
    <w:rsid w:val="009C1C80"/>
    <w:rsid w:val="009C2326"/>
    <w:rsid w:val="009C389C"/>
    <w:rsid w:val="009C56B6"/>
    <w:rsid w:val="009C58EF"/>
    <w:rsid w:val="009C7D11"/>
    <w:rsid w:val="009D2DE2"/>
    <w:rsid w:val="009D5F3E"/>
    <w:rsid w:val="009E6523"/>
    <w:rsid w:val="009E7324"/>
    <w:rsid w:val="009F3571"/>
    <w:rsid w:val="009F4133"/>
    <w:rsid w:val="009F51A3"/>
    <w:rsid w:val="009F675A"/>
    <w:rsid w:val="00A02168"/>
    <w:rsid w:val="00A027A2"/>
    <w:rsid w:val="00A05951"/>
    <w:rsid w:val="00A07667"/>
    <w:rsid w:val="00A07BA7"/>
    <w:rsid w:val="00A10DFA"/>
    <w:rsid w:val="00A12838"/>
    <w:rsid w:val="00A13263"/>
    <w:rsid w:val="00A247EA"/>
    <w:rsid w:val="00A3002C"/>
    <w:rsid w:val="00A30FA9"/>
    <w:rsid w:val="00A33353"/>
    <w:rsid w:val="00A33918"/>
    <w:rsid w:val="00A34A21"/>
    <w:rsid w:val="00A45F59"/>
    <w:rsid w:val="00A46380"/>
    <w:rsid w:val="00A5094C"/>
    <w:rsid w:val="00A539DE"/>
    <w:rsid w:val="00A57575"/>
    <w:rsid w:val="00A63748"/>
    <w:rsid w:val="00A72241"/>
    <w:rsid w:val="00A750F6"/>
    <w:rsid w:val="00A771AC"/>
    <w:rsid w:val="00A810A0"/>
    <w:rsid w:val="00A82454"/>
    <w:rsid w:val="00A839F7"/>
    <w:rsid w:val="00A85DEC"/>
    <w:rsid w:val="00A86C7A"/>
    <w:rsid w:val="00A95AEE"/>
    <w:rsid w:val="00AA134A"/>
    <w:rsid w:val="00AA58BE"/>
    <w:rsid w:val="00AA5970"/>
    <w:rsid w:val="00AA5D8E"/>
    <w:rsid w:val="00AB0D83"/>
    <w:rsid w:val="00AB195C"/>
    <w:rsid w:val="00AB2182"/>
    <w:rsid w:val="00AB2488"/>
    <w:rsid w:val="00AB2CC8"/>
    <w:rsid w:val="00AB34B1"/>
    <w:rsid w:val="00AB716F"/>
    <w:rsid w:val="00AB78C3"/>
    <w:rsid w:val="00AC0A10"/>
    <w:rsid w:val="00AC1E00"/>
    <w:rsid w:val="00AC2A99"/>
    <w:rsid w:val="00AD71C6"/>
    <w:rsid w:val="00AE05DB"/>
    <w:rsid w:val="00AE17C9"/>
    <w:rsid w:val="00AE3FED"/>
    <w:rsid w:val="00AE5B77"/>
    <w:rsid w:val="00AE65C6"/>
    <w:rsid w:val="00AE779C"/>
    <w:rsid w:val="00AF13EE"/>
    <w:rsid w:val="00AF14B5"/>
    <w:rsid w:val="00AF3AC4"/>
    <w:rsid w:val="00AF67E7"/>
    <w:rsid w:val="00AF6E80"/>
    <w:rsid w:val="00AF7548"/>
    <w:rsid w:val="00B056FE"/>
    <w:rsid w:val="00B0771A"/>
    <w:rsid w:val="00B11C31"/>
    <w:rsid w:val="00B12580"/>
    <w:rsid w:val="00B149B5"/>
    <w:rsid w:val="00B14B3D"/>
    <w:rsid w:val="00B21927"/>
    <w:rsid w:val="00B22E6E"/>
    <w:rsid w:val="00B24042"/>
    <w:rsid w:val="00B25A05"/>
    <w:rsid w:val="00B276F1"/>
    <w:rsid w:val="00B315DD"/>
    <w:rsid w:val="00B31C2C"/>
    <w:rsid w:val="00B321C7"/>
    <w:rsid w:val="00B33D0F"/>
    <w:rsid w:val="00B346EF"/>
    <w:rsid w:val="00B3479E"/>
    <w:rsid w:val="00B355F4"/>
    <w:rsid w:val="00B36608"/>
    <w:rsid w:val="00B41205"/>
    <w:rsid w:val="00B43A6E"/>
    <w:rsid w:val="00B47CAA"/>
    <w:rsid w:val="00B5115C"/>
    <w:rsid w:val="00B526E1"/>
    <w:rsid w:val="00B52D6B"/>
    <w:rsid w:val="00B53938"/>
    <w:rsid w:val="00B545EB"/>
    <w:rsid w:val="00B57264"/>
    <w:rsid w:val="00B6553D"/>
    <w:rsid w:val="00B67483"/>
    <w:rsid w:val="00B714D4"/>
    <w:rsid w:val="00B71974"/>
    <w:rsid w:val="00B73B68"/>
    <w:rsid w:val="00B74B8B"/>
    <w:rsid w:val="00B77C52"/>
    <w:rsid w:val="00B848BB"/>
    <w:rsid w:val="00B900FB"/>
    <w:rsid w:val="00B949F7"/>
    <w:rsid w:val="00B94CC6"/>
    <w:rsid w:val="00B975ED"/>
    <w:rsid w:val="00BA0328"/>
    <w:rsid w:val="00BA1621"/>
    <w:rsid w:val="00BA1CE6"/>
    <w:rsid w:val="00BA2447"/>
    <w:rsid w:val="00BA65AB"/>
    <w:rsid w:val="00BA67B0"/>
    <w:rsid w:val="00BB3EA5"/>
    <w:rsid w:val="00BB4166"/>
    <w:rsid w:val="00BB429C"/>
    <w:rsid w:val="00BB5319"/>
    <w:rsid w:val="00BC0C15"/>
    <w:rsid w:val="00BC46D0"/>
    <w:rsid w:val="00BC5D62"/>
    <w:rsid w:val="00BD6F9E"/>
    <w:rsid w:val="00BE20EC"/>
    <w:rsid w:val="00BE2C60"/>
    <w:rsid w:val="00BE3817"/>
    <w:rsid w:val="00BE49AA"/>
    <w:rsid w:val="00BE5206"/>
    <w:rsid w:val="00BF2F55"/>
    <w:rsid w:val="00BF5D7E"/>
    <w:rsid w:val="00BF5FB1"/>
    <w:rsid w:val="00BF7396"/>
    <w:rsid w:val="00C01DDA"/>
    <w:rsid w:val="00C04F18"/>
    <w:rsid w:val="00C21AA1"/>
    <w:rsid w:val="00C252C6"/>
    <w:rsid w:val="00C32D16"/>
    <w:rsid w:val="00C335D5"/>
    <w:rsid w:val="00C341F5"/>
    <w:rsid w:val="00C4326C"/>
    <w:rsid w:val="00C4368B"/>
    <w:rsid w:val="00C458DF"/>
    <w:rsid w:val="00C46FB9"/>
    <w:rsid w:val="00C53D6C"/>
    <w:rsid w:val="00C5661E"/>
    <w:rsid w:val="00C57DEB"/>
    <w:rsid w:val="00C628C9"/>
    <w:rsid w:val="00C63EBE"/>
    <w:rsid w:val="00C71F25"/>
    <w:rsid w:val="00C7262B"/>
    <w:rsid w:val="00C80113"/>
    <w:rsid w:val="00C87DD8"/>
    <w:rsid w:val="00C94833"/>
    <w:rsid w:val="00C95163"/>
    <w:rsid w:val="00C96C80"/>
    <w:rsid w:val="00C976C2"/>
    <w:rsid w:val="00CA3285"/>
    <w:rsid w:val="00CA3D6E"/>
    <w:rsid w:val="00CB1281"/>
    <w:rsid w:val="00CB3617"/>
    <w:rsid w:val="00CB5915"/>
    <w:rsid w:val="00CB713A"/>
    <w:rsid w:val="00CC19DB"/>
    <w:rsid w:val="00CC24F6"/>
    <w:rsid w:val="00CC283B"/>
    <w:rsid w:val="00CC36AD"/>
    <w:rsid w:val="00CC58DD"/>
    <w:rsid w:val="00CC6210"/>
    <w:rsid w:val="00CC6ACB"/>
    <w:rsid w:val="00CD1F50"/>
    <w:rsid w:val="00CD3F8A"/>
    <w:rsid w:val="00CD69CF"/>
    <w:rsid w:val="00CE0646"/>
    <w:rsid w:val="00CE0E61"/>
    <w:rsid w:val="00CE43CD"/>
    <w:rsid w:val="00CE5985"/>
    <w:rsid w:val="00CE79EC"/>
    <w:rsid w:val="00CF2A82"/>
    <w:rsid w:val="00CF2F1C"/>
    <w:rsid w:val="00CF510C"/>
    <w:rsid w:val="00CF7FDC"/>
    <w:rsid w:val="00D00017"/>
    <w:rsid w:val="00D046D1"/>
    <w:rsid w:val="00D10633"/>
    <w:rsid w:val="00D1074F"/>
    <w:rsid w:val="00D154B0"/>
    <w:rsid w:val="00D161D9"/>
    <w:rsid w:val="00D16E99"/>
    <w:rsid w:val="00D22F06"/>
    <w:rsid w:val="00D23E58"/>
    <w:rsid w:val="00D246C2"/>
    <w:rsid w:val="00D33A40"/>
    <w:rsid w:val="00D3625D"/>
    <w:rsid w:val="00D373FB"/>
    <w:rsid w:val="00D37C02"/>
    <w:rsid w:val="00D44BC9"/>
    <w:rsid w:val="00D44E5A"/>
    <w:rsid w:val="00D45621"/>
    <w:rsid w:val="00D45CEA"/>
    <w:rsid w:val="00D50EF8"/>
    <w:rsid w:val="00D51226"/>
    <w:rsid w:val="00D512DB"/>
    <w:rsid w:val="00D51CB7"/>
    <w:rsid w:val="00D521E1"/>
    <w:rsid w:val="00D522CC"/>
    <w:rsid w:val="00D527C4"/>
    <w:rsid w:val="00D53956"/>
    <w:rsid w:val="00D55208"/>
    <w:rsid w:val="00D609DF"/>
    <w:rsid w:val="00D61C65"/>
    <w:rsid w:val="00D63A7B"/>
    <w:rsid w:val="00D67461"/>
    <w:rsid w:val="00D700A8"/>
    <w:rsid w:val="00D74E63"/>
    <w:rsid w:val="00D76A3C"/>
    <w:rsid w:val="00D81797"/>
    <w:rsid w:val="00D817F9"/>
    <w:rsid w:val="00D873FA"/>
    <w:rsid w:val="00D92681"/>
    <w:rsid w:val="00D95FB3"/>
    <w:rsid w:val="00DA0FAA"/>
    <w:rsid w:val="00DA37FF"/>
    <w:rsid w:val="00DA3AC3"/>
    <w:rsid w:val="00DA4AE4"/>
    <w:rsid w:val="00DA581F"/>
    <w:rsid w:val="00DB2B45"/>
    <w:rsid w:val="00DB4F42"/>
    <w:rsid w:val="00DB76BE"/>
    <w:rsid w:val="00DC12D9"/>
    <w:rsid w:val="00DD474D"/>
    <w:rsid w:val="00DD5FF5"/>
    <w:rsid w:val="00DE0AC1"/>
    <w:rsid w:val="00DE2225"/>
    <w:rsid w:val="00DE572D"/>
    <w:rsid w:val="00DF05F4"/>
    <w:rsid w:val="00DF282F"/>
    <w:rsid w:val="00DF6CA8"/>
    <w:rsid w:val="00E0035F"/>
    <w:rsid w:val="00E00FC6"/>
    <w:rsid w:val="00E019AF"/>
    <w:rsid w:val="00E03F2C"/>
    <w:rsid w:val="00E04484"/>
    <w:rsid w:val="00E060D7"/>
    <w:rsid w:val="00E06E51"/>
    <w:rsid w:val="00E10800"/>
    <w:rsid w:val="00E13583"/>
    <w:rsid w:val="00E13A72"/>
    <w:rsid w:val="00E14B89"/>
    <w:rsid w:val="00E16A84"/>
    <w:rsid w:val="00E21EBF"/>
    <w:rsid w:val="00E23435"/>
    <w:rsid w:val="00E241E9"/>
    <w:rsid w:val="00E33149"/>
    <w:rsid w:val="00E34222"/>
    <w:rsid w:val="00E41E1A"/>
    <w:rsid w:val="00E425DC"/>
    <w:rsid w:val="00E45C4B"/>
    <w:rsid w:val="00E53D05"/>
    <w:rsid w:val="00E57A8E"/>
    <w:rsid w:val="00E62949"/>
    <w:rsid w:val="00E63422"/>
    <w:rsid w:val="00E66BBB"/>
    <w:rsid w:val="00E714DE"/>
    <w:rsid w:val="00E743EC"/>
    <w:rsid w:val="00E7611B"/>
    <w:rsid w:val="00E778D3"/>
    <w:rsid w:val="00E81313"/>
    <w:rsid w:val="00E824FA"/>
    <w:rsid w:val="00E83841"/>
    <w:rsid w:val="00E8563C"/>
    <w:rsid w:val="00E9453B"/>
    <w:rsid w:val="00EA08B4"/>
    <w:rsid w:val="00EA1E68"/>
    <w:rsid w:val="00EA4321"/>
    <w:rsid w:val="00EA677F"/>
    <w:rsid w:val="00EB4FA1"/>
    <w:rsid w:val="00EB7AAA"/>
    <w:rsid w:val="00EC10EF"/>
    <w:rsid w:val="00EC179B"/>
    <w:rsid w:val="00EC5CCA"/>
    <w:rsid w:val="00ED0277"/>
    <w:rsid w:val="00ED54A0"/>
    <w:rsid w:val="00EE09F0"/>
    <w:rsid w:val="00EE32BB"/>
    <w:rsid w:val="00EF1DC1"/>
    <w:rsid w:val="00EF233F"/>
    <w:rsid w:val="00EF2EF8"/>
    <w:rsid w:val="00EF61D9"/>
    <w:rsid w:val="00EF71B8"/>
    <w:rsid w:val="00EF7D77"/>
    <w:rsid w:val="00F02D0B"/>
    <w:rsid w:val="00F06EF2"/>
    <w:rsid w:val="00F07CBF"/>
    <w:rsid w:val="00F12CB5"/>
    <w:rsid w:val="00F1768A"/>
    <w:rsid w:val="00F2050C"/>
    <w:rsid w:val="00F214B6"/>
    <w:rsid w:val="00F25A47"/>
    <w:rsid w:val="00F27CDD"/>
    <w:rsid w:val="00F30096"/>
    <w:rsid w:val="00F323E6"/>
    <w:rsid w:val="00F36C37"/>
    <w:rsid w:val="00F4139A"/>
    <w:rsid w:val="00F42B9B"/>
    <w:rsid w:val="00F53198"/>
    <w:rsid w:val="00F53DAB"/>
    <w:rsid w:val="00F55B9B"/>
    <w:rsid w:val="00F55C93"/>
    <w:rsid w:val="00F5681F"/>
    <w:rsid w:val="00F62D5A"/>
    <w:rsid w:val="00F630BE"/>
    <w:rsid w:val="00F65D77"/>
    <w:rsid w:val="00F65DBD"/>
    <w:rsid w:val="00F667EC"/>
    <w:rsid w:val="00F766A6"/>
    <w:rsid w:val="00F77551"/>
    <w:rsid w:val="00F8176A"/>
    <w:rsid w:val="00F81E38"/>
    <w:rsid w:val="00F823C2"/>
    <w:rsid w:val="00F8278C"/>
    <w:rsid w:val="00F83411"/>
    <w:rsid w:val="00F8479D"/>
    <w:rsid w:val="00F87870"/>
    <w:rsid w:val="00F90BDA"/>
    <w:rsid w:val="00F9241B"/>
    <w:rsid w:val="00F93765"/>
    <w:rsid w:val="00F93C68"/>
    <w:rsid w:val="00F97A6F"/>
    <w:rsid w:val="00FA0463"/>
    <w:rsid w:val="00FA14D4"/>
    <w:rsid w:val="00FA2E9E"/>
    <w:rsid w:val="00FA7180"/>
    <w:rsid w:val="00FB0549"/>
    <w:rsid w:val="00FB0884"/>
    <w:rsid w:val="00FB0AE4"/>
    <w:rsid w:val="00FB3ADE"/>
    <w:rsid w:val="00FB49F9"/>
    <w:rsid w:val="00FB5A3C"/>
    <w:rsid w:val="00FB6A1F"/>
    <w:rsid w:val="00FC15F9"/>
    <w:rsid w:val="00FC3ACD"/>
    <w:rsid w:val="00FC623C"/>
    <w:rsid w:val="00FC73E6"/>
    <w:rsid w:val="00FC79B9"/>
    <w:rsid w:val="00FD2662"/>
    <w:rsid w:val="00FD5651"/>
    <w:rsid w:val="00FD64AF"/>
    <w:rsid w:val="00FD6DB0"/>
    <w:rsid w:val="00FD7415"/>
    <w:rsid w:val="00FE466B"/>
    <w:rsid w:val="00FE71A4"/>
    <w:rsid w:val="00FF04F0"/>
    <w:rsid w:val="00FF22CA"/>
    <w:rsid w:val="00FF7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72760F4D"/>
  <w15:chartTrackingRefBased/>
  <w15:docId w15:val="{E03EC9DF-F211-4268-BB88-5E54CF9F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3D6C"/>
  </w:style>
  <w:style w:type="paragraph" w:styleId="Nadpis1">
    <w:name w:val="heading 1"/>
    <w:aliases w:val="Titre 1dom"/>
    <w:basedOn w:val="Normlny"/>
    <w:next w:val="Normlny"/>
    <w:link w:val="Nadpis1Char"/>
    <w:qFormat/>
    <w:pPr>
      <w:keepNext/>
      <w:pageBreakBefore/>
      <w:numPr>
        <w:numId w:val="1"/>
      </w:numPr>
      <w:spacing w:before="240" w:after="120"/>
      <w:outlineLvl w:val="0"/>
    </w:pPr>
    <w:rPr>
      <w:b/>
      <w:smallCaps/>
      <w:sz w:val="28"/>
      <w:u w:val="double"/>
    </w:rPr>
  </w:style>
  <w:style w:type="paragraph" w:styleId="Nadpis2">
    <w:name w:val="heading 2"/>
    <w:basedOn w:val="Normlny"/>
    <w:next w:val="Normlny"/>
    <w:qFormat/>
    <w:pPr>
      <w:keepNext/>
      <w:numPr>
        <w:ilvl w:val="1"/>
        <w:numId w:val="1"/>
      </w:numPr>
      <w:spacing w:before="120" w:after="120"/>
      <w:outlineLvl w:val="1"/>
    </w:pPr>
    <w:rPr>
      <w:i/>
      <w:sz w:val="28"/>
      <w:u w:val="single"/>
    </w:rPr>
  </w:style>
  <w:style w:type="paragraph" w:styleId="Nadpis3">
    <w:name w:val="heading 3"/>
    <w:basedOn w:val="Normlny"/>
    <w:next w:val="Normlny"/>
    <w:qFormat/>
    <w:pPr>
      <w:keepNext/>
      <w:numPr>
        <w:ilvl w:val="2"/>
        <w:numId w:val="1"/>
      </w:numPr>
      <w:jc w:val="center"/>
      <w:outlineLvl w:val="2"/>
    </w:pPr>
    <w:rPr>
      <w:sz w:val="24"/>
    </w:rPr>
  </w:style>
  <w:style w:type="paragraph" w:styleId="Nadpis4">
    <w:name w:val="heading 4"/>
    <w:basedOn w:val="Normlny"/>
    <w:next w:val="Normlny"/>
    <w:qFormat/>
    <w:pPr>
      <w:keepNext/>
      <w:numPr>
        <w:ilvl w:val="3"/>
        <w:numId w:val="1"/>
      </w:numPr>
      <w:outlineLvl w:val="3"/>
    </w:pPr>
    <w:rPr>
      <w:b/>
      <w:sz w:val="24"/>
      <w:u w:val="single"/>
    </w:rPr>
  </w:style>
  <w:style w:type="paragraph" w:styleId="Nadpis5">
    <w:name w:val="heading 5"/>
    <w:basedOn w:val="Normlny"/>
    <w:next w:val="Normlny"/>
    <w:qFormat/>
    <w:pPr>
      <w:keepNext/>
      <w:numPr>
        <w:ilvl w:val="4"/>
        <w:numId w:val="1"/>
      </w:numPr>
      <w:jc w:val="center"/>
      <w:outlineLvl w:val="4"/>
    </w:pPr>
    <w:rPr>
      <w:b/>
    </w:rPr>
  </w:style>
  <w:style w:type="paragraph" w:styleId="Nadpis6">
    <w:name w:val="heading 6"/>
    <w:basedOn w:val="Normlny"/>
    <w:next w:val="Normlny"/>
    <w:qFormat/>
    <w:pPr>
      <w:numPr>
        <w:ilvl w:val="5"/>
        <w:numId w:val="1"/>
      </w:numPr>
      <w:spacing w:before="240" w:after="60"/>
      <w:outlineLvl w:val="5"/>
    </w:pPr>
    <w:rPr>
      <w:i/>
      <w:sz w:val="22"/>
    </w:rPr>
  </w:style>
  <w:style w:type="paragraph" w:styleId="Nadpis7">
    <w:name w:val="heading 7"/>
    <w:basedOn w:val="Normlny"/>
    <w:next w:val="Normlny"/>
    <w:qFormat/>
    <w:pPr>
      <w:numPr>
        <w:ilvl w:val="6"/>
        <w:numId w:val="1"/>
      </w:numPr>
      <w:spacing w:before="240" w:after="60"/>
      <w:outlineLvl w:val="6"/>
    </w:pPr>
    <w:rPr>
      <w:rFonts w:ascii="Arial" w:hAnsi="Arial"/>
    </w:rPr>
  </w:style>
  <w:style w:type="paragraph" w:styleId="Nadpis8">
    <w:name w:val="heading 8"/>
    <w:basedOn w:val="Normlny"/>
    <w:next w:val="Normlny"/>
    <w:qFormat/>
    <w:pPr>
      <w:numPr>
        <w:ilvl w:val="7"/>
        <w:numId w:val="1"/>
      </w:numPr>
      <w:spacing w:before="240" w:after="60"/>
      <w:outlineLvl w:val="7"/>
    </w:pPr>
    <w:rPr>
      <w:rFonts w:ascii="Arial" w:hAnsi="Arial"/>
      <w:i/>
    </w:rPr>
  </w:style>
  <w:style w:type="paragraph" w:styleId="Nadpis9">
    <w:name w:val="heading 9"/>
    <w:basedOn w:val="Normlny"/>
    <w:next w:val="Normlny"/>
    <w:qFormat/>
    <w:pPr>
      <w:numPr>
        <w:ilvl w:val="8"/>
        <w:numId w:val="1"/>
      </w:num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Obsah1">
    <w:name w:val="toc 1"/>
    <w:basedOn w:val="Normlny"/>
    <w:next w:val="Normlny"/>
    <w:autoRedefine/>
    <w:uiPriority w:val="39"/>
    <w:pPr>
      <w:spacing w:before="120" w:after="120"/>
    </w:pPr>
    <w:rPr>
      <w:b/>
      <w:bCs/>
      <w:caps/>
      <w:szCs w:val="24"/>
    </w:rPr>
  </w:style>
  <w:style w:type="paragraph" w:styleId="Obsah2">
    <w:name w:val="toc 2"/>
    <w:basedOn w:val="Normlny"/>
    <w:next w:val="Normlny"/>
    <w:autoRedefine/>
    <w:uiPriority w:val="39"/>
    <w:pPr>
      <w:ind w:left="200"/>
    </w:pPr>
    <w:rPr>
      <w:smallCaps/>
      <w:szCs w:val="24"/>
    </w:rPr>
  </w:style>
  <w:style w:type="paragraph" w:styleId="Obsah3">
    <w:name w:val="toc 3"/>
    <w:basedOn w:val="Normlny"/>
    <w:next w:val="Normlny"/>
    <w:autoRedefine/>
    <w:semiHidden/>
    <w:pPr>
      <w:ind w:left="400"/>
    </w:pPr>
    <w:rPr>
      <w:i/>
      <w:iCs/>
      <w:szCs w:val="24"/>
    </w:rPr>
  </w:style>
  <w:style w:type="paragraph" w:styleId="Obsah4">
    <w:name w:val="toc 4"/>
    <w:basedOn w:val="Normlny"/>
    <w:next w:val="Normlny"/>
    <w:autoRedefine/>
    <w:semiHidden/>
    <w:pPr>
      <w:ind w:left="600"/>
    </w:pPr>
    <w:rPr>
      <w:szCs w:val="21"/>
    </w:rPr>
  </w:style>
  <w:style w:type="paragraph" w:styleId="Obsah5">
    <w:name w:val="toc 5"/>
    <w:basedOn w:val="Normlny"/>
    <w:next w:val="Normlny"/>
    <w:autoRedefine/>
    <w:semiHidden/>
    <w:pPr>
      <w:ind w:left="800"/>
    </w:pPr>
    <w:rPr>
      <w:szCs w:val="21"/>
    </w:rPr>
  </w:style>
  <w:style w:type="paragraph" w:styleId="Obsah6">
    <w:name w:val="toc 6"/>
    <w:basedOn w:val="Normlny"/>
    <w:next w:val="Normlny"/>
    <w:autoRedefine/>
    <w:semiHidden/>
    <w:pPr>
      <w:ind w:left="1000"/>
    </w:pPr>
    <w:rPr>
      <w:szCs w:val="21"/>
    </w:rPr>
  </w:style>
  <w:style w:type="paragraph" w:styleId="Obsah7">
    <w:name w:val="toc 7"/>
    <w:basedOn w:val="Normlny"/>
    <w:next w:val="Normlny"/>
    <w:autoRedefine/>
    <w:semiHidden/>
    <w:pPr>
      <w:ind w:left="1200"/>
    </w:pPr>
    <w:rPr>
      <w:szCs w:val="21"/>
    </w:rPr>
  </w:style>
  <w:style w:type="paragraph" w:styleId="Obsah8">
    <w:name w:val="toc 8"/>
    <w:basedOn w:val="Normlny"/>
    <w:next w:val="Normlny"/>
    <w:autoRedefine/>
    <w:semiHidden/>
    <w:pPr>
      <w:ind w:left="1400"/>
    </w:pPr>
    <w:rPr>
      <w:szCs w:val="21"/>
    </w:rPr>
  </w:style>
  <w:style w:type="paragraph" w:styleId="Obsah9">
    <w:name w:val="toc 9"/>
    <w:basedOn w:val="Normlny"/>
    <w:next w:val="Normlny"/>
    <w:autoRedefine/>
    <w:semiHidden/>
    <w:pPr>
      <w:ind w:left="1600"/>
    </w:pPr>
    <w:rPr>
      <w:szCs w:val="21"/>
    </w:rPr>
  </w:style>
  <w:style w:type="paragraph" w:customStyle="1" w:styleId="parag2">
    <w:name w:val="parag2"/>
    <w:basedOn w:val="Nadpis2"/>
    <w:pPr>
      <w:keepNext w:val="0"/>
      <w:numPr>
        <w:ilvl w:val="0"/>
        <w:numId w:val="0"/>
      </w:numPr>
      <w:tabs>
        <w:tab w:val="left" w:pos="1985"/>
        <w:tab w:val="left" w:pos="5670"/>
        <w:tab w:val="left" w:pos="8505"/>
      </w:tabs>
      <w:ind w:left="1134"/>
      <w:jc w:val="both"/>
      <w:outlineLvl w:val="9"/>
    </w:pPr>
    <w:rPr>
      <w:rFonts w:ascii="Arial" w:hAnsi="Arial"/>
      <w:i w:val="0"/>
      <w:sz w:val="20"/>
      <w:u w:val="none"/>
    </w:rPr>
  </w:style>
  <w:style w:type="paragraph" w:styleId="truktradokumentu">
    <w:name w:val="Document Map"/>
    <w:basedOn w:val="Normlny"/>
    <w:semiHidden/>
    <w:pPr>
      <w:shd w:val="clear" w:color="auto" w:fill="000080"/>
    </w:pPr>
    <w:rPr>
      <w:rFonts w:ascii="Tahoma" w:hAnsi="Tahoma"/>
    </w:rPr>
  </w:style>
  <w:style w:type="paragraph" w:styleId="Zkladntext3">
    <w:name w:val="Body Text 3"/>
    <w:basedOn w:val="Normlny"/>
    <w:rPr>
      <w:sz w:val="22"/>
    </w:rPr>
  </w:style>
  <w:style w:type="paragraph" w:styleId="Popis">
    <w:name w:val="caption"/>
    <w:basedOn w:val="Normlny"/>
    <w:next w:val="Normlny"/>
    <w:qFormat/>
    <w:pPr>
      <w:spacing w:before="120" w:after="120"/>
      <w:jc w:val="center"/>
    </w:pPr>
    <w:rPr>
      <w:rFonts w:ascii="Arial" w:hAnsi="Arial"/>
      <w:b/>
      <w:sz w:val="32"/>
    </w:rPr>
  </w:style>
  <w:style w:type="paragraph" w:styleId="Zkladntext">
    <w:name w:val="Body Text"/>
    <w:basedOn w:val="Normlny"/>
    <w:pPr>
      <w:jc w:val="both"/>
    </w:pPr>
  </w:style>
  <w:style w:type="paragraph" w:styleId="Zkladntext2">
    <w:name w:val="Body Text 2"/>
    <w:basedOn w:val="Normlny"/>
    <w:rPr>
      <w:b/>
      <w:sz w:val="24"/>
    </w:rPr>
  </w:style>
  <w:style w:type="paragraph" w:styleId="Textkomentra">
    <w:name w:val="annotation text"/>
    <w:basedOn w:val="Normlny"/>
    <w:semiHidden/>
    <w:pPr>
      <w:keepLines/>
    </w:pPr>
    <w:rPr>
      <w:rFonts w:ascii="Arial" w:hAnsi="Arial"/>
    </w:rPr>
  </w:style>
  <w:style w:type="paragraph" w:styleId="Zarkazkladnhotextu">
    <w:name w:val="Body Text Indent"/>
    <w:basedOn w:val="Normlny"/>
    <w:pPr>
      <w:ind w:left="576"/>
    </w:pPr>
    <w:rPr>
      <w:sz w:val="24"/>
    </w:rPr>
  </w:style>
  <w:style w:type="character" w:styleId="Hypertextovprepojenie">
    <w:name w:val="Hyperlink"/>
    <w:uiPriority w:val="99"/>
    <w:rPr>
      <w:color w:val="0000FF"/>
      <w:u w:val="single"/>
    </w:rPr>
  </w:style>
  <w:style w:type="character" w:styleId="PouitHypertextovPrepojenie">
    <w:name w:val="FollowedHyperlink"/>
    <w:rPr>
      <w:color w:val="800080"/>
      <w:u w:val="single"/>
    </w:rPr>
  </w:style>
  <w:style w:type="paragraph" w:customStyle="1" w:styleId="Texteen-Tte">
    <w:name w:val="Texte en-Tête"/>
    <w:pPr>
      <w:ind w:left="57" w:right="57"/>
    </w:pPr>
    <w:rPr>
      <w:noProof/>
    </w:rPr>
  </w:style>
  <w:style w:type="paragraph" w:customStyle="1" w:styleId="Rfrenceen-Tte">
    <w:name w:val="Référence en-Tête"/>
    <w:pPr>
      <w:ind w:left="57" w:right="57"/>
      <w:jc w:val="center"/>
    </w:pPr>
    <w:rPr>
      <w:b/>
      <w:noProof/>
      <w:sz w:val="24"/>
    </w:rPr>
  </w:style>
  <w:style w:type="paragraph" w:customStyle="1" w:styleId="Titreen-Tte">
    <w:name w:val="Titre en-Tête"/>
    <w:pPr>
      <w:ind w:left="57" w:right="57"/>
      <w:jc w:val="center"/>
    </w:pPr>
    <w:rPr>
      <w:b/>
      <w:noProof/>
      <w:sz w:val="32"/>
    </w:rPr>
  </w:style>
  <w:style w:type="paragraph" w:customStyle="1" w:styleId="titrea">
    <w:name w:val="titre a"/>
    <w:basedOn w:val="Texteen-Tte"/>
    <w:pPr>
      <w:numPr>
        <w:numId w:val="7"/>
      </w:numPr>
      <w:tabs>
        <w:tab w:val="clear" w:pos="720"/>
        <w:tab w:val="num" w:pos="777"/>
      </w:tabs>
      <w:ind w:left="777"/>
    </w:pPr>
    <w:rPr>
      <w:rFonts w:ascii="Arial" w:hAnsi="Arial"/>
      <w:b/>
      <w:smallCaps/>
      <w:color w:val="000080"/>
      <w:sz w:val="32"/>
      <w:u w:val="single"/>
    </w:rPr>
  </w:style>
  <w:style w:type="paragraph" w:customStyle="1" w:styleId="xl24">
    <w:name w:val="xl24"/>
    <w:basedOn w:val="Normlny"/>
    <w:pPr>
      <w:pBdr>
        <w:right w:val="single" w:sz="4" w:space="0" w:color="auto"/>
      </w:pBdr>
      <w:shd w:val="pct25" w:color="000000" w:fill="C0C0C0"/>
      <w:spacing w:before="100" w:beforeAutospacing="1" w:after="100" w:afterAutospacing="1"/>
      <w:jc w:val="center"/>
      <w:textAlignment w:val="top"/>
    </w:pPr>
    <w:rPr>
      <w:rFonts w:ascii="Arial" w:eastAsia="Arial Unicode MS" w:hAnsi="Arial" w:cs="Arial"/>
      <w:sz w:val="16"/>
      <w:szCs w:val="16"/>
    </w:rPr>
  </w:style>
  <w:style w:type="paragraph" w:customStyle="1" w:styleId="xl25">
    <w:name w:val="xl25"/>
    <w:basedOn w:val="Normlny"/>
    <w:pPr>
      <w:pBdr>
        <w:bottom w:val="single" w:sz="4" w:space="0" w:color="000000"/>
        <w:right w:val="single" w:sz="4" w:space="0" w:color="auto"/>
      </w:pBdr>
      <w:shd w:val="pct25" w:color="000000" w:fill="C0C0C0"/>
      <w:spacing w:before="100" w:beforeAutospacing="1" w:after="100" w:afterAutospacing="1"/>
      <w:jc w:val="center"/>
      <w:textAlignment w:val="top"/>
    </w:pPr>
    <w:rPr>
      <w:rFonts w:ascii="Arial" w:eastAsia="Arial Unicode MS" w:hAnsi="Arial" w:cs="Arial"/>
      <w:sz w:val="16"/>
      <w:szCs w:val="16"/>
    </w:rPr>
  </w:style>
  <w:style w:type="paragraph" w:customStyle="1" w:styleId="xl26">
    <w:name w:val="xl26"/>
    <w:basedOn w:val="Normlny"/>
    <w:pPr>
      <w:pBdr>
        <w:bottom w:val="single" w:sz="4" w:space="0" w:color="000000"/>
        <w:right w:val="single" w:sz="4" w:space="0" w:color="auto"/>
      </w:pBdr>
      <w:shd w:val="pct25" w:color="FFFF00" w:fill="FFFFCC"/>
      <w:spacing w:before="100" w:beforeAutospacing="1" w:after="100" w:afterAutospacing="1"/>
      <w:textAlignment w:val="top"/>
    </w:pPr>
    <w:rPr>
      <w:rFonts w:eastAsia="Arial Unicode MS"/>
      <w:sz w:val="22"/>
      <w:szCs w:val="22"/>
    </w:rPr>
  </w:style>
  <w:style w:type="paragraph" w:customStyle="1" w:styleId="xl27">
    <w:name w:val="xl27"/>
    <w:basedOn w:val="Normlny"/>
    <w:pPr>
      <w:pBdr>
        <w:bottom w:val="single" w:sz="4" w:space="0" w:color="000000"/>
        <w:right w:val="single" w:sz="4" w:space="0" w:color="auto"/>
      </w:pBdr>
      <w:shd w:val="pct25" w:color="FFFF00" w:fill="FFFFCC"/>
      <w:spacing w:before="100" w:beforeAutospacing="1" w:after="100" w:afterAutospacing="1"/>
      <w:textAlignment w:val="top"/>
    </w:pPr>
    <w:rPr>
      <w:rFonts w:ascii="Arial" w:eastAsia="Arial Unicode MS" w:hAnsi="Arial" w:cs="Arial"/>
      <w:sz w:val="16"/>
      <w:szCs w:val="16"/>
    </w:rPr>
  </w:style>
  <w:style w:type="paragraph" w:customStyle="1" w:styleId="xl28">
    <w:name w:val="xl28"/>
    <w:basedOn w:val="Normlny"/>
    <w:pPr>
      <w:pBdr>
        <w:bottom w:val="single" w:sz="4" w:space="0" w:color="000000"/>
        <w:right w:val="single" w:sz="4" w:space="0" w:color="auto"/>
      </w:pBdr>
      <w:shd w:val="pct25" w:color="000000" w:fill="C0C0C0"/>
      <w:spacing w:before="100" w:beforeAutospacing="1" w:after="100" w:afterAutospacing="1"/>
      <w:textAlignment w:val="top"/>
    </w:pPr>
    <w:rPr>
      <w:rFonts w:eastAsia="Arial Unicode MS"/>
      <w:sz w:val="22"/>
      <w:szCs w:val="22"/>
    </w:rPr>
  </w:style>
  <w:style w:type="paragraph" w:customStyle="1" w:styleId="xl29">
    <w:name w:val="xl29"/>
    <w:basedOn w:val="Normlny"/>
    <w:pPr>
      <w:pBdr>
        <w:bottom w:val="single" w:sz="4" w:space="0" w:color="000000"/>
        <w:right w:val="single" w:sz="4" w:space="0" w:color="auto"/>
      </w:pBdr>
      <w:shd w:val="pct25" w:color="000000" w:fill="C0C0C0"/>
      <w:spacing w:before="100" w:beforeAutospacing="1" w:after="100" w:afterAutospacing="1"/>
      <w:textAlignment w:val="top"/>
    </w:pPr>
    <w:rPr>
      <w:rFonts w:ascii="Arial" w:eastAsia="Arial Unicode MS" w:hAnsi="Arial" w:cs="Arial"/>
      <w:sz w:val="16"/>
      <w:szCs w:val="16"/>
    </w:rPr>
  </w:style>
  <w:style w:type="paragraph" w:customStyle="1" w:styleId="xl30">
    <w:name w:val="xl30"/>
    <w:basedOn w:val="Normlny"/>
    <w:pPr>
      <w:pBdr>
        <w:left w:val="single" w:sz="4" w:space="0" w:color="auto"/>
        <w:right w:val="single" w:sz="4" w:space="0" w:color="auto"/>
      </w:pBdr>
      <w:shd w:val="clear" w:color="auto" w:fill="FFCC99"/>
      <w:spacing w:before="100" w:beforeAutospacing="1" w:after="100" w:afterAutospacing="1"/>
      <w:jc w:val="center"/>
      <w:textAlignment w:val="top"/>
    </w:pPr>
    <w:rPr>
      <w:rFonts w:ascii="Arial" w:eastAsia="Arial Unicode MS" w:hAnsi="Arial" w:cs="Arial"/>
      <w:b/>
      <w:bCs/>
      <w:sz w:val="24"/>
      <w:szCs w:val="24"/>
    </w:rPr>
  </w:style>
  <w:style w:type="paragraph" w:customStyle="1" w:styleId="xl31">
    <w:name w:val="xl31"/>
    <w:basedOn w:val="Normlny"/>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eastAsia="Arial Unicode MS"/>
      <w:sz w:val="22"/>
      <w:szCs w:val="22"/>
    </w:rPr>
  </w:style>
  <w:style w:type="paragraph" w:customStyle="1" w:styleId="xl32">
    <w:name w:val="xl32"/>
    <w:basedOn w:val="Normlny"/>
    <w:pPr>
      <w:pBdr>
        <w:bottom w:val="single" w:sz="12" w:space="0" w:color="008000"/>
        <w:right w:val="single" w:sz="4" w:space="0" w:color="auto"/>
      </w:pBdr>
      <w:shd w:val="pct25" w:color="000000" w:fill="C0C0C0"/>
      <w:spacing w:before="100" w:beforeAutospacing="1" w:after="100" w:afterAutospacing="1"/>
      <w:textAlignment w:val="top"/>
    </w:pPr>
    <w:rPr>
      <w:rFonts w:eastAsia="Arial Unicode MS"/>
      <w:sz w:val="22"/>
      <w:szCs w:val="22"/>
    </w:rPr>
  </w:style>
  <w:style w:type="paragraph" w:customStyle="1" w:styleId="xl33">
    <w:name w:val="xl33"/>
    <w:basedOn w:val="Normlny"/>
    <w:pPr>
      <w:pBdr>
        <w:bottom w:val="single" w:sz="12" w:space="0" w:color="008000"/>
        <w:right w:val="single" w:sz="4" w:space="0" w:color="auto"/>
      </w:pBdr>
      <w:shd w:val="pct25" w:color="000000" w:fill="C0C0C0"/>
      <w:spacing w:before="100" w:beforeAutospacing="1" w:after="100" w:afterAutospacing="1"/>
      <w:textAlignment w:val="top"/>
    </w:pPr>
    <w:rPr>
      <w:rFonts w:ascii="Arial" w:eastAsia="Arial Unicode MS" w:hAnsi="Arial" w:cs="Arial"/>
      <w:sz w:val="16"/>
      <w:szCs w:val="16"/>
    </w:rPr>
  </w:style>
  <w:style w:type="paragraph" w:customStyle="1" w:styleId="xl34">
    <w:name w:val="xl34"/>
    <w:basedOn w:val="Normlny"/>
    <w:pPr>
      <w:pBdr>
        <w:top w:val="single" w:sz="12" w:space="0" w:color="008000"/>
        <w:bottom w:val="single" w:sz="12" w:space="0" w:color="008000"/>
      </w:pBdr>
      <w:shd w:val="clear" w:color="auto" w:fill="C0C0C0"/>
      <w:spacing w:before="100" w:beforeAutospacing="1" w:after="100" w:afterAutospacing="1"/>
      <w:jc w:val="center"/>
      <w:textAlignment w:val="top"/>
    </w:pPr>
    <w:rPr>
      <w:rFonts w:ascii="Arial" w:eastAsia="Arial Unicode MS" w:hAnsi="Arial" w:cs="Arial"/>
      <w:b/>
      <w:bCs/>
      <w:sz w:val="18"/>
      <w:szCs w:val="18"/>
    </w:rPr>
  </w:style>
  <w:style w:type="paragraph" w:customStyle="1" w:styleId="xl35">
    <w:name w:val="xl35"/>
    <w:basedOn w:val="Normlny"/>
    <w:pPr>
      <w:pBdr>
        <w:top w:val="single" w:sz="12" w:space="0" w:color="008000"/>
        <w:left w:val="single" w:sz="4" w:space="0" w:color="auto"/>
        <w:bottom w:val="single" w:sz="12" w:space="0" w:color="008000"/>
      </w:pBdr>
      <w:shd w:val="clear" w:color="auto" w:fill="C0C0C0"/>
      <w:spacing w:before="100" w:beforeAutospacing="1" w:after="100" w:afterAutospacing="1"/>
      <w:jc w:val="center"/>
      <w:textAlignment w:val="top"/>
    </w:pPr>
    <w:rPr>
      <w:rFonts w:ascii="Arial" w:eastAsia="Arial Unicode MS" w:hAnsi="Arial" w:cs="Arial"/>
      <w:b/>
      <w:bCs/>
      <w:sz w:val="18"/>
      <w:szCs w:val="18"/>
    </w:rPr>
  </w:style>
  <w:style w:type="paragraph" w:customStyle="1" w:styleId="xl36">
    <w:name w:val="xl36"/>
    <w:basedOn w:val="Normlny"/>
    <w:pPr>
      <w:pBdr>
        <w:top w:val="single" w:sz="12" w:space="0" w:color="008000"/>
        <w:left w:val="single" w:sz="4" w:space="0" w:color="auto"/>
        <w:right w:val="single" w:sz="4" w:space="0" w:color="auto"/>
      </w:pBdr>
      <w:shd w:val="pct25" w:color="000000" w:fill="C0C0C0"/>
      <w:spacing w:before="100" w:beforeAutospacing="1" w:after="100" w:afterAutospacing="1"/>
      <w:jc w:val="center"/>
      <w:textAlignment w:val="top"/>
    </w:pPr>
    <w:rPr>
      <w:rFonts w:ascii="Arial" w:eastAsia="Arial Unicode MS" w:hAnsi="Arial" w:cs="Arial"/>
      <w:b/>
      <w:bCs/>
      <w:sz w:val="24"/>
      <w:szCs w:val="24"/>
    </w:rPr>
  </w:style>
  <w:style w:type="paragraph" w:customStyle="1" w:styleId="xl37">
    <w:name w:val="xl37"/>
    <w:basedOn w:val="Normlny"/>
    <w:pPr>
      <w:pBdr>
        <w:left w:val="single" w:sz="4" w:space="0" w:color="auto"/>
        <w:bottom w:val="single" w:sz="4" w:space="0" w:color="auto"/>
        <w:right w:val="single" w:sz="4" w:space="0" w:color="auto"/>
      </w:pBdr>
      <w:shd w:val="pct25" w:color="000000" w:fill="C0C0C0"/>
      <w:spacing w:before="100" w:beforeAutospacing="1" w:after="100" w:afterAutospacing="1"/>
      <w:jc w:val="center"/>
      <w:textAlignment w:val="top"/>
    </w:pPr>
    <w:rPr>
      <w:rFonts w:ascii="Arial" w:eastAsia="Arial Unicode MS" w:hAnsi="Arial" w:cs="Arial"/>
      <w:b/>
      <w:bCs/>
      <w:sz w:val="24"/>
      <w:szCs w:val="24"/>
    </w:rPr>
  </w:style>
  <w:style w:type="paragraph" w:customStyle="1" w:styleId="xl38">
    <w:name w:val="xl38"/>
    <w:basedOn w:val="Normlny"/>
    <w:pPr>
      <w:pBdr>
        <w:top w:val="single" w:sz="12" w:space="0" w:color="008000"/>
        <w:left w:val="single" w:sz="4" w:space="0" w:color="auto"/>
        <w:right w:val="single" w:sz="4" w:space="0" w:color="auto"/>
      </w:pBdr>
      <w:shd w:val="pct25" w:color="000000" w:fill="C0C0C0"/>
      <w:spacing w:before="100" w:beforeAutospacing="1" w:after="100" w:afterAutospacing="1"/>
      <w:jc w:val="center"/>
      <w:textAlignment w:val="top"/>
    </w:pPr>
    <w:rPr>
      <w:rFonts w:eastAsia="Arial Unicode MS"/>
      <w:sz w:val="16"/>
      <w:szCs w:val="16"/>
    </w:rPr>
  </w:style>
  <w:style w:type="paragraph" w:customStyle="1" w:styleId="xl39">
    <w:name w:val="xl39"/>
    <w:basedOn w:val="Normlny"/>
    <w:pPr>
      <w:pBdr>
        <w:left w:val="single" w:sz="4" w:space="0" w:color="auto"/>
        <w:bottom w:val="single" w:sz="4" w:space="0" w:color="000000"/>
        <w:right w:val="single" w:sz="4" w:space="0" w:color="auto"/>
      </w:pBdr>
      <w:shd w:val="pct25" w:color="000000" w:fill="C0C0C0"/>
      <w:spacing w:before="100" w:beforeAutospacing="1" w:after="100" w:afterAutospacing="1"/>
      <w:jc w:val="center"/>
      <w:textAlignment w:val="top"/>
    </w:pPr>
    <w:rPr>
      <w:rFonts w:eastAsia="Arial Unicode MS"/>
      <w:sz w:val="16"/>
      <w:szCs w:val="16"/>
    </w:rPr>
  </w:style>
  <w:style w:type="paragraph" w:customStyle="1" w:styleId="xl40">
    <w:name w:val="xl40"/>
    <w:basedOn w:val="Normlny"/>
    <w:pPr>
      <w:pBdr>
        <w:left w:val="double" w:sz="6"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xl54">
    <w:name w:val="xl54"/>
    <w:basedOn w:val="Normlny"/>
    <w:pPr>
      <w:pBdr>
        <w:lef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Liste5N">
    <w:name w:val="Liste 5 N°"/>
    <w:basedOn w:val="Normal5"/>
    <w:pPr>
      <w:numPr>
        <w:numId w:val="11"/>
      </w:numPr>
    </w:pPr>
  </w:style>
  <w:style w:type="paragraph" w:customStyle="1" w:styleId="Normal5">
    <w:name w:val="Normal 5"/>
    <w:basedOn w:val="Normlny"/>
    <w:pPr>
      <w:keepLines/>
      <w:ind w:left="851"/>
      <w:jc w:val="both"/>
    </w:pPr>
    <w:rPr>
      <w:rFonts w:ascii="Arial" w:hAnsi="Arial"/>
    </w:rPr>
  </w:style>
  <w:style w:type="paragraph" w:customStyle="1" w:styleId="Liste3T">
    <w:name w:val="Liste 3 T"/>
    <w:basedOn w:val="Normal3"/>
    <w:pPr>
      <w:numPr>
        <w:numId w:val="14"/>
      </w:numPr>
      <w:tabs>
        <w:tab w:val="clear" w:pos="1632"/>
        <w:tab w:val="num" w:pos="1418"/>
      </w:tabs>
      <w:ind w:left="1418"/>
    </w:pPr>
  </w:style>
  <w:style w:type="paragraph" w:customStyle="1" w:styleId="Normal3">
    <w:name w:val="Normal 3"/>
    <w:basedOn w:val="Normlny"/>
    <w:link w:val="Normal3Car"/>
    <w:pPr>
      <w:keepLines/>
      <w:ind w:left="567"/>
      <w:jc w:val="both"/>
    </w:pPr>
    <w:rPr>
      <w:rFonts w:ascii="Arial" w:hAnsi="Arial"/>
    </w:rPr>
  </w:style>
  <w:style w:type="paragraph" w:customStyle="1" w:styleId="Normal2">
    <w:name w:val="Normal 2"/>
    <w:basedOn w:val="Normlny"/>
    <w:link w:val="Normal2Car"/>
    <w:pPr>
      <w:keepLines/>
      <w:jc w:val="both"/>
    </w:pPr>
    <w:rPr>
      <w:rFonts w:ascii="Arial" w:hAnsi="Arial"/>
    </w:rPr>
  </w:style>
  <w:style w:type="paragraph" w:customStyle="1" w:styleId="ListePCI">
    <w:name w:val="Liste PCI"/>
    <w:basedOn w:val="Normlny"/>
    <w:pPr>
      <w:keepLines/>
      <w:numPr>
        <w:numId w:val="4"/>
      </w:numPr>
      <w:tabs>
        <w:tab w:val="num" w:pos="567"/>
      </w:tabs>
      <w:spacing w:line="360" w:lineRule="auto"/>
      <w:ind w:left="567" w:hanging="283"/>
      <w:jc w:val="both"/>
    </w:pPr>
    <w:rPr>
      <w:rFonts w:ascii="Arial" w:hAnsi="Arial"/>
    </w:rPr>
  </w:style>
  <w:style w:type="paragraph" w:styleId="Normlnysozarkami">
    <w:name w:val="Normal Indent"/>
    <w:basedOn w:val="Normlny"/>
    <w:pPr>
      <w:keepLines/>
      <w:ind w:left="567"/>
      <w:jc w:val="both"/>
    </w:pPr>
    <w:rPr>
      <w:rFonts w:ascii="Arial" w:hAnsi="Arial"/>
    </w:rPr>
  </w:style>
  <w:style w:type="paragraph" w:customStyle="1" w:styleId="Normal4">
    <w:name w:val="Normal 4"/>
    <w:basedOn w:val="Normlny"/>
    <w:link w:val="Normal4Car"/>
    <w:pPr>
      <w:keepLines/>
      <w:ind w:left="567"/>
      <w:jc w:val="both"/>
    </w:pPr>
    <w:rPr>
      <w:rFonts w:ascii="Arial" w:hAnsi="Arial"/>
    </w:rPr>
  </w:style>
  <w:style w:type="paragraph" w:styleId="Zarkazkladnhotextu2">
    <w:name w:val="Body Text Indent 2"/>
    <w:basedOn w:val="Normlny"/>
    <w:pPr>
      <w:ind w:left="1406" w:hanging="628"/>
    </w:pPr>
  </w:style>
  <w:style w:type="paragraph" w:styleId="Zarkazkladnhotextu3">
    <w:name w:val="Body Text Indent 3"/>
    <w:basedOn w:val="Normlny"/>
    <w:pPr>
      <w:ind w:left="851" w:firstLine="68"/>
    </w:pPr>
  </w:style>
  <w:style w:type="paragraph" w:styleId="Textpoznmkypodiarou">
    <w:name w:val="footnote text"/>
    <w:basedOn w:val="Normlny"/>
    <w:semiHidden/>
  </w:style>
  <w:style w:type="paragraph" w:customStyle="1" w:styleId="Lgendes">
    <w:name w:val="Légendes"/>
    <w:basedOn w:val="Arialbld10"/>
    <w:pPr>
      <w:jc w:val="left"/>
    </w:pPr>
    <w:rPr>
      <w:b w:val="0"/>
      <w:sz w:val="14"/>
    </w:rPr>
  </w:style>
  <w:style w:type="paragraph" w:customStyle="1" w:styleId="Arialbld10">
    <w:name w:val="Arial bld10"/>
    <w:basedOn w:val="Normlny"/>
    <w:pPr>
      <w:jc w:val="both"/>
    </w:pPr>
    <w:rPr>
      <w:rFonts w:ascii="Arial" w:hAnsi="Arial" w:cs="Arial"/>
      <w:b/>
      <w:bCs/>
      <w:lang w:bidi="he-IL"/>
    </w:rPr>
  </w:style>
  <w:style w:type="paragraph" w:customStyle="1" w:styleId="Normal1">
    <w:name w:val="Normal1"/>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240"/>
      <w:ind w:left="426" w:firstLine="578"/>
    </w:pPr>
    <w:rPr>
      <w:sz w:val="24"/>
    </w:rPr>
  </w:style>
  <w:style w:type="paragraph" w:styleId="Nzov">
    <w:name w:val="Title"/>
    <w:basedOn w:val="Normlny"/>
    <w:qFormat/>
    <w:pPr>
      <w:jc w:val="center"/>
    </w:pPr>
    <w:rPr>
      <w:sz w:val="32"/>
      <w:szCs w:val="24"/>
    </w:rPr>
  </w:style>
  <w:style w:type="paragraph" w:customStyle="1" w:styleId="Commentaires">
    <w:name w:val="Commentaires"/>
    <w:basedOn w:val="Normlny"/>
    <w:next w:val="Normlny"/>
    <w:autoRedefine/>
    <w:pPr>
      <w:jc w:val="both"/>
    </w:pPr>
    <w:rPr>
      <w:rFonts w:ascii="Comic Sans MS" w:hAnsi="Comic Sans MS" w:cs="Arial"/>
      <w:i/>
      <w:iCs/>
      <w:color w:val="0000FF"/>
      <w:sz w:val="24"/>
      <w:szCs w:val="24"/>
      <w:lang w:bidi="he-IL"/>
    </w:rPr>
  </w:style>
  <w:style w:type="paragraph" w:customStyle="1" w:styleId="Paragraphe">
    <w:name w:val="Paragraphe"/>
    <w:basedOn w:val="Normlny"/>
    <w:pPr>
      <w:tabs>
        <w:tab w:val="num" w:pos="432"/>
      </w:tabs>
      <w:ind w:left="432" w:hanging="432"/>
      <w:jc w:val="both"/>
    </w:pPr>
    <w:rPr>
      <w:rFonts w:ascii="Arial" w:hAnsi="Arial" w:cs="Arial"/>
      <w:sz w:val="22"/>
      <w:lang w:bidi="he-IL"/>
    </w:rPr>
  </w:style>
  <w:style w:type="paragraph" w:customStyle="1" w:styleId="Liste2PRB">
    <w:name w:val="Liste 2 PRB"/>
    <w:basedOn w:val="Liste2T"/>
    <w:pPr>
      <w:numPr>
        <w:numId w:val="25"/>
      </w:numPr>
    </w:pPr>
  </w:style>
  <w:style w:type="paragraph" w:customStyle="1" w:styleId="Liste2T">
    <w:name w:val="Liste 2 T"/>
    <w:basedOn w:val="Normlny"/>
    <w:pPr>
      <w:keepLines/>
      <w:numPr>
        <w:numId w:val="2"/>
      </w:numPr>
      <w:tabs>
        <w:tab w:val="num" w:pos="1065"/>
      </w:tabs>
      <w:spacing w:line="360" w:lineRule="auto"/>
      <w:ind w:left="1060" w:hanging="357"/>
    </w:pPr>
    <w:rPr>
      <w:rFonts w:ascii="Arial" w:hAnsi="Arial"/>
    </w:rPr>
  </w:style>
  <w:style w:type="paragraph" w:customStyle="1" w:styleId="Liste3PCN">
    <w:name w:val="Liste 3 PCN"/>
    <w:basedOn w:val="Normlny"/>
    <w:pPr>
      <w:keepLines/>
      <w:numPr>
        <w:numId w:val="16"/>
      </w:numPr>
      <w:jc w:val="both"/>
    </w:pPr>
    <w:rPr>
      <w:rFonts w:ascii="Arial" w:hAnsi="Arial"/>
    </w:rPr>
  </w:style>
  <w:style w:type="paragraph" w:customStyle="1" w:styleId="Liste3PRB">
    <w:name w:val="Liste 3 PRB"/>
    <w:basedOn w:val="Normal3"/>
    <w:pPr>
      <w:numPr>
        <w:ilvl w:val="1"/>
        <w:numId w:val="9"/>
      </w:numPr>
      <w:tabs>
        <w:tab w:val="clear" w:pos="1440"/>
        <w:tab w:val="num" w:pos="360"/>
      </w:tabs>
      <w:ind w:left="0" w:firstLine="0"/>
      <w:jc w:val="left"/>
    </w:pPr>
  </w:style>
  <w:style w:type="paragraph" w:customStyle="1" w:styleId="Liste4PCN">
    <w:name w:val="Liste 4 PCN"/>
    <w:basedOn w:val="Normal4"/>
    <w:pPr>
      <w:numPr>
        <w:numId w:val="13"/>
      </w:numPr>
      <w:tabs>
        <w:tab w:val="clear" w:pos="720"/>
        <w:tab w:val="num" w:pos="360"/>
        <w:tab w:val="num" w:pos="1843"/>
      </w:tabs>
      <w:ind w:left="1843" w:firstLine="0"/>
    </w:pPr>
  </w:style>
  <w:style w:type="paragraph" w:customStyle="1" w:styleId="Liste4PRN">
    <w:name w:val="Liste 4 PRN"/>
    <w:basedOn w:val="Normal4"/>
    <w:pPr>
      <w:numPr>
        <w:numId w:val="12"/>
      </w:numPr>
      <w:tabs>
        <w:tab w:val="clear" w:pos="1571"/>
        <w:tab w:val="num" w:pos="360"/>
        <w:tab w:val="left" w:pos="1134"/>
      </w:tabs>
      <w:ind w:left="1134" w:hanging="283"/>
    </w:pPr>
    <w:rPr>
      <w:rFonts w:ascii="Arial (W1)" w:hAnsi="Arial (W1)"/>
    </w:rPr>
  </w:style>
  <w:style w:type="paragraph" w:customStyle="1" w:styleId="Liste4T">
    <w:name w:val="Liste 4 T"/>
    <w:basedOn w:val="Normal4"/>
    <w:pPr>
      <w:numPr>
        <w:numId w:val="8"/>
      </w:numPr>
      <w:tabs>
        <w:tab w:val="clear" w:pos="1287"/>
        <w:tab w:val="num" w:pos="360"/>
      </w:tabs>
      <w:ind w:left="1276" w:hanging="357"/>
    </w:pPr>
  </w:style>
  <w:style w:type="paragraph" w:customStyle="1" w:styleId="Liste5PCN">
    <w:name w:val="Liste 5 PCN"/>
    <w:basedOn w:val="Normal5"/>
    <w:pPr>
      <w:numPr>
        <w:numId w:val="10"/>
      </w:numPr>
      <w:tabs>
        <w:tab w:val="clear" w:pos="717"/>
        <w:tab w:val="num" w:pos="360"/>
      </w:tabs>
      <w:ind w:left="0" w:firstLine="0"/>
      <w:jc w:val="left"/>
    </w:pPr>
  </w:style>
  <w:style w:type="paragraph" w:customStyle="1" w:styleId="Liste5T">
    <w:name w:val="Liste 5 T"/>
    <w:basedOn w:val="Normlny"/>
    <w:pPr>
      <w:keepLines/>
      <w:numPr>
        <w:numId w:val="15"/>
      </w:numPr>
      <w:tabs>
        <w:tab w:val="clear" w:pos="1065"/>
        <w:tab w:val="num" w:pos="360"/>
      </w:tabs>
      <w:ind w:left="0" w:firstLine="0"/>
    </w:pPr>
    <w:rPr>
      <w:rFonts w:ascii="Arial" w:hAnsi="Arial"/>
    </w:rPr>
  </w:style>
  <w:style w:type="paragraph" w:customStyle="1" w:styleId="S-TitreTableau">
    <w:name w:val="S-Titre Tableau"/>
    <w:basedOn w:val="Normlny"/>
    <w:pPr>
      <w:keepLines/>
      <w:numPr>
        <w:numId w:val="26"/>
      </w:numPr>
      <w:tabs>
        <w:tab w:val="clear" w:pos="720"/>
        <w:tab w:val="num" w:pos="355"/>
      </w:tabs>
      <w:ind w:left="355" w:hanging="283"/>
    </w:pPr>
    <w:rPr>
      <w:rFonts w:ascii="Arial" w:hAnsi="Arial"/>
      <w:smallCaps/>
    </w:rPr>
  </w:style>
  <w:style w:type="paragraph" w:customStyle="1" w:styleId="ListeTableau">
    <w:name w:val="Liste Tableau"/>
    <w:basedOn w:val="Liste4T"/>
    <w:pPr>
      <w:numPr>
        <w:numId w:val="3"/>
      </w:numPr>
      <w:tabs>
        <w:tab w:val="num" w:pos="497"/>
      </w:tabs>
      <w:ind w:left="432" w:hanging="219"/>
      <w:jc w:val="left"/>
    </w:pPr>
  </w:style>
  <w:style w:type="paragraph" w:customStyle="1" w:styleId="Titretableau">
    <w:name w:val="Titre tableau"/>
    <w:basedOn w:val="Normlny"/>
    <w:pPr>
      <w:keepLines/>
      <w:numPr>
        <w:numId w:val="27"/>
      </w:numPr>
      <w:tabs>
        <w:tab w:val="clear" w:pos="931"/>
        <w:tab w:val="num" w:pos="360"/>
      </w:tabs>
      <w:ind w:left="357" w:hanging="357"/>
      <w:jc w:val="both"/>
    </w:pPr>
    <w:rPr>
      <w:rFonts w:ascii="Arial" w:hAnsi="Arial"/>
    </w:rPr>
  </w:style>
  <w:style w:type="paragraph" w:customStyle="1" w:styleId="titre4">
    <w:name w:val="titre 4"/>
    <w:basedOn w:val="Normlny"/>
    <w:pPr>
      <w:numPr>
        <w:ilvl w:val="1"/>
        <w:numId w:val="28"/>
      </w:numPr>
      <w:tabs>
        <w:tab w:val="clear" w:pos="1656"/>
        <w:tab w:val="num" w:pos="360"/>
      </w:tabs>
      <w:ind w:left="357" w:hanging="357"/>
    </w:pPr>
    <w:rPr>
      <w:b/>
      <w:bCs/>
      <w:i/>
      <w:iCs/>
      <w:sz w:val="24"/>
    </w:rPr>
  </w:style>
  <w:style w:type="paragraph" w:customStyle="1" w:styleId="Normal6">
    <w:name w:val="Normal 6"/>
    <w:basedOn w:val="Normlny"/>
    <w:pPr>
      <w:keepLines/>
      <w:ind w:left="1276"/>
      <w:jc w:val="both"/>
    </w:pPr>
    <w:rPr>
      <w:rFonts w:ascii="Arial" w:hAnsi="Arial"/>
    </w:rPr>
  </w:style>
  <w:style w:type="paragraph" w:customStyle="1" w:styleId="TableauxLgendes">
    <w:name w:val="Tableaux Légendes"/>
    <w:basedOn w:val="Normlny"/>
    <w:next w:val="Normlny"/>
    <w:rPr>
      <w:rFonts w:ascii="Arial" w:hAnsi="Arial" w:cs="Arial"/>
      <w:bCs/>
      <w:smallCaps/>
      <w:sz w:val="14"/>
      <w:lang w:bidi="he-IL"/>
    </w:rPr>
  </w:style>
  <w:style w:type="paragraph" w:customStyle="1" w:styleId="TableauxTexte">
    <w:name w:val="Tableaux Texte"/>
    <w:basedOn w:val="Normlny"/>
    <w:pPr>
      <w:keepLines/>
    </w:pPr>
    <w:rPr>
      <w:rFonts w:ascii="Arial" w:hAnsi="Arial" w:cs="Arial"/>
      <w:sz w:val="14"/>
      <w:lang w:bidi="he-IL"/>
    </w:rPr>
  </w:style>
  <w:style w:type="paragraph" w:customStyle="1" w:styleId="xl41">
    <w:name w:val="xl41"/>
    <w:basedOn w:val="Normlny"/>
    <w:pPr>
      <w:spacing w:before="100" w:beforeAutospacing="1" w:after="100" w:afterAutospacing="1"/>
      <w:jc w:val="center"/>
    </w:pPr>
    <w:rPr>
      <w:rFonts w:ascii="Arial" w:eastAsia="Arial Unicode MS" w:hAnsi="Arial" w:cs="Arial"/>
      <w:b/>
      <w:bCs/>
      <w:sz w:val="18"/>
      <w:szCs w:val="18"/>
    </w:rPr>
  </w:style>
  <w:style w:type="paragraph" w:customStyle="1" w:styleId="xl42">
    <w:name w:val="xl42"/>
    <w:basedOn w:val="Normlny"/>
    <w:pPr>
      <w:spacing w:before="100" w:beforeAutospacing="1" w:after="100" w:afterAutospacing="1"/>
    </w:pPr>
    <w:rPr>
      <w:rFonts w:ascii="Arial" w:eastAsia="Arial Unicode MS" w:hAnsi="Arial" w:cs="Arial"/>
      <w:b/>
      <w:bCs/>
      <w:sz w:val="18"/>
      <w:szCs w:val="18"/>
    </w:rPr>
  </w:style>
  <w:style w:type="paragraph" w:customStyle="1" w:styleId="xl43">
    <w:name w:val="xl43"/>
    <w:basedOn w:val="Normlny"/>
    <w:pPr>
      <w:spacing w:before="100" w:beforeAutospacing="1" w:after="100" w:afterAutospacing="1"/>
      <w:jc w:val="center"/>
    </w:pPr>
    <w:rPr>
      <w:rFonts w:ascii="Arial" w:eastAsia="Arial Unicode MS" w:hAnsi="Arial" w:cs="Arial"/>
      <w:b/>
      <w:bCs/>
      <w:sz w:val="18"/>
      <w:szCs w:val="18"/>
    </w:rPr>
  </w:style>
  <w:style w:type="paragraph" w:customStyle="1" w:styleId="xl44">
    <w:name w:val="xl44"/>
    <w:basedOn w:val="Normlny"/>
    <w:pPr>
      <w:spacing w:before="100" w:beforeAutospacing="1" w:after="100" w:afterAutospacing="1"/>
      <w:textAlignment w:val="center"/>
    </w:pPr>
    <w:rPr>
      <w:rFonts w:ascii="Arial" w:eastAsia="Arial Unicode MS" w:hAnsi="Arial" w:cs="Arial"/>
      <w:sz w:val="18"/>
      <w:szCs w:val="18"/>
    </w:rPr>
  </w:style>
  <w:style w:type="paragraph" w:customStyle="1" w:styleId="xl45">
    <w:name w:val="xl45"/>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6">
    <w:name w:val="xl46"/>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7">
    <w:name w:val="xl47"/>
    <w:basedOn w:val="Norm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color w:val="FF0000"/>
      <w:sz w:val="18"/>
      <w:szCs w:val="18"/>
    </w:rPr>
  </w:style>
  <w:style w:type="paragraph" w:customStyle="1" w:styleId="xl48">
    <w:name w:val="xl48"/>
    <w:basedOn w:val="Norm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sz w:val="18"/>
      <w:szCs w:val="18"/>
    </w:rPr>
  </w:style>
  <w:style w:type="paragraph" w:customStyle="1" w:styleId="xl49">
    <w:name w:val="xl49"/>
    <w:basedOn w:val="Normlny"/>
    <w:pPr>
      <w:shd w:val="clear" w:color="auto" w:fill="FFFF99"/>
      <w:spacing w:before="100" w:beforeAutospacing="1" w:after="100" w:afterAutospacing="1"/>
      <w:jc w:val="center"/>
    </w:pPr>
    <w:rPr>
      <w:rFonts w:ascii="Arial" w:eastAsia="Arial Unicode MS" w:hAnsi="Arial" w:cs="Arial"/>
      <w:b/>
      <w:bCs/>
      <w:color w:val="FF0000"/>
      <w:sz w:val="18"/>
      <w:szCs w:val="18"/>
    </w:rPr>
  </w:style>
  <w:style w:type="paragraph" w:customStyle="1" w:styleId="xl50">
    <w:name w:val="xl50"/>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1">
    <w:name w:val="xl51"/>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STDesc">
    <w:name w:val="ST Desc"/>
    <w:basedOn w:val="Nadpis5"/>
    <w:pPr>
      <w:keepNext w:val="0"/>
      <w:keepLines/>
      <w:numPr>
        <w:ilvl w:val="0"/>
        <w:numId w:val="0"/>
      </w:numPr>
      <w:spacing w:line="360" w:lineRule="auto"/>
      <w:jc w:val="both"/>
    </w:pPr>
    <w:rPr>
      <w:rFonts w:ascii="Arial" w:hAnsi="Arial" w:cs="Arial"/>
      <w:bCs/>
      <w:i/>
      <w:iCs/>
      <w:sz w:val="18"/>
      <w:szCs w:val="22"/>
    </w:rPr>
  </w:style>
  <w:style w:type="paragraph" w:customStyle="1" w:styleId="ST2Desc">
    <w:name w:val="ST2 Desc"/>
    <w:basedOn w:val="xl44"/>
    <w:pPr>
      <w:keepLines/>
      <w:spacing w:before="0" w:beforeAutospacing="0" w:after="0" w:afterAutospacing="0" w:line="360" w:lineRule="auto"/>
      <w:textAlignment w:val="auto"/>
    </w:pPr>
    <w:rPr>
      <w:rFonts w:eastAsia="Times New Roman"/>
      <w:b/>
      <w:bCs/>
      <w:sz w:val="20"/>
      <w:szCs w:val="20"/>
      <w:u w:val="single"/>
    </w:rPr>
  </w:style>
  <w:style w:type="paragraph" w:customStyle="1" w:styleId="RemarquesOP">
    <w:name w:val="RemarquesOP"/>
    <w:basedOn w:val="Normlny"/>
    <w:pPr>
      <w:keepLines/>
      <w:pBdr>
        <w:left w:val="single" w:sz="2" w:space="4" w:color="auto"/>
      </w:pBdr>
      <w:ind w:left="142"/>
      <w:jc w:val="both"/>
    </w:pPr>
    <w:rPr>
      <w:rFonts w:ascii="Arial" w:eastAsia="Arial Unicode MS" w:hAnsi="Arial"/>
      <w:i/>
      <w:iCs/>
    </w:rPr>
  </w:style>
  <w:style w:type="paragraph" w:customStyle="1" w:styleId="Normal20">
    <w:name w:val="Normal2"/>
    <w:basedOn w:val="Normlny"/>
    <w:pPr>
      <w:tabs>
        <w:tab w:val="left" w:pos="284"/>
        <w:tab w:val="left" w:pos="567"/>
        <w:tab w:val="left" w:pos="851"/>
        <w:tab w:val="left" w:pos="1134"/>
        <w:tab w:val="left" w:pos="1418"/>
        <w:tab w:val="left" w:leader="dot" w:pos="6804"/>
        <w:tab w:val="right" w:pos="10206"/>
      </w:tabs>
      <w:ind w:left="1134" w:hanging="283"/>
    </w:pPr>
    <w:rPr>
      <w:rFonts w:ascii="Arial" w:hAnsi="Arial"/>
      <w:sz w:val="24"/>
    </w:rPr>
  </w:style>
  <w:style w:type="character" w:customStyle="1" w:styleId="Normal3Car">
    <w:name w:val="Normal 3 Car"/>
    <w:link w:val="Normal3"/>
    <w:locked/>
    <w:rsid w:val="00DA37FF"/>
    <w:rPr>
      <w:rFonts w:ascii="Arial" w:hAnsi="Arial"/>
      <w:lang w:val="fr-FR" w:eastAsia="fr-FR" w:bidi="ar-SA"/>
    </w:rPr>
  </w:style>
  <w:style w:type="character" w:customStyle="1" w:styleId="Normal2Car">
    <w:name w:val="Normal 2 Car"/>
    <w:link w:val="Normal2"/>
    <w:rsid w:val="00DA37FF"/>
    <w:rPr>
      <w:rFonts w:ascii="Arial" w:hAnsi="Arial"/>
      <w:lang w:val="fr-FR" w:eastAsia="fr-FR" w:bidi="ar-SA"/>
    </w:rPr>
  </w:style>
  <w:style w:type="character" w:customStyle="1" w:styleId="Normal4Car">
    <w:name w:val="Normal 4 Car"/>
    <w:link w:val="Normal4"/>
    <w:rsid w:val="00DA37FF"/>
    <w:rPr>
      <w:rFonts w:ascii="Arial" w:hAnsi="Arial"/>
      <w:lang w:val="fr-FR" w:eastAsia="fr-FR" w:bidi="ar-SA"/>
    </w:rPr>
  </w:style>
  <w:style w:type="paragraph" w:customStyle="1" w:styleId="ListePCI4">
    <w:name w:val="Liste PCI 4"/>
    <w:basedOn w:val="ListePCI"/>
    <w:link w:val="ListePCI4Car"/>
    <w:rsid w:val="00A05951"/>
    <w:pPr>
      <w:numPr>
        <w:numId w:val="30"/>
      </w:numPr>
      <w:tabs>
        <w:tab w:val="clear" w:pos="567"/>
      </w:tabs>
      <w:spacing w:line="240" w:lineRule="auto"/>
    </w:pPr>
  </w:style>
  <w:style w:type="character" w:customStyle="1" w:styleId="ListePCI4Car">
    <w:name w:val="Liste PCI 4 Car"/>
    <w:link w:val="ListePCI4"/>
    <w:rsid w:val="00A05951"/>
    <w:rPr>
      <w:rFonts w:ascii="Arial" w:hAnsi="Arial"/>
      <w:lang w:val="fr-FR" w:eastAsia="fr-FR" w:bidi="ar-SA"/>
    </w:rPr>
  </w:style>
  <w:style w:type="paragraph" w:customStyle="1" w:styleId="Normal13">
    <w:name w:val="Normal1.3"/>
    <w:basedOn w:val="Normlny"/>
    <w:rsid w:val="00393C7B"/>
    <w:pPr>
      <w:tabs>
        <w:tab w:val="left" w:pos="4253"/>
        <w:tab w:val="left" w:pos="6805"/>
      </w:tabs>
      <w:spacing w:after="240"/>
      <w:ind w:left="1418" w:hanging="567"/>
    </w:pPr>
    <w:rPr>
      <w:sz w:val="24"/>
    </w:rPr>
  </w:style>
  <w:style w:type="paragraph" w:customStyle="1" w:styleId="paragraphestandard">
    <w:name w:val="paragraphe standard"/>
    <w:basedOn w:val="Normlny"/>
    <w:rsid w:val="004B36A2"/>
    <w:pPr>
      <w:keepNext/>
      <w:ind w:firstLine="567"/>
      <w:jc w:val="both"/>
    </w:pPr>
    <w:rPr>
      <w:sz w:val="24"/>
    </w:rPr>
  </w:style>
  <w:style w:type="paragraph" w:customStyle="1" w:styleId="Parag1">
    <w:name w:val="Parag.1"/>
    <w:basedOn w:val="Normlny"/>
    <w:rsid w:val="0088545B"/>
    <w:pPr>
      <w:ind w:left="425"/>
      <w:jc w:val="both"/>
    </w:pPr>
    <w:rPr>
      <w:sz w:val="24"/>
    </w:rPr>
  </w:style>
  <w:style w:type="paragraph" w:customStyle="1" w:styleId="Normal12pt">
    <w:name w:val="Normal + 12 pt"/>
    <w:aliases w:val="Gras"/>
    <w:basedOn w:val="Parag1"/>
    <w:rsid w:val="00252030"/>
    <w:pPr>
      <w:jc w:val="center"/>
    </w:pPr>
    <w:rPr>
      <w:b/>
      <w:bCs/>
      <w:szCs w:val="24"/>
    </w:rPr>
  </w:style>
  <w:style w:type="paragraph" w:styleId="Textbubliny">
    <w:name w:val="Balloon Text"/>
    <w:basedOn w:val="Normlny"/>
    <w:semiHidden/>
    <w:rsid w:val="003A1FF7"/>
    <w:rPr>
      <w:rFonts w:ascii="Tahoma" w:hAnsi="Tahoma" w:cs="Tahoma"/>
      <w:sz w:val="16"/>
      <w:szCs w:val="16"/>
    </w:rPr>
  </w:style>
  <w:style w:type="paragraph" w:customStyle="1" w:styleId="Titre1CRA">
    <w:name w:val="Titre 1 CRA"/>
    <w:basedOn w:val="Normlny"/>
    <w:rsid w:val="0018383B"/>
    <w:pPr>
      <w:tabs>
        <w:tab w:val="num" w:pos="720"/>
      </w:tabs>
      <w:spacing w:after="160" w:line="240" w:lineRule="exact"/>
      <w:ind w:left="720" w:hanging="360"/>
    </w:pPr>
    <w:rPr>
      <w:rFonts w:ascii="Verdana" w:hAnsi="Verdana"/>
      <w:lang w:val="en-US" w:eastAsia="en-US"/>
    </w:rPr>
  </w:style>
  <w:style w:type="character" w:customStyle="1" w:styleId="Nadpis1Char">
    <w:name w:val="Nadpis 1 Char"/>
    <w:aliases w:val="Titre 1dom Char"/>
    <w:link w:val="Nadpis1"/>
    <w:locked/>
    <w:rsid w:val="005455DA"/>
    <w:rPr>
      <w:b/>
      <w:smallCaps/>
      <w:sz w:val="28"/>
      <w:u w:val="double"/>
      <w:lang w:val="fr-FR" w:eastAsia="fr-FR" w:bidi="ar-SA"/>
    </w:rPr>
  </w:style>
  <w:style w:type="paragraph" w:styleId="Normlnywebov">
    <w:name w:val="Normal (Web)"/>
    <w:basedOn w:val="Normlny"/>
    <w:uiPriority w:val="99"/>
    <w:unhideWhenUsed/>
    <w:rsid w:val="00407E5F"/>
    <w:pPr>
      <w:spacing w:before="100" w:beforeAutospacing="1" w:after="100" w:afterAutospacing="1"/>
    </w:pPr>
    <w:rPr>
      <w:sz w:val="24"/>
      <w:szCs w:val="24"/>
      <w:lang w:val="sk-SK" w:eastAsia="sk-SK"/>
    </w:rPr>
  </w:style>
  <w:style w:type="paragraph" w:styleId="Odsekzoznamu">
    <w:name w:val="List Paragraph"/>
    <w:basedOn w:val="Normlny"/>
    <w:uiPriority w:val="34"/>
    <w:qFormat/>
    <w:rsid w:val="00831CA1"/>
    <w:pPr>
      <w:ind w:left="720"/>
    </w:pPr>
    <w:rPr>
      <w:rFonts w:ascii="Calibri" w:eastAsia="Calibri" w:hAnsi="Calibri" w:cs="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167">
      <w:bodyDiv w:val="1"/>
      <w:marLeft w:val="0"/>
      <w:marRight w:val="0"/>
      <w:marTop w:val="0"/>
      <w:marBottom w:val="0"/>
      <w:divBdr>
        <w:top w:val="none" w:sz="0" w:space="0" w:color="auto"/>
        <w:left w:val="none" w:sz="0" w:space="0" w:color="auto"/>
        <w:bottom w:val="none" w:sz="0" w:space="0" w:color="auto"/>
        <w:right w:val="none" w:sz="0" w:space="0" w:color="auto"/>
      </w:divBdr>
    </w:div>
    <w:div w:id="99687934">
      <w:bodyDiv w:val="1"/>
      <w:marLeft w:val="0"/>
      <w:marRight w:val="0"/>
      <w:marTop w:val="0"/>
      <w:marBottom w:val="0"/>
      <w:divBdr>
        <w:top w:val="none" w:sz="0" w:space="0" w:color="auto"/>
        <w:left w:val="none" w:sz="0" w:space="0" w:color="auto"/>
        <w:bottom w:val="none" w:sz="0" w:space="0" w:color="auto"/>
        <w:right w:val="none" w:sz="0" w:space="0" w:color="auto"/>
      </w:divBdr>
    </w:div>
    <w:div w:id="157576273">
      <w:bodyDiv w:val="1"/>
      <w:marLeft w:val="0"/>
      <w:marRight w:val="0"/>
      <w:marTop w:val="0"/>
      <w:marBottom w:val="0"/>
      <w:divBdr>
        <w:top w:val="none" w:sz="0" w:space="0" w:color="auto"/>
        <w:left w:val="none" w:sz="0" w:space="0" w:color="auto"/>
        <w:bottom w:val="none" w:sz="0" w:space="0" w:color="auto"/>
        <w:right w:val="none" w:sz="0" w:space="0" w:color="auto"/>
      </w:divBdr>
    </w:div>
    <w:div w:id="325014966">
      <w:bodyDiv w:val="1"/>
      <w:marLeft w:val="0"/>
      <w:marRight w:val="0"/>
      <w:marTop w:val="0"/>
      <w:marBottom w:val="0"/>
      <w:divBdr>
        <w:top w:val="none" w:sz="0" w:space="0" w:color="auto"/>
        <w:left w:val="none" w:sz="0" w:space="0" w:color="auto"/>
        <w:bottom w:val="none" w:sz="0" w:space="0" w:color="auto"/>
        <w:right w:val="none" w:sz="0" w:space="0" w:color="auto"/>
      </w:divBdr>
    </w:div>
    <w:div w:id="603003587">
      <w:bodyDiv w:val="1"/>
      <w:marLeft w:val="0"/>
      <w:marRight w:val="0"/>
      <w:marTop w:val="0"/>
      <w:marBottom w:val="0"/>
      <w:divBdr>
        <w:top w:val="none" w:sz="0" w:space="0" w:color="auto"/>
        <w:left w:val="none" w:sz="0" w:space="0" w:color="auto"/>
        <w:bottom w:val="none" w:sz="0" w:space="0" w:color="auto"/>
        <w:right w:val="none" w:sz="0" w:space="0" w:color="auto"/>
      </w:divBdr>
      <w:divsChild>
        <w:div w:id="274488828">
          <w:marLeft w:val="0"/>
          <w:marRight w:val="0"/>
          <w:marTop w:val="0"/>
          <w:marBottom w:val="0"/>
          <w:divBdr>
            <w:top w:val="none" w:sz="0" w:space="0" w:color="auto"/>
            <w:left w:val="none" w:sz="0" w:space="0" w:color="auto"/>
            <w:bottom w:val="none" w:sz="0" w:space="0" w:color="auto"/>
            <w:right w:val="none" w:sz="0" w:space="0" w:color="auto"/>
          </w:divBdr>
          <w:divsChild>
            <w:div w:id="1412578722">
              <w:marLeft w:val="0"/>
              <w:marRight w:val="0"/>
              <w:marTop w:val="0"/>
              <w:marBottom w:val="0"/>
              <w:divBdr>
                <w:top w:val="none" w:sz="0" w:space="0" w:color="auto"/>
                <w:left w:val="none" w:sz="0" w:space="0" w:color="auto"/>
                <w:bottom w:val="none" w:sz="0" w:space="0" w:color="auto"/>
                <w:right w:val="none" w:sz="0" w:space="0" w:color="auto"/>
              </w:divBdr>
              <w:divsChild>
                <w:div w:id="705712940">
                  <w:marLeft w:val="0"/>
                  <w:marRight w:val="0"/>
                  <w:marTop w:val="0"/>
                  <w:marBottom w:val="0"/>
                  <w:divBdr>
                    <w:top w:val="none" w:sz="0" w:space="0" w:color="auto"/>
                    <w:left w:val="none" w:sz="0" w:space="0" w:color="auto"/>
                    <w:bottom w:val="none" w:sz="0" w:space="0" w:color="auto"/>
                    <w:right w:val="none" w:sz="0" w:space="0" w:color="auto"/>
                  </w:divBdr>
                  <w:divsChild>
                    <w:div w:id="1752848538">
                      <w:marLeft w:val="0"/>
                      <w:marRight w:val="0"/>
                      <w:marTop w:val="0"/>
                      <w:marBottom w:val="0"/>
                      <w:divBdr>
                        <w:top w:val="none" w:sz="0" w:space="0" w:color="auto"/>
                        <w:left w:val="none" w:sz="0" w:space="0" w:color="auto"/>
                        <w:bottom w:val="none" w:sz="0" w:space="0" w:color="auto"/>
                        <w:right w:val="none" w:sz="0" w:space="0" w:color="auto"/>
                      </w:divBdr>
                      <w:divsChild>
                        <w:div w:id="448668390">
                          <w:marLeft w:val="0"/>
                          <w:marRight w:val="0"/>
                          <w:marTop w:val="0"/>
                          <w:marBottom w:val="0"/>
                          <w:divBdr>
                            <w:top w:val="none" w:sz="0" w:space="0" w:color="auto"/>
                            <w:left w:val="none" w:sz="0" w:space="0" w:color="auto"/>
                            <w:bottom w:val="none" w:sz="0" w:space="0" w:color="auto"/>
                            <w:right w:val="none" w:sz="0" w:space="0" w:color="auto"/>
                          </w:divBdr>
                          <w:divsChild>
                            <w:div w:id="722145999">
                              <w:marLeft w:val="0"/>
                              <w:marRight w:val="0"/>
                              <w:marTop w:val="0"/>
                              <w:marBottom w:val="0"/>
                              <w:divBdr>
                                <w:top w:val="none" w:sz="0" w:space="0" w:color="auto"/>
                                <w:left w:val="none" w:sz="0" w:space="0" w:color="auto"/>
                                <w:bottom w:val="none" w:sz="0" w:space="0" w:color="auto"/>
                                <w:right w:val="none" w:sz="0" w:space="0" w:color="auto"/>
                              </w:divBdr>
                              <w:divsChild>
                                <w:div w:id="1641375852">
                                  <w:marLeft w:val="0"/>
                                  <w:marRight w:val="0"/>
                                  <w:marTop w:val="0"/>
                                  <w:marBottom w:val="0"/>
                                  <w:divBdr>
                                    <w:top w:val="none" w:sz="0" w:space="0" w:color="auto"/>
                                    <w:left w:val="none" w:sz="0" w:space="0" w:color="auto"/>
                                    <w:bottom w:val="none" w:sz="0" w:space="0" w:color="auto"/>
                                    <w:right w:val="none" w:sz="0" w:space="0" w:color="auto"/>
                                  </w:divBdr>
                                  <w:divsChild>
                                    <w:div w:id="1207916202">
                                      <w:marLeft w:val="0"/>
                                      <w:marRight w:val="0"/>
                                      <w:marTop w:val="0"/>
                                      <w:marBottom w:val="0"/>
                                      <w:divBdr>
                                        <w:top w:val="none" w:sz="0" w:space="0" w:color="auto"/>
                                        <w:left w:val="none" w:sz="0" w:space="0" w:color="auto"/>
                                        <w:bottom w:val="none" w:sz="0" w:space="0" w:color="auto"/>
                                        <w:right w:val="none" w:sz="0" w:space="0" w:color="auto"/>
                                      </w:divBdr>
                                      <w:divsChild>
                                        <w:div w:id="26570605">
                                          <w:marLeft w:val="0"/>
                                          <w:marRight w:val="0"/>
                                          <w:marTop w:val="0"/>
                                          <w:marBottom w:val="495"/>
                                          <w:divBdr>
                                            <w:top w:val="none" w:sz="0" w:space="0" w:color="auto"/>
                                            <w:left w:val="none" w:sz="0" w:space="0" w:color="auto"/>
                                            <w:bottom w:val="none" w:sz="0" w:space="0" w:color="auto"/>
                                            <w:right w:val="none" w:sz="0" w:space="0" w:color="auto"/>
                                          </w:divBdr>
                                          <w:divsChild>
                                            <w:div w:id="12347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959599">
      <w:bodyDiv w:val="1"/>
      <w:marLeft w:val="0"/>
      <w:marRight w:val="0"/>
      <w:marTop w:val="0"/>
      <w:marBottom w:val="0"/>
      <w:divBdr>
        <w:top w:val="none" w:sz="0" w:space="0" w:color="auto"/>
        <w:left w:val="none" w:sz="0" w:space="0" w:color="auto"/>
        <w:bottom w:val="none" w:sz="0" w:space="0" w:color="auto"/>
        <w:right w:val="none" w:sz="0" w:space="0" w:color="auto"/>
      </w:divBdr>
    </w:div>
    <w:div w:id="885793399">
      <w:bodyDiv w:val="1"/>
      <w:marLeft w:val="0"/>
      <w:marRight w:val="0"/>
      <w:marTop w:val="0"/>
      <w:marBottom w:val="0"/>
      <w:divBdr>
        <w:top w:val="none" w:sz="0" w:space="0" w:color="auto"/>
        <w:left w:val="none" w:sz="0" w:space="0" w:color="auto"/>
        <w:bottom w:val="none" w:sz="0" w:space="0" w:color="auto"/>
        <w:right w:val="none" w:sz="0" w:space="0" w:color="auto"/>
      </w:divBdr>
    </w:div>
    <w:div w:id="1062799471">
      <w:bodyDiv w:val="1"/>
      <w:marLeft w:val="0"/>
      <w:marRight w:val="0"/>
      <w:marTop w:val="0"/>
      <w:marBottom w:val="0"/>
      <w:divBdr>
        <w:top w:val="none" w:sz="0" w:space="0" w:color="auto"/>
        <w:left w:val="none" w:sz="0" w:space="0" w:color="auto"/>
        <w:bottom w:val="none" w:sz="0" w:space="0" w:color="auto"/>
        <w:right w:val="none" w:sz="0" w:space="0" w:color="auto"/>
      </w:divBdr>
      <w:divsChild>
        <w:div w:id="635645483">
          <w:marLeft w:val="274"/>
          <w:marRight w:val="0"/>
          <w:marTop w:val="0"/>
          <w:marBottom w:val="0"/>
          <w:divBdr>
            <w:top w:val="none" w:sz="0" w:space="0" w:color="auto"/>
            <w:left w:val="none" w:sz="0" w:space="0" w:color="auto"/>
            <w:bottom w:val="none" w:sz="0" w:space="0" w:color="auto"/>
            <w:right w:val="none" w:sz="0" w:space="0" w:color="auto"/>
          </w:divBdr>
        </w:div>
        <w:div w:id="1007754150">
          <w:marLeft w:val="274"/>
          <w:marRight w:val="0"/>
          <w:marTop w:val="0"/>
          <w:marBottom w:val="0"/>
          <w:divBdr>
            <w:top w:val="none" w:sz="0" w:space="0" w:color="auto"/>
            <w:left w:val="none" w:sz="0" w:space="0" w:color="auto"/>
            <w:bottom w:val="none" w:sz="0" w:space="0" w:color="auto"/>
            <w:right w:val="none" w:sz="0" w:space="0" w:color="auto"/>
          </w:divBdr>
        </w:div>
        <w:div w:id="1151556553">
          <w:marLeft w:val="274"/>
          <w:marRight w:val="0"/>
          <w:marTop w:val="0"/>
          <w:marBottom w:val="0"/>
          <w:divBdr>
            <w:top w:val="none" w:sz="0" w:space="0" w:color="auto"/>
            <w:left w:val="none" w:sz="0" w:space="0" w:color="auto"/>
            <w:bottom w:val="none" w:sz="0" w:space="0" w:color="auto"/>
            <w:right w:val="none" w:sz="0" w:space="0" w:color="auto"/>
          </w:divBdr>
        </w:div>
        <w:div w:id="1527671802">
          <w:marLeft w:val="274"/>
          <w:marRight w:val="0"/>
          <w:marTop w:val="0"/>
          <w:marBottom w:val="0"/>
          <w:divBdr>
            <w:top w:val="none" w:sz="0" w:space="0" w:color="auto"/>
            <w:left w:val="none" w:sz="0" w:space="0" w:color="auto"/>
            <w:bottom w:val="none" w:sz="0" w:space="0" w:color="auto"/>
            <w:right w:val="none" w:sz="0" w:space="0" w:color="auto"/>
          </w:divBdr>
        </w:div>
      </w:divsChild>
    </w:div>
    <w:div w:id="1191456644">
      <w:bodyDiv w:val="1"/>
      <w:marLeft w:val="0"/>
      <w:marRight w:val="0"/>
      <w:marTop w:val="0"/>
      <w:marBottom w:val="0"/>
      <w:divBdr>
        <w:top w:val="none" w:sz="0" w:space="0" w:color="auto"/>
        <w:left w:val="none" w:sz="0" w:space="0" w:color="auto"/>
        <w:bottom w:val="none" w:sz="0" w:space="0" w:color="auto"/>
        <w:right w:val="none" w:sz="0" w:space="0" w:color="auto"/>
      </w:divBdr>
    </w:div>
    <w:div w:id="1230924866">
      <w:bodyDiv w:val="1"/>
      <w:marLeft w:val="0"/>
      <w:marRight w:val="0"/>
      <w:marTop w:val="0"/>
      <w:marBottom w:val="0"/>
      <w:divBdr>
        <w:top w:val="none" w:sz="0" w:space="0" w:color="auto"/>
        <w:left w:val="none" w:sz="0" w:space="0" w:color="auto"/>
        <w:bottom w:val="none" w:sz="0" w:space="0" w:color="auto"/>
        <w:right w:val="none" w:sz="0" w:space="0" w:color="auto"/>
      </w:divBdr>
    </w:div>
    <w:div w:id="1232889433">
      <w:bodyDiv w:val="1"/>
      <w:marLeft w:val="0"/>
      <w:marRight w:val="0"/>
      <w:marTop w:val="0"/>
      <w:marBottom w:val="0"/>
      <w:divBdr>
        <w:top w:val="none" w:sz="0" w:space="0" w:color="auto"/>
        <w:left w:val="none" w:sz="0" w:space="0" w:color="auto"/>
        <w:bottom w:val="none" w:sz="0" w:space="0" w:color="auto"/>
        <w:right w:val="none" w:sz="0" w:space="0" w:color="auto"/>
      </w:divBdr>
    </w:div>
    <w:div w:id="1295679337">
      <w:bodyDiv w:val="1"/>
      <w:marLeft w:val="0"/>
      <w:marRight w:val="0"/>
      <w:marTop w:val="0"/>
      <w:marBottom w:val="0"/>
      <w:divBdr>
        <w:top w:val="none" w:sz="0" w:space="0" w:color="auto"/>
        <w:left w:val="none" w:sz="0" w:space="0" w:color="auto"/>
        <w:bottom w:val="none" w:sz="0" w:space="0" w:color="auto"/>
        <w:right w:val="none" w:sz="0" w:space="0" w:color="auto"/>
      </w:divBdr>
    </w:div>
    <w:div w:id="1308167687">
      <w:bodyDiv w:val="1"/>
      <w:marLeft w:val="0"/>
      <w:marRight w:val="0"/>
      <w:marTop w:val="0"/>
      <w:marBottom w:val="0"/>
      <w:divBdr>
        <w:top w:val="none" w:sz="0" w:space="0" w:color="auto"/>
        <w:left w:val="none" w:sz="0" w:space="0" w:color="auto"/>
        <w:bottom w:val="none" w:sz="0" w:space="0" w:color="auto"/>
        <w:right w:val="none" w:sz="0" w:space="0" w:color="auto"/>
      </w:divBdr>
    </w:div>
    <w:div w:id="1530022553">
      <w:bodyDiv w:val="1"/>
      <w:marLeft w:val="0"/>
      <w:marRight w:val="0"/>
      <w:marTop w:val="0"/>
      <w:marBottom w:val="0"/>
      <w:divBdr>
        <w:top w:val="none" w:sz="0" w:space="0" w:color="auto"/>
        <w:left w:val="none" w:sz="0" w:space="0" w:color="auto"/>
        <w:bottom w:val="none" w:sz="0" w:space="0" w:color="auto"/>
        <w:right w:val="none" w:sz="0" w:space="0" w:color="auto"/>
      </w:divBdr>
    </w:div>
    <w:div w:id="1577592813">
      <w:bodyDiv w:val="1"/>
      <w:marLeft w:val="0"/>
      <w:marRight w:val="0"/>
      <w:marTop w:val="0"/>
      <w:marBottom w:val="0"/>
      <w:divBdr>
        <w:top w:val="none" w:sz="0" w:space="0" w:color="auto"/>
        <w:left w:val="none" w:sz="0" w:space="0" w:color="auto"/>
        <w:bottom w:val="none" w:sz="0" w:space="0" w:color="auto"/>
        <w:right w:val="none" w:sz="0" w:space="0" w:color="auto"/>
      </w:divBdr>
    </w:div>
    <w:div w:id="1610895214">
      <w:bodyDiv w:val="1"/>
      <w:marLeft w:val="0"/>
      <w:marRight w:val="0"/>
      <w:marTop w:val="0"/>
      <w:marBottom w:val="0"/>
      <w:divBdr>
        <w:top w:val="none" w:sz="0" w:space="0" w:color="auto"/>
        <w:left w:val="none" w:sz="0" w:space="0" w:color="auto"/>
        <w:bottom w:val="none" w:sz="0" w:space="0" w:color="auto"/>
        <w:right w:val="none" w:sz="0" w:space="0" w:color="auto"/>
      </w:divBdr>
    </w:div>
    <w:div w:id="1615211749">
      <w:bodyDiv w:val="1"/>
      <w:marLeft w:val="0"/>
      <w:marRight w:val="0"/>
      <w:marTop w:val="0"/>
      <w:marBottom w:val="0"/>
      <w:divBdr>
        <w:top w:val="none" w:sz="0" w:space="0" w:color="auto"/>
        <w:left w:val="none" w:sz="0" w:space="0" w:color="auto"/>
        <w:bottom w:val="none" w:sz="0" w:space="0" w:color="auto"/>
        <w:right w:val="none" w:sz="0" w:space="0" w:color="auto"/>
      </w:divBdr>
    </w:div>
    <w:div w:id="21257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2b.psa-peugeot-citroen.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jpg@01D58985.929BAFF0"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6448-6B3E-4C3D-B056-5A76ED00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1</Pages>
  <Words>4546</Words>
  <Characters>25915</Characters>
  <Application>Microsoft Office Word</Application>
  <DocSecurity>0</DocSecurity>
  <Lines>215</Lines>
  <Paragraphs>60</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lpstr> </vt:lpstr>
    </vt:vector>
  </TitlesOfParts>
  <Company>PSA</Company>
  <LinksUpToDate>false</LinksUpToDate>
  <CharactersWithSpaces>30401</CharactersWithSpaces>
  <SharedDoc>false</SharedDoc>
  <HLinks>
    <vt:vector size="180" baseType="variant">
      <vt:variant>
        <vt:i4>7405609</vt:i4>
      </vt:variant>
      <vt:variant>
        <vt:i4>177</vt:i4>
      </vt:variant>
      <vt:variant>
        <vt:i4>0</vt:i4>
      </vt:variant>
      <vt:variant>
        <vt:i4>5</vt:i4>
      </vt:variant>
      <vt:variant>
        <vt:lpwstr>http://b2b.psa-peugeot-citroen.fr/</vt:lpwstr>
      </vt:variant>
      <vt:variant>
        <vt:lpwstr/>
      </vt:variant>
      <vt:variant>
        <vt:i4>1703986</vt:i4>
      </vt:variant>
      <vt:variant>
        <vt:i4>164</vt:i4>
      </vt:variant>
      <vt:variant>
        <vt:i4>0</vt:i4>
      </vt:variant>
      <vt:variant>
        <vt:i4>5</vt:i4>
      </vt:variant>
      <vt:variant>
        <vt:lpwstr/>
      </vt:variant>
      <vt:variant>
        <vt:lpwstr>_Toc494116332</vt:lpwstr>
      </vt:variant>
      <vt:variant>
        <vt:i4>1703986</vt:i4>
      </vt:variant>
      <vt:variant>
        <vt:i4>158</vt:i4>
      </vt:variant>
      <vt:variant>
        <vt:i4>0</vt:i4>
      </vt:variant>
      <vt:variant>
        <vt:i4>5</vt:i4>
      </vt:variant>
      <vt:variant>
        <vt:lpwstr/>
      </vt:variant>
      <vt:variant>
        <vt:lpwstr>_Toc494116331</vt:lpwstr>
      </vt:variant>
      <vt:variant>
        <vt:i4>1703986</vt:i4>
      </vt:variant>
      <vt:variant>
        <vt:i4>152</vt:i4>
      </vt:variant>
      <vt:variant>
        <vt:i4>0</vt:i4>
      </vt:variant>
      <vt:variant>
        <vt:i4>5</vt:i4>
      </vt:variant>
      <vt:variant>
        <vt:lpwstr/>
      </vt:variant>
      <vt:variant>
        <vt:lpwstr>_Toc494116330</vt:lpwstr>
      </vt:variant>
      <vt:variant>
        <vt:i4>1769522</vt:i4>
      </vt:variant>
      <vt:variant>
        <vt:i4>146</vt:i4>
      </vt:variant>
      <vt:variant>
        <vt:i4>0</vt:i4>
      </vt:variant>
      <vt:variant>
        <vt:i4>5</vt:i4>
      </vt:variant>
      <vt:variant>
        <vt:lpwstr/>
      </vt:variant>
      <vt:variant>
        <vt:lpwstr>_Toc494116329</vt:lpwstr>
      </vt:variant>
      <vt:variant>
        <vt:i4>1769522</vt:i4>
      </vt:variant>
      <vt:variant>
        <vt:i4>140</vt:i4>
      </vt:variant>
      <vt:variant>
        <vt:i4>0</vt:i4>
      </vt:variant>
      <vt:variant>
        <vt:i4>5</vt:i4>
      </vt:variant>
      <vt:variant>
        <vt:lpwstr/>
      </vt:variant>
      <vt:variant>
        <vt:lpwstr>_Toc494116328</vt:lpwstr>
      </vt:variant>
      <vt:variant>
        <vt:i4>1769522</vt:i4>
      </vt:variant>
      <vt:variant>
        <vt:i4>134</vt:i4>
      </vt:variant>
      <vt:variant>
        <vt:i4>0</vt:i4>
      </vt:variant>
      <vt:variant>
        <vt:i4>5</vt:i4>
      </vt:variant>
      <vt:variant>
        <vt:lpwstr/>
      </vt:variant>
      <vt:variant>
        <vt:lpwstr>_Toc494116327</vt:lpwstr>
      </vt:variant>
      <vt:variant>
        <vt:i4>1769522</vt:i4>
      </vt:variant>
      <vt:variant>
        <vt:i4>128</vt:i4>
      </vt:variant>
      <vt:variant>
        <vt:i4>0</vt:i4>
      </vt:variant>
      <vt:variant>
        <vt:i4>5</vt:i4>
      </vt:variant>
      <vt:variant>
        <vt:lpwstr/>
      </vt:variant>
      <vt:variant>
        <vt:lpwstr>_Toc494116326</vt:lpwstr>
      </vt:variant>
      <vt:variant>
        <vt:i4>1769522</vt:i4>
      </vt:variant>
      <vt:variant>
        <vt:i4>122</vt:i4>
      </vt:variant>
      <vt:variant>
        <vt:i4>0</vt:i4>
      </vt:variant>
      <vt:variant>
        <vt:i4>5</vt:i4>
      </vt:variant>
      <vt:variant>
        <vt:lpwstr/>
      </vt:variant>
      <vt:variant>
        <vt:lpwstr>_Toc494116325</vt:lpwstr>
      </vt:variant>
      <vt:variant>
        <vt:i4>1769522</vt:i4>
      </vt:variant>
      <vt:variant>
        <vt:i4>116</vt:i4>
      </vt:variant>
      <vt:variant>
        <vt:i4>0</vt:i4>
      </vt:variant>
      <vt:variant>
        <vt:i4>5</vt:i4>
      </vt:variant>
      <vt:variant>
        <vt:lpwstr/>
      </vt:variant>
      <vt:variant>
        <vt:lpwstr>_Toc494116324</vt:lpwstr>
      </vt:variant>
      <vt:variant>
        <vt:i4>1769522</vt:i4>
      </vt:variant>
      <vt:variant>
        <vt:i4>110</vt:i4>
      </vt:variant>
      <vt:variant>
        <vt:i4>0</vt:i4>
      </vt:variant>
      <vt:variant>
        <vt:i4>5</vt:i4>
      </vt:variant>
      <vt:variant>
        <vt:lpwstr/>
      </vt:variant>
      <vt:variant>
        <vt:lpwstr>_Toc494116323</vt:lpwstr>
      </vt:variant>
      <vt:variant>
        <vt:i4>1769522</vt:i4>
      </vt:variant>
      <vt:variant>
        <vt:i4>104</vt:i4>
      </vt:variant>
      <vt:variant>
        <vt:i4>0</vt:i4>
      </vt:variant>
      <vt:variant>
        <vt:i4>5</vt:i4>
      </vt:variant>
      <vt:variant>
        <vt:lpwstr/>
      </vt:variant>
      <vt:variant>
        <vt:lpwstr>_Toc494116322</vt:lpwstr>
      </vt:variant>
      <vt:variant>
        <vt:i4>1769522</vt:i4>
      </vt:variant>
      <vt:variant>
        <vt:i4>98</vt:i4>
      </vt:variant>
      <vt:variant>
        <vt:i4>0</vt:i4>
      </vt:variant>
      <vt:variant>
        <vt:i4>5</vt:i4>
      </vt:variant>
      <vt:variant>
        <vt:lpwstr/>
      </vt:variant>
      <vt:variant>
        <vt:lpwstr>_Toc494116321</vt:lpwstr>
      </vt:variant>
      <vt:variant>
        <vt:i4>1769522</vt:i4>
      </vt:variant>
      <vt:variant>
        <vt:i4>92</vt:i4>
      </vt:variant>
      <vt:variant>
        <vt:i4>0</vt:i4>
      </vt:variant>
      <vt:variant>
        <vt:i4>5</vt:i4>
      </vt:variant>
      <vt:variant>
        <vt:lpwstr/>
      </vt:variant>
      <vt:variant>
        <vt:lpwstr>_Toc494116320</vt:lpwstr>
      </vt:variant>
      <vt:variant>
        <vt:i4>1572914</vt:i4>
      </vt:variant>
      <vt:variant>
        <vt:i4>86</vt:i4>
      </vt:variant>
      <vt:variant>
        <vt:i4>0</vt:i4>
      </vt:variant>
      <vt:variant>
        <vt:i4>5</vt:i4>
      </vt:variant>
      <vt:variant>
        <vt:lpwstr/>
      </vt:variant>
      <vt:variant>
        <vt:lpwstr>_Toc494116319</vt:lpwstr>
      </vt:variant>
      <vt:variant>
        <vt:i4>1572914</vt:i4>
      </vt:variant>
      <vt:variant>
        <vt:i4>80</vt:i4>
      </vt:variant>
      <vt:variant>
        <vt:i4>0</vt:i4>
      </vt:variant>
      <vt:variant>
        <vt:i4>5</vt:i4>
      </vt:variant>
      <vt:variant>
        <vt:lpwstr/>
      </vt:variant>
      <vt:variant>
        <vt:lpwstr>_Toc494116318</vt:lpwstr>
      </vt:variant>
      <vt:variant>
        <vt:i4>1572914</vt:i4>
      </vt:variant>
      <vt:variant>
        <vt:i4>74</vt:i4>
      </vt:variant>
      <vt:variant>
        <vt:i4>0</vt:i4>
      </vt:variant>
      <vt:variant>
        <vt:i4>5</vt:i4>
      </vt:variant>
      <vt:variant>
        <vt:lpwstr/>
      </vt:variant>
      <vt:variant>
        <vt:lpwstr>_Toc494116317</vt:lpwstr>
      </vt:variant>
      <vt:variant>
        <vt:i4>1572914</vt:i4>
      </vt:variant>
      <vt:variant>
        <vt:i4>68</vt:i4>
      </vt:variant>
      <vt:variant>
        <vt:i4>0</vt:i4>
      </vt:variant>
      <vt:variant>
        <vt:i4>5</vt:i4>
      </vt:variant>
      <vt:variant>
        <vt:lpwstr/>
      </vt:variant>
      <vt:variant>
        <vt:lpwstr>_Toc494116316</vt:lpwstr>
      </vt:variant>
      <vt:variant>
        <vt:i4>1572914</vt:i4>
      </vt:variant>
      <vt:variant>
        <vt:i4>62</vt:i4>
      </vt:variant>
      <vt:variant>
        <vt:i4>0</vt:i4>
      </vt:variant>
      <vt:variant>
        <vt:i4>5</vt:i4>
      </vt:variant>
      <vt:variant>
        <vt:lpwstr/>
      </vt:variant>
      <vt:variant>
        <vt:lpwstr>_Toc494116315</vt:lpwstr>
      </vt:variant>
      <vt:variant>
        <vt:i4>1572914</vt:i4>
      </vt:variant>
      <vt:variant>
        <vt:i4>56</vt:i4>
      </vt:variant>
      <vt:variant>
        <vt:i4>0</vt:i4>
      </vt:variant>
      <vt:variant>
        <vt:i4>5</vt:i4>
      </vt:variant>
      <vt:variant>
        <vt:lpwstr/>
      </vt:variant>
      <vt:variant>
        <vt:lpwstr>_Toc494116314</vt:lpwstr>
      </vt:variant>
      <vt:variant>
        <vt:i4>1572914</vt:i4>
      </vt:variant>
      <vt:variant>
        <vt:i4>50</vt:i4>
      </vt:variant>
      <vt:variant>
        <vt:i4>0</vt:i4>
      </vt:variant>
      <vt:variant>
        <vt:i4>5</vt:i4>
      </vt:variant>
      <vt:variant>
        <vt:lpwstr/>
      </vt:variant>
      <vt:variant>
        <vt:lpwstr>_Toc494116313</vt:lpwstr>
      </vt:variant>
      <vt:variant>
        <vt:i4>1572914</vt:i4>
      </vt:variant>
      <vt:variant>
        <vt:i4>44</vt:i4>
      </vt:variant>
      <vt:variant>
        <vt:i4>0</vt:i4>
      </vt:variant>
      <vt:variant>
        <vt:i4>5</vt:i4>
      </vt:variant>
      <vt:variant>
        <vt:lpwstr/>
      </vt:variant>
      <vt:variant>
        <vt:lpwstr>_Toc494116312</vt:lpwstr>
      </vt:variant>
      <vt:variant>
        <vt:i4>1572914</vt:i4>
      </vt:variant>
      <vt:variant>
        <vt:i4>38</vt:i4>
      </vt:variant>
      <vt:variant>
        <vt:i4>0</vt:i4>
      </vt:variant>
      <vt:variant>
        <vt:i4>5</vt:i4>
      </vt:variant>
      <vt:variant>
        <vt:lpwstr/>
      </vt:variant>
      <vt:variant>
        <vt:lpwstr>_Toc494116311</vt:lpwstr>
      </vt:variant>
      <vt:variant>
        <vt:i4>1572914</vt:i4>
      </vt:variant>
      <vt:variant>
        <vt:i4>32</vt:i4>
      </vt:variant>
      <vt:variant>
        <vt:i4>0</vt:i4>
      </vt:variant>
      <vt:variant>
        <vt:i4>5</vt:i4>
      </vt:variant>
      <vt:variant>
        <vt:lpwstr/>
      </vt:variant>
      <vt:variant>
        <vt:lpwstr>_Toc494116310</vt:lpwstr>
      </vt:variant>
      <vt:variant>
        <vt:i4>1638450</vt:i4>
      </vt:variant>
      <vt:variant>
        <vt:i4>26</vt:i4>
      </vt:variant>
      <vt:variant>
        <vt:i4>0</vt:i4>
      </vt:variant>
      <vt:variant>
        <vt:i4>5</vt:i4>
      </vt:variant>
      <vt:variant>
        <vt:lpwstr/>
      </vt:variant>
      <vt:variant>
        <vt:lpwstr>_Toc494116309</vt:lpwstr>
      </vt:variant>
      <vt:variant>
        <vt:i4>1638450</vt:i4>
      </vt:variant>
      <vt:variant>
        <vt:i4>20</vt:i4>
      </vt:variant>
      <vt:variant>
        <vt:i4>0</vt:i4>
      </vt:variant>
      <vt:variant>
        <vt:i4>5</vt:i4>
      </vt:variant>
      <vt:variant>
        <vt:lpwstr/>
      </vt:variant>
      <vt:variant>
        <vt:lpwstr>_Toc494116308</vt:lpwstr>
      </vt:variant>
      <vt:variant>
        <vt:i4>1638450</vt:i4>
      </vt:variant>
      <vt:variant>
        <vt:i4>14</vt:i4>
      </vt:variant>
      <vt:variant>
        <vt:i4>0</vt:i4>
      </vt:variant>
      <vt:variant>
        <vt:i4>5</vt:i4>
      </vt:variant>
      <vt:variant>
        <vt:lpwstr/>
      </vt:variant>
      <vt:variant>
        <vt:lpwstr>_Toc494116307</vt:lpwstr>
      </vt:variant>
      <vt:variant>
        <vt:i4>1638450</vt:i4>
      </vt:variant>
      <vt:variant>
        <vt:i4>8</vt:i4>
      </vt:variant>
      <vt:variant>
        <vt:i4>0</vt:i4>
      </vt:variant>
      <vt:variant>
        <vt:i4>5</vt:i4>
      </vt:variant>
      <vt:variant>
        <vt:lpwstr/>
      </vt:variant>
      <vt:variant>
        <vt:lpwstr>_Toc494116306</vt:lpwstr>
      </vt:variant>
      <vt:variant>
        <vt:i4>1638450</vt:i4>
      </vt:variant>
      <vt:variant>
        <vt:i4>2</vt:i4>
      </vt:variant>
      <vt:variant>
        <vt:i4>0</vt:i4>
      </vt:variant>
      <vt:variant>
        <vt:i4>5</vt:i4>
      </vt:variant>
      <vt:variant>
        <vt:lpwstr/>
      </vt:variant>
      <vt:variant>
        <vt:lpwstr>_Toc494116305</vt:lpwstr>
      </vt:variant>
      <vt:variant>
        <vt:i4>2818123</vt:i4>
      </vt:variant>
      <vt:variant>
        <vt:i4>7388</vt:i4>
      </vt:variant>
      <vt:variant>
        <vt:i4>1025</vt:i4>
      </vt:variant>
      <vt:variant>
        <vt:i4>1</vt:i4>
      </vt:variant>
      <vt:variant>
        <vt:lpwstr>cid:image003.jpg@01D58985.929BAFF0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PSA</dc:creator>
  <cp:keywords/>
  <cp:lastModifiedBy>MICHAL GIGAC - U492820</cp:lastModifiedBy>
  <cp:revision>118</cp:revision>
  <cp:lastPrinted>2019-11-24T11:44:00Z</cp:lastPrinted>
  <dcterms:created xsi:type="dcterms:W3CDTF">2019-12-13T15:29:00Z</dcterms:created>
  <dcterms:modified xsi:type="dcterms:W3CDTF">2020-03-06T07:43:00Z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U251915@inetpsa.com</vt:lpwstr>
  </property>
  <property fmtid="{D5CDD505-2E9C-101B-9397-08002B2CF9AE}" pid="5" name="MSIP_Label_2fd53d93-3f4c-4b90-b511-bd6bdbb4fba9_SetDate">
    <vt:lpwstr>2019-11-19T19:09:35.5963952Z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